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AD45A" w14:textId="77777777" w:rsidR="001611C1" w:rsidRPr="00E83017" w:rsidRDefault="00567677" w:rsidP="00AF286A">
      <w:pPr>
        <w:snapToGrid w:val="0"/>
        <w:spacing w:beforeLines="50" w:before="156"/>
        <w:jc w:val="center"/>
        <w:rPr>
          <w:rFonts w:ascii="宋体" w:eastAsia="华文中宋" w:hAnsi="宋体"/>
          <w:b/>
          <w:sz w:val="84"/>
          <w:szCs w:val="84"/>
        </w:rPr>
      </w:pPr>
      <w:r>
        <w:rPr>
          <w:noProof/>
        </w:rPr>
        <w:drawing>
          <wp:anchor distT="0" distB="0" distL="114300" distR="114300" simplePos="0" relativeHeight="251656192" behindDoc="1" locked="0" layoutInCell="1" allowOverlap="1" wp14:anchorId="32A870D1" wp14:editId="02FCD553">
            <wp:simplePos x="0" y="0"/>
            <wp:positionH relativeFrom="column">
              <wp:posOffset>4166870</wp:posOffset>
            </wp:positionH>
            <wp:positionV relativeFrom="paragraph">
              <wp:posOffset>42545</wp:posOffset>
            </wp:positionV>
            <wp:extent cx="1790700" cy="1266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anchor>
        </w:drawing>
      </w:r>
    </w:p>
    <w:p w14:paraId="05113E37" w14:textId="77777777" w:rsidR="001611C1" w:rsidRPr="00E83017" w:rsidRDefault="001611C1" w:rsidP="00AF286A">
      <w:pPr>
        <w:snapToGrid w:val="0"/>
        <w:spacing w:beforeLines="50" w:before="156"/>
        <w:jc w:val="center"/>
        <w:rPr>
          <w:rFonts w:ascii="宋体" w:eastAsia="华文中宋" w:hAnsi="宋体"/>
          <w:b/>
          <w:sz w:val="84"/>
          <w:szCs w:val="84"/>
        </w:rPr>
      </w:pPr>
    </w:p>
    <w:p w14:paraId="018C7C55" w14:textId="77777777" w:rsidR="001611C1" w:rsidRPr="00D058FA" w:rsidRDefault="00F36A0C" w:rsidP="00AF286A">
      <w:pPr>
        <w:snapToGrid w:val="0"/>
        <w:spacing w:beforeLines="50" w:before="156"/>
        <w:jc w:val="center"/>
        <w:rPr>
          <w:rFonts w:ascii="方正小标宋简体" w:eastAsia="方正小标宋简体" w:hAnsi="仿宋_GB2312"/>
          <w:b/>
          <w:bCs/>
          <w:spacing w:val="160"/>
          <w:sz w:val="84"/>
          <w:szCs w:val="84"/>
        </w:rPr>
      </w:pPr>
      <w:r w:rsidRPr="00D058FA">
        <w:rPr>
          <w:rFonts w:ascii="方正小标宋简体" w:eastAsia="方正小标宋简体" w:hAnsi="宋体" w:hint="eastAsia"/>
          <w:b/>
          <w:spacing w:val="160"/>
          <w:sz w:val="84"/>
          <w:szCs w:val="84"/>
        </w:rPr>
        <w:t>竞价文件</w:t>
      </w:r>
    </w:p>
    <w:p w14:paraId="058A6CC6" w14:textId="77777777" w:rsidR="001611C1" w:rsidRPr="00D058FA" w:rsidRDefault="001611C1">
      <w:pPr>
        <w:spacing w:line="360" w:lineRule="auto"/>
        <w:jc w:val="center"/>
        <w:rPr>
          <w:rFonts w:ascii="宋体" w:eastAsia="华文中宋" w:hAnsi="宋体"/>
          <w:b/>
          <w:bCs/>
          <w:sz w:val="24"/>
          <w:szCs w:val="24"/>
        </w:rPr>
      </w:pPr>
    </w:p>
    <w:p w14:paraId="2A7B9BA2" w14:textId="77777777" w:rsidR="001611C1" w:rsidRPr="00D058FA" w:rsidRDefault="001611C1">
      <w:pPr>
        <w:spacing w:line="360" w:lineRule="auto"/>
        <w:rPr>
          <w:rFonts w:ascii="华文中宋" w:eastAsia="华文中宋" w:hAnsi="华文中宋"/>
          <w:sz w:val="30"/>
          <w:szCs w:val="30"/>
        </w:rPr>
      </w:pPr>
    </w:p>
    <w:p w14:paraId="630E618F" w14:textId="77777777" w:rsidR="001611C1" w:rsidRPr="00D058FA" w:rsidRDefault="001611C1">
      <w:pPr>
        <w:spacing w:line="360" w:lineRule="auto"/>
        <w:rPr>
          <w:rFonts w:ascii="华文中宋" w:eastAsia="华文中宋" w:hAnsi="华文中宋"/>
          <w:sz w:val="30"/>
          <w:szCs w:val="30"/>
        </w:rPr>
      </w:pPr>
    </w:p>
    <w:p w14:paraId="39C1A558" w14:textId="77777777" w:rsidR="001611C1" w:rsidRPr="00D058FA" w:rsidRDefault="001611C1">
      <w:pPr>
        <w:spacing w:line="360" w:lineRule="auto"/>
        <w:rPr>
          <w:rFonts w:ascii="华文中宋" w:eastAsia="华文中宋" w:hAnsi="华文中宋"/>
          <w:sz w:val="30"/>
          <w:szCs w:val="30"/>
        </w:rPr>
      </w:pPr>
    </w:p>
    <w:p w14:paraId="54F102D3" w14:textId="77777777" w:rsidR="001611C1" w:rsidRPr="00D058FA" w:rsidRDefault="001611C1">
      <w:pPr>
        <w:spacing w:line="360" w:lineRule="auto"/>
        <w:rPr>
          <w:rFonts w:ascii="华文中宋" w:eastAsia="华文中宋" w:hAnsi="华文中宋"/>
          <w:sz w:val="30"/>
          <w:szCs w:val="30"/>
        </w:rPr>
      </w:pPr>
    </w:p>
    <w:p w14:paraId="3D063B09"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b/>
          <w:sz w:val="28"/>
          <w:szCs w:val="28"/>
        </w:rPr>
        <w:t>采购方式：</w:t>
      </w:r>
      <w:r w:rsidRPr="00D058FA">
        <w:rPr>
          <w:rFonts w:ascii="华文中宋" w:eastAsia="华文中宋" w:hAnsi="华文中宋" w:hint="eastAsia"/>
          <w:b/>
          <w:sz w:val="28"/>
          <w:szCs w:val="28"/>
        </w:rPr>
        <w:t>线上</w:t>
      </w:r>
      <w:r w:rsidRPr="00D058FA">
        <w:rPr>
          <w:rFonts w:ascii="华文中宋" w:eastAsia="华文中宋" w:hAnsi="华文中宋"/>
          <w:b/>
          <w:sz w:val="28"/>
          <w:szCs w:val="28"/>
        </w:rPr>
        <w:t>竞价</w:t>
      </w:r>
    </w:p>
    <w:p w14:paraId="33138EB4" w14:textId="3654CC79" w:rsidR="001611C1" w:rsidRPr="00D058FA" w:rsidRDefault="00F36A0C" w:rsidP="00CB78F9">
      <w:pPr>
        <w:ind w:leftChars="67" w:left="141" w:rightChars="-136" w:right="-286"/>
        <w:jc w:val="center"/>
        <w:rPr>
          <w:rFonts w:ascii="华文中宋" w:eastAsia="华文中宋" w:hAnsi="华文中宋"/>
          <w:b/>
          <w:sz w:val="28"/>
          <w:szCs w:val="28"/>
        </w:rPr>
      </w:pPr>
      <w:r w:rsidRPr="00D058FA">
        <w:rPr>
          <w:rFonts w:ascii="华文中宋" w:eastAsia="华文中宋" w:hAnsi="华文中宋"/>
          <w:b/>
          <w:sz w:val="28"/>
          <w:szCs w:val="28"/>
        </w:rPr>
        <w:t>项目</w:t>
      </w:r>
      <w:r w:rsidRPr="00D058FA">
        <w:rPr>
          <w:rFonts w:ascii="华文中宋" w:eastAsia="华文中宋" w:hAnsi="华文中宋" w:hint="eastAsia"/>
          <w:b/>
          <w:sz w:val="28"/>
          <w:szCs w:val="28"/>
        </w:rPr>
        <w:t>名称</w:t>
      </w:r>
      <w:r w:rsidRPr="00D058FA">
        <w:rPr>
          <w:rFonts w:ascii="华文中宋" w:eastAsia="华文中宋" w:hAnsi="华文中宋"/>
          <w:b/>
          <w:sz w:val="28"/>
          <w:szCs w:val="28"/>
        </w:rPr>
        <w:t>：</w:t>
      </w:r>
      <w:r w:rsidR="00474DB1">
        <w:rPr>
          <w:rFonts w:ascii="华文中宋" w:eastAsia="华文中宋" w:hAnsi="华文中宋" w:hint="eastAsia"/>
          <w:b/>
          <w:sz w:val="28"/>
          <w:szCs w:val="28"/>
        </w:rPr>
        <w:t>人脸识别锁等Q20250110053竞价采购(重招)</w:t>
      </w:r>
    </w:p>
    <w:p w14:paraId="10565F58" w14:textId="77777777" w:rsidR="001611C1" w:rsidRPr="00D058FA" w:rsidRDefault="001611C1" w:rsidP="00AF286A">
      <w:pPr>
        <w:snapToGrid w:val="0"/>
        <w:spacing w:beforeLines="50" w:before="156" w:afterLines="50" w:after="156" w:line="360" w:lineRule="auto"/>
        <w:jc w:val="center"/>
        <w:rPr>
          <w:rFonts w:ascii="黑体" w:eastAsia="黑体" w:hAnsi="华文中宋" w:cs="华文中宋"/>
          <w:sz w:val="30"/>
          <w:szCs w:val="30"/>
        </w:rPr>
      </w:pPr>
    </w:p>
    <w:p w14:paraId="5C945F2D" w14:textId="77777777" w:rsidR="001611C1" w:rsidRPr="00D058FA" w:rsidRDefault="001611C1" w:rsidP="00AF286A">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431421A1"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hint="eastAsia"/>
          <w:b/>
          <w:sz w:val="28"/>
          <w:szCs w:val="28"/>
        </w:rPr>
        <w:t>广东省疾病预防控制中心</w:t>
      </w:r>
    </w:p>
    <w:p w14:paraId="765B06FC" w14:textId="77777777" w:rsidR="001611C1" w:rsidRPr="00D058FA" w:rsidRDefault="005031A3" w:rsidP="005031A3">
      <w:pPr>
        <w:jc w:val="center"/>
        <w:rPr>
          <w:rFonts w:ascii="华文中宋" w:eastAsia="华文中宋" w:hAnsi="华文中宋"/>
          <w:b/>
          <w:sz w:val="28"/>
          <w:szCs w:val="28"/>
        </w:rPr>
      </w:pPr>
      <w:r w:rsidRPr="00D058FA">
        <w:rPr>
          <w:rFonts w:ascii="华文中宋" w:eastAsia="华文中宋" w:hAnsi="华文中宋"/>
          <w:b/>
          <w:sz w:val="28"/>
          <w:szCs w:val="28"/>
        </w:rPr>
        <w:t>广东元正招标采购有限公司</w:t>
      </w:r>
    </w:p>
    <w:p w14:paraId="1D27E829" w14:textId="1C7ED428" w:rsidR="001611C1" w:rsidRPr="00D058FA" w:rsidRDefault="006E1732" w:rsidP="005031A3">
      <w:pPr>
        <w:jc w:val="center"/>
        <w:rPr>
          <w:rFonts w:ascii="华文中宋" w:eastAsia="华文中宋" w:hAnsi="华文中宋"/>
          <w:b/>
          <w:sz w:val="28"/>
          <w:szCs w:val="28"/>
        </w:rPr>
      </w:pPr>
      <w:r>
        <w:rPr>
          <w:rFonts w:ascii="华文中宋" w:eastAsia="华文中宋" w:hAnsi="华文中宋" w:hint="eastAsia"/>
          <w:b/>
          <w:sz w:val="28"/>
          <w:szCs w:val="28"/>
        </w:rPr>
        <w:t>二零二</w:t>
      </w:r>
      <w:r w:rsidR="00B14D45">
        <w:rPr>
          <w:rFonts w:ascii="华文中宋" w:eastAsia="华文中宋" w:hAnsi="华文中宋" w:hint="eastAsia"/>
          <w:b/>
          <w:sz w:val="28"/>
          <w:szCs w:val="28"/>
        </w:rPr>
        <w:t>五</w:t>
      </w:r>
      <w:r>
        <w:rPr>
          <w:rFonts w:ascii="华文中宋" w:eastAsia="华文中宋" w:hAnsi="华文中宋" w:hint="eastAsia"/>
          <w:b/>
          <w:sz w:val="28"/>
          <w:szCs w:val="28"/>
        </w:rPr>
        <w:t>年</w:t>
      </w:r>
      <w:r w:rsidR="00474DB1">
        <w:rPr>
          <w:rFonts w:ascii="华文中宋" w:eastAsia="华文中宋" w:hAnsi="华文中宋" w:hint="eastAsia"/>
          <w:b/>
          <w:sz w:val="28"/>
          <w:szCs w:val="28"/>
        </w:rPr>
        <w:t>五</w:t>
      </w:r>
      <w:r w:rsidR="00E37FF0">
        <w:rPr>
          <w:rFonts w:ascii="华文中宋" w:eastAsia="华文中宋" w:hAnsi="华文中宋" w:hint="eastAsia"/>
          <w:b/>
          <w:sz w:val="28"/>
          <w:szCs w:val="28"/>
        </w:rPr>
        <w:t>月</w:t>
      </w:r>
    </w:p>
    <w:p w14:paraId="1F02350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sz w:val="28"/>
        </w:rPr>
      </w:pPr>
    </w:p>
    <w:p w14:paraId="32BA0A7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1611C1" w:rsidRPr="00D058FA" w:rsidSect="00335B7C">
          <w:headerReference w:type="default" r:id="rId9"/>
          <w:pgSz w:w="11906" w:h="16838"/>
          <w:pgMar w:top="1418" w:right="1418" w:bottom="1418" w:left="1418" w:header="851" w:footer="992" w:gutter="0"/>
          <w:cols w:space="720"/>
          <w:docGrid w:type="linesAndChars" w:linePitch="312"/>
        </w:sectPr>
      </w:pPr>
    </w:p>
    <w:p w14:paraId="2631444A" w14:textId="77777777" w:rsidR="00275014" w:rsidRPr="00D058FA" w:rsidRDefault="00275014" w:rsidP="005B7D77">
      <w:pPr>
        <w:jc w:val="center"/>
        <w:rPr>
          <w:rFonts w:ascii="华文中宋" w:eastAsia="华文中宋" w:hAnsi="华文中宋"/>
          <w:b/>
          <w:spacing w:val="200"/>
          <w:sz w:val="44"/>
          <w:szCs w:val="44"/>
        </w:rPr>
      </w:pPr>
      <w:r w:rsidRPr="00D058FA">
        <w:rPr>
          <w:rFonts w:ascii="华文中宋" w:eastAsia="华文中宋" w:hAnsi="华文中宋" w:hint="eastAsia"/>
          <w:b/>
          <w:spacing w:val="200"/>
          <w:sz w:val="44"/>
          <w:szCs w:val="44"/>
        </w:rPr>
        <w:lastRenderedPageBreak/>
        <w:t>目录</w:t>
      </w:r>
    </w:p>
    <w:p w14:paraId="4B158D6B" w14:textId="329FFE9F" w:rsidR="00F63750" w:rsidRPr="00F63750" w:rsidRDefault="00DE2EB3">
      <w:pPr>
        <w:tabs>
          <w:tab w:val="right" w:leader="dot" w:pos="9060"/>
        </w:tabs>
        <w:rPr>
          <w:rFonts w:ascii="华文中宋" w:eastAsia="华文中宋" w:hAnsi="华文中宋" w:cstheme="minorBidi"/>
          <w:b/>
          <w:bCs/>
          <w:caps/>
          <w:noProof/>
          <w:sz w:val="28"/>
          <w:szCs w:val="28"/>
        </w:rPr>
      </w:pPr>
      <w:r w:rsidRPr="00F63750">
        <w:rPr>
          <w:rFonts w:ascii="华文中宋" w:eastAsia="华文中宋" w:hAnsi="华文中宋"/>
          <w:b/>
          <w:bCs/>
          <w:caps/>
          <w:sz w:val="28"/>
          <w:szCs w:val="28"/>
        </w:rPr>
        <w:fldChar w:fldCharType="begin"/>
      </w:r>
      <w:r w:rsidR="005B7D77" w:rsidRPr="00F63750">
        <w:rPr>
          <w:rFonts w:ascii="华文中宋" w:eastAsia="华文中宋" w:hAnsi="华文中宋"/>
          <w:sz w:val="28"/>
          <w:szCs w:val="28"/>
        </w:rPr>
        <w:instrText xml:space="preserve"> TOC \o "1-3" \h \z \u </w:instrText>
      </w:r>
      <w:r w:rsidRPr="00F63750">
        <w:rPr>
          <w:rFonts w:ascii="华文中宋" w:eastAsia="华文中宋" w:hAnsi="华文中宋"/>
          <w:b/>
          <w:bCs/>
          <w:caps/>
          <w:sz w:val="28"/>
          <w:szCs w:val="28"/>
        </w:rPr>
        <w:fldChar w:fldCharType="separate"/>
      </w:r>
      <w:hyperlink w:anchor="_Toc174436593" w:history="1">
        <w:r w:rsidR="00F63750" w:rsidRPr="00F63750">
          <w:rPr>
            <w:rFonts w:ascii="华文中宋" w:eastAsia="华文中宋" w:hAnsi="华文中宋"/>
            <w:noProof/>
            <w:sz w:val="28"/>
            <w:szCs w:val="28"/>
          </w:rPr>
          <w:t>第一章  竞价须知</w:t>
        </w:r>
        <w:r w:rsidR="00F63750" w:rsidRPr="00F63750">
          <w:rPr>
            <w:rFonts w:ascii="华文中宋" w:eastAsia="华文中宋" w:hAnsi="华文中宋"/>
            <w:noProof/>
            <w:webHidden/>
            <w:sz w:val="28"/>
            <w:szCs w:val="28"/>
          </w:rPr>
          <w:tab/>
        </w:r>
        <w:r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_Toc174436593 \h </w:instrText>
        </w:r>
        <w:r w:rsidRPr="00F63750">
          <w:rPr>
            <w:rFonts w:ascii="华文中宋" w:eastAsia="华文中宋" w:hAnsi="华文中宋"/>
            <w:noProof/>
            <w:webHidden/>
            <w:sz w:val="28"/>
            <w:szCs w:val="28"/>
          </w:rPr>
        </w:r>
        <w:r w:rsidRPr="00F63750">
          <w:rPr>
            <w:rFonts w:ascii="华文中宋" w:eastAsia="华文中宋" w:hAnsi="华文中宋"/>
            <w:noProof/>
            <w:webHidden/>
            <w:sz w:val="28"/>
            <w:szCs w:val="28"/>
          </w:rPr>
          <w:fldChar w:fldCharType="separate"/>
        </w:r>
        <w:r w:rsidR="00AD64CF">
          <w:rPr>
            <w:rFonts w:ascii="华文中宋" w:eastAsia="华文中宋" w:hAnsi="华文中宋" w:hint="eastAsia"/>
            <w:noProof/>
            <w:webHidden/>
            <w:sz w:val="28"/>
            <w:szCs w:val="28"/>
          </w:rPr>
          <w:t>2</w:t>
        </w:r>
        <w:r w:rsidRPr="00F63750">
          <w:rPr>
            <w:rFonts w:ascii="华文中宋" w:eastAsia="华文中宋" w:hAnsi="华文中宋"/>
            <w:noProof/>
            <w:webHidden/>
            <w:sz w:val="28"/>
            <w:szCs w:val="28"/>
          </w:rPr>
          <w:fldChar w:fldCharType="end"/>
        </w:r>
      </w:hyperlink>
    </w:p>
    <w:p w14:paraId="14DF271A" w14:textId="399D0D8E" w:rsidR="00F63750" w:rsidRPr="00F63750" w:rsidRDefault="00A65EFE">
      <w:pPr>
        <w:tabs>
          <w:tab w:val="right" w:leader="dot" w:pos="9060"/>
        </w:tabs>
        <w:rPr>
          <w:rFonts w:ascii="华文中宋" w:eastAsia="华文中宋" w:hAnsi="华文中宋" w:cstheme="minorBidi"/>
          <w:b/>
          <w:bCs/>
          <w:caps/>
          <w:noProof/>
          <w:sz w:val="28"/>
          <w:szCs w:val="28"/>
        </w:rPr>
      </w:pPr>
      <w:hyperlink w:anchor="_Toc174436594" w:history="1">
        <w:r w:rsidR="00F63750" w:rsidRPr="00F63750">
          <w:rPr>
            <w:rFonts w:ascii="华文中宋" w:eastAsia="华文中宋" w:hAnsi="华文中宋"/>
            <w:noProof/>
            <w:sz w:val="28"/>
            <w:szCs w:val="28"/>
          </w:rPr>
          <w:t>第二章  用户需求书</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_Toc174436594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AD64CF">
          <w:rPr>
            <w:rFonts w:ascii="华文中宋" w:eastAsia="华文中宋" w:hAnsi="华文中宋" w:hint="eastAsia"/>
            <w:noProof/>
            <w:webHidden/>
            <w:sz w:val="28"/>
            <w:szCs w:val="28"/>
          </w:rPr>
          <w:t>8</w:t>
        </w:r>
        <w:r w:rsidR="00DE2EB3" w:rsidRPr="00F63750">
          <w:rPr>
            <w:rFonts w:ascii="华文中宋" w:eastAsia="华文中宋" w:hAnsi="华文中宋"/>
            <w:noProof/>
            <w:webHidden/>
            <w:sz w:val="28"/>
            <w:szCs w:val="28"/>
          </w:rPr>
          <w:fldChar w:fldCharType="end"/>
        </w:r>
      </w:hyperlink>
    </w:p>
    <w:p w14:paraId="4FEBD321" w14:textId="67FFE05D" w:rsidR="00F63750" w:rsidRPr="00F63750" w:rsidRDefault="00A65EFE">
      <w:pPr>
        <w:tabs>
          <w:tab w:val="right" w:leader="dot" w:pos="9060"/>
        </w:tabs>
        <w:rPr>
          <w:rFonts w:ascii="华文中宋" w:eastAsia="华文中宋" w:hAnsi="华文中宋" w:cstheme="minorBidi"/>
          <w:b/>
          <w:bCs/>
          <w:caps/>
          <w:noProof/>
          <w:sz w:val="28"/>
          <w:szCs w:val="28"/>
        </w:rPr>
      </w:pPr>
      <w:hyperlink w:anchor="_Toc174436595" w:history="1">
        <w:r w:rsidR="00F63750" w:rsidRPr="00F63750">
          <w:rPr>
            <w:rFonts w:ascii="华文中宋" w:eastAsia="华文中宋" w:hAnsi="华文中宋"/>
            <w:noProof/>
            <w:sz w:val="28"/>
            <w:szCs w:val="28"/>
          </w:rPr>
          <w:t>第三章  竞价方案与报价表</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_Toc174436595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AD64CF">
          <w:rPr>
            <w:rFonts w:ascii="华文中宋" w:eastAsia="华文中宋" w:hAnsi="华文中宋" w:hint="eastAsia"/>
            <w:noProof/>
            <w:webHidden/>
            <w:sz w:val="28"/>
            <w:szCs w:val="28"/>
          </w:rPr>
          <w:t>11</w:t>
        </w:r>
        <w:r w:rsidR="00DE2EB3" w:rsidRPr="00F63750">
          <w:rPr>
            <w:rFonts w:ascii="华文中宋" w:eastAsia="华文中宋" w:hAnsi="华文中宋"/>
            <w:noProof/>
            <w:webHidden/>
            <w:sz w:val="28"/>
            <w:szCs w:val="28"/>
          </w:rPr>
          <w:fldChar w:fldCharType="end"/>
        </w:r>
      </w:hyperlink>
    </w:p>
    <w:p w14:paraId="250F8C28" w14:textId="45E0EA87" w:rsidR="00F63750" w:rsidRPr="00F63750" w:rsidRDefault="00A65EFE">
      <w:pPr>
        <w:tabs>
          <w:tab w:val="right" w:leader="dot" w:pos="9060"/>
        </w:tabs>
        <w:rPr>
          <w:rFonts w:ascii="华文中宋" w:eastAsia="华文中宋" w:hAnsi="华文中宋" w:cstheme="minorBidi"/>
          <w:b/>
          <w:bCs/>
          <w:caps/>
          <w:noProof/>
          <w:sz w:val="28"/>
          <w:szCs w:val="28"/>
        </w:rPr>
      </w:pPr>
      <w:hyperlink w:anchor="_Toc174436596" w:history="1">
        <w:r w:rsidR="00F63750" w:rsidRPr="00F63750">
          <w:rPr>
            <w:rFonts w:ascii="华文中宋" w:eastAsia="华文中宋" w:hAnsi="华文中宋"/>
            <w:noProof/>
            <w:sz w:val="28"/>
            <w:szCs w:val="28"/>
          </w:rPr>
          <w:t>第四章  合同模板</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_Toc174436596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AD64CF">
          <w:rPr>
            <w:rFonts w:ascii="华文中宋" w:eastAsia="华文中宋" w:hAnsi="华文中宋" w:hint="eastAsia"/>
            <w:noProof/>
            <w:webHidden/>
            <w:sz w:val="28"/>
            <w:szCs w:val="28"/>
          </w:rPr>
          <w:t>18</w:t>
        </w:r>
        <w:r w:rsidR="00DE2EB3" w:rsidRPr="00F63750">
          <w:rPr>
            <w:rFonts w:ascii="华文中宋" w:eastAsia="华文中宋" w:hAnsi="华文中宋"/>
            <w:noProof/>
            <w:webHidden/>
            <w:sz w:val="28"/>
            <w:szCs w:val="28"/>
          </w:rPr>
          <w:fldChar w:fldCharType="end"/>
        </w:r>
      </w:hyperlink>
    </w:p>
    <w:p w14:paraId="608094F9" w14:textId="77777777" w:rsidR="00275014" w:rsidRPr="00D058FA" w:rsidRDefault="00DE2EB3" w:rsidP="00275014">
      <w:pPr>
        <w:rPr>
          <w:rFonts w:eastAsia="华文中宋"/>
        </w:rPr>
      </w:pPr>
      <w:r w:rsidRPr="00F63750">
        <w:rPr>
          <w:rFonts w:ascii="华文中宋" w:eastAsia="华文中宋" w:hAnsi="华文中宋"/>
          <w:sz w:val="28"/>
          <w:szCs w:val="28"/>
        </w:rPr>
        <w:fldChar w:fldCharType="end"/>
      </w:r>
    </w:p>
    <w:p w14:paraId="3FE0085F" w14:textId="77777777" w:rsidR="00275014" w:rsidRPr="00D058FA" w:rsidRDefault="00275014" w:rsidP="00275014">
      <w:pPr>
        <w:rPr>
          <w:rFonts w:eastAsia="华文中宋"/>
        </w:rPr>
      </w:pPr>
    </w:p>
    <w:p w14:paraId="10ADFE47" w14:textId="77777777" w:rsidR="00275014" w:rsidRPr="00D058FA" w:rsidRDefault="00275014" w:rsidP="00275014">
      <w:pPr>
        <w:rPr>
          <w:rFonts w:eastAsia="华文中宋"/>
        </w:rPr>
      </w:pPr>
    </w:p>
    <w:p w14:paraId="7E00B47E" w14:textId="77777777" w:rsidR="00275014" w:rsidRPr="00D058FA" w:rsidRDefault="00275014" w:rsidP="00275014">
      <w:pPr>
        <w:rPr>
          <w:rFonts w:eastAsia="华文中宋"/>
        </w:rPr>
      </w:pPr>
    </w:p>
    <w:p w14:paraId="7C1949A5" w14:textId="77777777" w:rsidR="001611C1" w:rsidRPr="00D058FA" w:rsidRDefault="00275014" w:rsidP="00AF286A">
      <w:pPr>
        <w:spacing w:beforeLines="100" w:before="312" w:afterLines="100" w:after="312"/>
        <w:jc w:val="center"/>
        <w:outlineLvl w:val="0"/>
        <w:rPr>
          <w:rFonts w:ascii="华文中宋" w:eastAsia="华文中宋" w:hAnsi="华文中宋"/>
          <w:b/>
          <w:sz w:val="36"/>
          <w:szCs w:val="36"/>
        </w:rPr>
      </w:pPr>
      <w:r w:rsidRPr="00D058FA">
        <w:rPr>
          <w:rFonts w:eastAsia="华文中宋"/>
        </w:rPr>
        <w:br w:type="page"/>
      </w:r>
      <w:bookmarkStart w:id="0" w:name="_Toc174436593"/>
      <w:r w:rsidR="00F36A0C" w:rsidRPr="00D058FA">
        <w:rPr>
          <w:rFonts w:ascii="华文中宋" w:eastAsia="华文中宋" w:hAnsi="华文中宋" w:hint="eastAsia"/>
          <w:b/>
          <w:sz w:val="36"/>
          <w:szCs w:val="36"/>
        </w:rPr>
        <w:lastRenderedPageBreak/>
        <w:t>第一章</w:t>
      </w:r>
      <w:r w:rsidRPr="00D058FA">
        <w:rPr>
          <w:rFonts w:ascii="华文中宋" w:eastAsia="华文中宋" w:hAnsi="华文中宋" w:hint="eastAsia"/>
          <w:b/>
          <w:sz w:val="36"/>
          <w:szCs w:val="36"/>
        </w:rPr>
        <w:t xml:space="preserve"> </w:t>
      </w:r>
      <w:r w:rsidRPr="00D058FA">
        <w:rPr>
          <w:rFonts w:ascii="华文中宋" w:eastAsia="华文中宋" w:hAnsi="华文中宋"/>
          <w:b/>
          <w:sz w:val="36"/>
          <w:szCs w:val="36"/>
        </w:rPr>
        <w:t xml:space="preserve"> </w:t>
      </w:r>
      <w:r w:rsidR="00F36A0C" w:rsidRPr="00D058FA">
        <w:rPr>
          <w:rFonts w:ascii="华文中宋" w:eastAsia="华文中宋" w:hAnsi="华文中宋" w:hint="eastAsia"/>
          <w:b/>
          <w:sz w:val="36"/>
          <w:szCs w:val="36"/>
        </w:rPr>
        <w:t>竞价须知</w:t>
      </w:r>
      <w:bookmarkEnd w:id="0"/>
    </w:p>
    <w:p w14:paraId="712B3327" w14:textId="77777777" w:rsidR="008636A2" w:rsidRDefault="008636A2" w:rsidP="008636A2">
      <w:pPr>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562"/>
        <w:gridCol w:w="1107"/>
        <w:gridCol w:w="2316"/>
        <w:gridCol w:w="834"/>
        <w:gridCol w:w="3985"/>
      </w:tblGrid>
      <w:tr w:rsidR="00385066" w:rsidRPr="00385066" w14:paraId="7EEDECDF" w14:textId="77777777" w:rsidTr="007F210E">
        <w:tc>
          <w:tcPr>
            <w:tcW w:w="0" w:type="auto"/>
            <w:hideMark/>
          </w:tcPr>
          <w:p w14:paraId="215654E2"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项目名称</w:t>
            </w:r>
          </w:p>
        </w:tc>
        <w:tc>
          <w:tcPr>
            <w:tcW w:w="3985" w:type="dxa"/>
            <w:gridSpan w:val="3"/>
            <w:hideMark/>
          </w:tcPr>
          <w:p w14:paraId="0803235E" w14:textId="0A6F81F4" w:rsidR="008636A2" w:rsidRPr="00385066" w:rsidRDefault="00474DB1"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人脸识别锁等Q20250110053竞价采购(重招)</w:t>
            </w:r>
          </w:p>
        </w:tc>
        <w:tc>
          <w:tcPr>
            <w:tcW w:w="0" w:type="auto"/>
            <w:hideMark/>
          </w:tcPr>
          <w:p w14:paraId="7B7088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项目编号</w:t>
            </w:r>
          </w:p>
        </w:tc>
        <w:tc>
          <w:tcPr>
            <w:tcW w:w="3985" w:type="dxa"/>
            <w:vAlign w:val="center"/>
            <w:hideMark/>
          </w:tcPr>
          <w:p w14:paraId="2736DDF6" w14:textId="4901BAAF" w:rsidR="008636A2" w:rsidRPr="00385066" w:rsidRDefault="00474DB1" w:rsidP="008636A2">
            <w:pPr>
              <w:widowControl/>
              <w:wordWrap w:val="0"/>
              <w:rPr>
                <w:rFonts w:ascii="华文中宋" w:eastAsia="华文中宋" w:hAnsi="华文中宋" w:cs="宋体"/>
                <w:kern w:val="0"/>
                <w:szCs w:val="21"/>
              </w:rPr>
            </w:pPr>
            <w:r>
              <w:rPr>
                <w:rFonts w:ascii="华文中宋" w:eastAsia="华文中宋" w:hAnsi="华文中宋" w:cs="宋体"/>
                <w:kern w:val="0"/>
                <w:szCs w:val="21"/>
              </w:rPr>
              <w:t>0835P25200025100</w:t>
            </w:r>
          </w:p>
        </w:tc>
      </w:tr>
      <w:tr w:rsidR="00A65EFE" w:rsidRPr="00BB0964" w14:paraId="169F168C" w14:textId="77777777" w:rsidTr="00C0516D">
        <w:tc>
          <w:tcPr>
            <w:tcW w:w="0" w:type="auto"/>
          </w:tcPr>
          <w:p w14:paraId="65BDC59F" w14:textId="77777777" w:rsidR="00A65EFE" w:rsidRPr="00BB0964" w:rsidRDefault="00A65EFE" w:rsidP="00C0516D">
            <w:pPr>
              <w:widowControl/>
              <w:wordWrap w:val="0"/>
              <w:rPr>
                <w:rFonts w:ascii="华文中宋" w:eastAsia="华文中宋" w:hAnsi="华文中宋" w:cs="宋体"/>
                <w:kern w:val="0"/>
                <w:szCs w:val="21"/>
              </w:rPr>
            </w:pPr>
            <w:r w:rsidRPr="00BB0964">
              <w:rPr>
                <w:rFonts w:ascii="华文中宋" w:eastAsia="华文中宋" w:hAnsi="华文中宋" w:cs="宋体"/>
                <w:kern w:val="0"/>
                <w:szCs w:val="21"/>
              </w:rPr>
              <w:t>报名时间</w:t>
            </w:r>
          </w:p>
        </w:tc>
        <w:tc>
          <w:tcPr>
            <w:tcW w:w="3985" w:type="dxa"/>
            <w:gridSpan w:val="3"/>
            <w:vAlign w:val="center"/>
          </w:tcPr>
          <w:p w14:paraId="3C5362CB" w14:textId="77777777" w:rsidR="00A65EFE" w:rsidRPr="00BB0964" w:rsidRDefault="00A65EFE" w:rsidP="00C0516D">
            <w:pPr>
              <w:widowControl/>
              <w:wordWrap w:val="0"/>
              <w:rPr>
                <w:rFonts w:ascii="华文中宋" w:eastAsia="华文中宋" w:hAnsi="华文中宋" w:cs="宋体"/>
                <w:kern w:val="0"/>
                <w:szCs w:val="21"/>
              </w:rPr>
            </w:pPr>
            <w:r w:rsidRPr="00BB0964">
              <w:rPr>
                <w:rFonts w:ascii="华文中宋" w:eastAsia="华文中宋" w:hAnsi="华文中宋" w:cs="宋体"/>
                <w:kern w:val="0"/>
                <w:szCs w:val="21"/>
              </w:rPr>
              <w:t>2025-0</w:t>
            </w:r>
            <w:r>
              <w:rPr>
                <w:rFonts w:ascii="华文中宋" w:eastAsia="华文中宋" w:hAnsi="华文中宋" w:cs="宋体"/>
                <w:kern w:val="0"/>
                <w:szCs w:val="21"/>
              </w:rPr>
              <w:t>5</w:t>
            </w:r>
            <w:r w:rsidRPr="00BB0964">
              <w:rPr>
                <w:rFonts w:ascii="华文中宋" w:eastAsia="华文中宋" w:hAnsi="华文中宋" w:cs="宋体"/>
                <w:kern w:val="0"/>
                <w:szCs w:val="21"/>
              </w:rPr>
              <w:t>-</w:t>
            </w:r>
            <w:r>
              <w:rPr>
                <w:rFonts w:ascii="华文中宋" w:eastAsia="华文中宋" w:hAnsi="华文中宋" w:cs="宋体"/>
                <w:kern w:val="0"/>
                <w:szCs w:val="21"/>
              </w:rPr>
              <w:t>16</w:t>
            </w:r>
            <w:r w:rsidRPr="00BB0964">
              <w:rPr>
                <w:rFonts w:ascii="华文中宋" w:eastAsia="华文中宋" w:hAnsi="华文中宋" w:cs="宋体"/>
                <w:kern w:val="0"/>
                <w:szCs w:val="21"/>
              </w:rPr>
              <w:t>-9:00-2025-0</w:t>
            </w:r>
            <w:r>
              <w:rPr>
                <w:rFonts w:ascii="华文中宋" w:eastAsia="华文中宋" w:hAnsi="华文中宋" w:cs="宋体"/>
                <w:kern w:val="0"/>
                <w:szCs w:val="21"/>
              </w:rPr>
              <w:t>5</w:t>
            </w:r>
            <w:r w:rsidRPr="00BB0964">
              <w:rPr>
                <w:rFonts w:ascii="华文中宋" w:eastAsia="华文中宋" w:hAnsi="华文中宋" w:cs="宋体"/>
                <w:kern w:val="0"/>
                <w:szCs w:val="21"/>
              </w:rPr>
              <w:t>-</w:t>
            </w:r>
            <w:r>
              <w:rPr>
                <w:rFonts w:ascii="华文中宋" w:eastAsia="华文中宋" w:hAnsi="华文中宋" w:cs="宋体"/>
                <w:kern w:val="0"/>
                <w:szCs w:val="21"/>
              </w:rPr>
              <w:t>1</w:t>
            </w:r>
            <w:r w:rsidRPr="00BB0964">
              <w:rPr>
                <w:rFonts w:ascii="华文中宋" w:eastAsia="华文中宋" w:hAnsi="华文中宋" w:cs="宋体"/>
                <w:kern w:val="0"/>
                <w:szCs w:val="21"/>
              </w:rPr>
              <w:t>9</w:t>
            </w:r>
            <w:r w:rsidRPr="00BB0964">
              <w:rPr>
                <w:rFonts w:ascii="华文中宋" w:eastAsia="华文中宋" w:hAnsi="华文中宋" w:cs="宋体" w:hint="eastAsia"/>
                <w:kern w:val="0"/>
                <w:szCs w:val="21"/>
              </w:rPr>
              <w:t>-</w:t>
            </w:r>
            <w:r w:rsidRPr="00BB0964">
              <w:rPr>
                <w:rFonts w:ascii="华文中宋" w:eastAsia="华文中宋" w:hAnsi="华文中宋" w:cs="宋体"/>
                <w:kern w:val="0"/>
                <w:szCs w:val="21"/>
              </w:rPr>
              <w:t>17:00</w:t>
            </w:r>
          </w:p>
        </w:tc>
        <w:tc>
          <w:tcPr>
            <w:tcW w:w="0" w:type="auto"/>
          </w:tcPr>
          <w:p w14:paraId="6601CD27" w14:textId="77777777" w:rsidR="00A65EFE" w:rsidRPr="00BB0964" w:rsidRDefault="00A65EFE" w:rsidP="00C0516D">
            <w:pPr>
              <w:widowControl/>
              <w:wordWrap w:val="0"/>
              <w:rPr>
                <w:rFonts w:ascii="华文中宋" w:eastAsia="华文中宋" w:hAnsi="华文中宋" w:cs="宋体"/>
                <w:kern w:val="0"/>
                <w:szCs w:val="21"/>
              </w:rPr>
            </w:pPr>
            <w:r w:rsidRPr="00BB0964">
              <w:rPr>
                <w:rFonts w:ascii="华文中宋" w:eastAsia="华文中宋" w:hAnsi="华文中宋" w:cs="宋体"/>
                <w:kern w:val="0"/>
                <w:szCs w:val="21"/>
              </w:rPr>
              <w:t>报价时间</w:t>
            </w:r>
          </w:p>
        </w:tc>
        <w:tc>
          <w:tcPr>
            <w:tcW w:w="3985" w:type="dxa"/>
            <w:vAlign w:val="center"/>
          </w:tcPr>
          <w:p w14:paraId="6E282EFA" w14:textId="77777777" w:rsidR="00A65EFE" w:rsidRPr="00BB0964" w:rsidRDefault="00A65EFE" w:rsidP="00C0516D">
            <w:pPr>
              <w:widowControl/>
              <w:wordWrap w:val="0"/>
              <w:rPr>
                <w:rFonts w:ascii="华文中宋" w:eastAsia="华文中宋" w:hAnsi="华文中宋" w:cs="宋体"/>
                <w:kern w:val="0"/>
                <w:szCs w:val="21"/>
              </w:rPr>
            </w:pPr>
            <w:r w:rsidRPr="00BB0964">
              <w:rPr>
                <w:rFonts w:ascii="华文中宋" w:eastAsia="华文中宋" w:hAnsi="华文中宋" w:cs="宋体"/>
                <w:kern w:val="0"/>
                <w:szCs w:val="21"/>
              </w:rPr>
              <w:t>2025-0</w:t>
            </w:r>
            <w:r>
              <w:rPr>
                <w:rFonts w:ascii="华文中宋" w:eastAsia="华文中宋" w:hAnsi="华文中宋" w:cs="宋体"/>
                <w:kern w:val="0"/>
                <w:szCs w:val="21"/>
              </w:rPr>
              <w:t>5</w:t>
            </w:r>
            <w:r w:rsidRPr="00BB0964">
              <w:rPr>
                <w:rFonts w:ascii="华文中宋" w:eastAsia="华文中宋" w:hAnsi="华文中宋" w:cs="宋体"/>
                <w:kern w:val="0"/>
                <w:szCs w:val="21"/>
              </w:rPr>
              <w:t>-</w:t>
            </w:r>
            <w:r>
              <w:rPr>
                <w:rFonts w:ascii="华文中宋" w:eastAsia="华文中宋" w:hAnsi="华文中宋" w:cs="宋体"/>
                <w:kern w:val="0"/>
                <w:szCs w:val="21"/>
              </w:rPr>
              <w:t>2</w:t>
            </w:r>
            <w:r w:rsidRPr="00BB0964">
              <w:rPr>
                <w:rFonts w:ascii="华文中宋" w:eastAsia="华文中宋" w:hAnsi="华文中宋" w:cs="宋体"/>
                <w:kern w:val="0"/>
                <w:szCs w:val="21"/>
              </w:rPr>
              <w:t>0</w:t>
            </w:r>
            <w:r w:rsidRPr="00BB0964">
              <w:rPr>
                <w:rFonts w:ascii="华文中宋" w:eastAsia="华文中宋" w:hAnsi="华文中宋" w:cs="宋体" w:hint="eastAsia"/>
                <w:kern w:val="0"/>
                <w:szCs w:val="21"/>
              </w:rPr>
              <w:t>-</w:t>
            </w:r>
            <w:r w:rsidRPr="00BB0964">
              <w:rPr>
                <w:rFonts w:ascii="华文中宋" w:eastAsia="华文中宋" w:hAnsi="华文中宋" w:cs="宋体"/>
                <w:kern w:val="0"/>
                <w:szCs w:val="21"/>
              </w:rPr>
              <w:t>9:00-11:00</w:t>
            </w:r>
          </w:p>
        </w:tc>
      </w:tr>
      <w:tr w:rsidR="00385066" w:rsidRPr="00385066" w14:paraId="572BFBFE" w14:textId="77777777" w:rsidTr="007F210E">
        <w:tc>
          <w:tcPr>
            <w:tcW w:w="0" w:type="auto"/>
            <w:hideMark/>
          </w:tcPr>
          <w:p w14:paraId="3DDB7592"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采购内容</w:t>
            </w:r>
          </w:p>
        </w:tc>
        <w:tc>
          <w:tcPr>
            <w:tcW w:w="3985" w:type="dxa"/>
            <w:gridSpan w:val="3"/>
            <w:vAlign w:val="center"/>
            <w:hideMark/>
          </w:tcPr>
          <w:p w14:paraId="273A4698" w14:textId="0FD26252" w:rsidR="008636A2" w:rsidRPr="00385066" w:rsidRDefault="00474DB1" w:rsidP="00702437">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人脸识别锁</w:t>
            </w:r>
            <w:bookmarkStart w:id="1" w:name="_GoBack"/>
            <w:bookmarkEnd w:id="1"/>
            <w:r>
              <w:rPr>
                <w:rFonts w:ascii="华文中宋" w:eastAsia="华文中宋" w:hAnsi="华文中宋" w:cs="宋体" w:hint="eastAsia"/>
                <w:kern w:val="0"/>
                <w:szCs w:val="21"/>
              </w:rPr>
              <w:t>等Q20250110053竞价采购(重招)</w:t>
            </w:r>
          </w:p>
        </w:tc>
        <w:tc>
          <w:tcPr>
            <w:tcW w:w="0" w:type="auto"/>
            <w:hideMark/>
          </w:tcPr>
          <w:p w14:paraId="01B305EC"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采购</w:t>
            </w:r>
            <w:r w:rsidRPr="00385066">
              <w:rPr>
                <w:rFonts w:ascii="华文中宋" w:eastAsia="华文中宋" w:hAnsi="华文中宋" w:cs="宋体" w:hint="eastAsia"/>
                <w:kern w:val="0"/>
                <w:szCs w:val="21"/>
              </w:rPr>
              <w:t>预算</w:t>
            </w:r>
          </w:p>
        </w:tc>
        <w:tc>
          <w:tcPr>
            <w:tcW w:w="3985" w:type="dxa"/>
            <w:vAlign w:val="center"/>
            <w:hideMark/>
          </w:tcPr>
          <w:p w14:paraId="4BF6D3E6" w14:textId="13ACB90E" w:rsidR="008636A2" w:rsidRPr="00385066" w:rsidRDefault="00E37FF0" w:rsidP="008779D9">
            <w:pPr>
              <w:widowControl/>
              <w:wordWrap w:val="0"/>
              <w:jc w:val="left"/>
              <w:rPr>
                <w:rFonts w:ascii="华文中宋" w:eastAsia="华文中宋" w:hAnsi="华文中宋" w:cs="宋体"/>
                <w:kern w:val="0"/>
                <w:szCs w:val="21"/>
              </w:rPr>
            </w:pPr>
            <w:r w:rsidRPr="00385066">
              <w:rPr>
                <w:rFonts w:ascii="华文中宋" w:eastAsia="华文中宋" w:hAnsi="华文中宋" w:cs="宋体" w:hint="eastAsia"/>
                <w:kern w:val="0"/>
                <w:szCs w:val="21"/>
              </w:rPr>
              <w:t>￥</w:t>
            </w:r>
            <w:r w:rsidR="005B79AA">
              <w:rPr>
                <w:rFonts w:ascii="华文中宋" w:eastAsia="华文中宋" w:hAnsi="华文中宋" w:cs="宋体"/>
                <w:kern w:val="0"/>
                <w:szCs w:val="21"/>
              </w:rPr>
              <w:t>20,000.00</w:t>
            </w:r>
          </w:p>
        </w:tc>
      </w:tr>
      <w:tr w:rsidR="00385066" w:rsidRPr="00385066" w14:paraId="5B2FE84C" w14:textId="77777777" w:rsidTr="007F210E">
        <w:tc>
          <w:tcPr>
            <w:tcW w:w="0" w:type="auto"/>
            <w:vAlign w:val="center"/>
            <w:hideMark/>
          </w:tcPr>
          <w:p w14:paraId="4D6F1D28" w14:textId="77777777" w:rsidR="008636A2" w:rsidRPr="00385066" w:rsidRDefault="008636A2" w:rsidP="00385066">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周期类型</w:t>
            </w:r>
          </w:p>
        </w:tc>
        <w:tc>
          <w:tcPr>
            <w:tcW w:w="3985" w:type="dxa"/>
            <w:gridSpan w:val="3"/>
            <w:vAlign w:val="center"/>
            <w:hideMark/>
          </w:tcPr>
          <w:p w14:paraId="3ABE7839" w14:textId="7D7C71EA" w:rsidR="008636A2" w:rsidRPr="00385066" w:rsidRDefault="008636A2" w:rsidP="00B23AD9">
            <w:pPr>
              <w:widowControl/>
              <w:wordWrap w:val="0"/>
              <w:spacing w:line="400" w:lineRule="exact"/>
              <w:rPr>
                <w:rFonts w:ascii="华文中宋" w:eastAsia="华文中宋" w:hAnsi="华文中宋" w:cs="宋体"/>
                <w:kern w:val="0"/>
                <w:szCs w:val="21"/>
              </w:rPr>
            </w:pPr>
            <w:r w:rsidRPr="00385066">
              <w:rPr>
                <w:rFonts w:ascii="华文中宋" w:eastAsia="华文中宋" w:hAnsi="华文中宋" w:cs="宋体"/>
                <w:kern w:val="0"/>
                <w:szCs w:val="21"/>
              </w:rPr>
              <w:t>交货</w:t>
            </w:r>
            <w:r w:rsidRPr="00C87803">
              <w:rPr>
                <w:rFonts w:ascii="华文中宋" w:eastAsia="华文中宋" w:hAnsi="华文中宋" w:cs="宋体"/>
                <w:kern w:val="0"/>
                <w:szCs w:val="21"/>
              </w:rPr>
              <w:t>期</w:t>
            </w:r>
            <w:r w:rsidR="00E37FF0" w:rsidRPr="00C87803">
              <w:rPr>
                <w:rFonts w:ascii="华文中宋" w:eastAsia="华文中宋" w:hAnsi="华文中宋" w:cs="宋体" w:hint="eastAsia"/>
                <w:kern w:val="0"/>
                <w:szCs w:val="21"/>
              </w:rPr>
              <w:t>：</w:t>
            </w:r>
            <w:r w:rsidR="00BB257D">
              <w:rPr>
                <w:rFonts w:ascii="华文中宋" w:eastAsia="华文中宋" w:hAnsi="华文中宋" w:hint="eastAsia"/>
                <w:szCs w:val="21"/>
              </w:rPr>
              <w:t>2025年6月20日前完成</w:t>
            </w:r>
            <w:r w:rsidR="00176E81">
              <w:rPr>
                <w:rFonts w:ascii="华文中宋" w:eastAsia="华文中宋" w:hAnsi="华文中宋" w:hint="eastAsia"/>
                <w:szCs w:val="21"/>
              </w:rPr>
              <w:t>送货</w:t>
            </w:r>
            <w:r w:rsidR="00385066" w:rsidRPr="00C87803">
              <w:rPr>
                <w:rFonts w:ascii="华文中宋" w:eastAsia="华文中宋" w:hAnsi="华文中宋" w:hint="eastAsia"/>
                <w:szCs w:val="21"/>
              </w:rPr>
              <w:t>。</w:t>
            </w:r>
          </w:p>
        </w:tc>
        <w:tc>
          <w:tcPr>
            <w:tcW w:w="0" w:type="auto"/>
            <w:vAlign w:val="center"/>
            <w:hideMark/>
          </w:tcPr>
          <w:p w14:paraId="381703B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周期内容</w:t>
            </w:r>
          </w:p>
        </w:tc>
        <w:tc>
          <w:tcPr>
            <w:tcW w:w="3985" w:type="dxa"/>
            <w:vAlign w:val="center"/>
            <w:hideMark/>
          </w:tcPr>
          <w:p w14:paraId="65F74C1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按采购人要求为准。</w:t>
            </w:r>
          </w:p>
        </w:tc>
      </w:tr>
      <w:tr w:rsidR="00385066" w:rsidRPr="00385066" w14:paraId="63A2F182" w14:textId="77777777" w:rsidTr="007F210E">
        <w:tc>
          <w:tcPr>
            <w:tcW w:w="0" w:type="auto"/>
            <w:hideMark/>
          </w:tcPr>
          <w:p w14:paraId="57EF9DCD"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交货类型</w:t>
            </w:r>
          </w:p>
        </w:tc>
        <w:tc>
          <w:tcPr>
            <w:tcW w:w="3985" w:type="dxa"/>
            <w:gridSpan w:val="3"/>
            <w:vAlign w:val="center"/>
            <w:hideMark/>
          </w:tcPr>
          <w:p w14:paraId="1E85946C"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c>
          <w:tcPr>
            <w:tcW w:w="0" w:type="auto"/>
            <w:hideMark/>
          </w:tcPr>
          <w:p w14:paraId="059BA9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交货内容</w:t>
            </w:r>
          </w:p>
        </w:tc>
        <w:tc>
          <w:tcPr>
            <w:tcW w:w="3985" w:type="dxa"/>
            <w:vAlign w:val="center"/>
            <w:hideMark/>
          </w:tcPr>
          <w:p w14:paraId="3FC780B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r>
      <w:tr w:rsidR="00385066" w:rsidRPr="00385066" w14:paraId="122AA0D3" w14:textId="77777777" w:rsidTr="007F210E">
        <w:tc>
          <w:tcPr>
            <w:tcW w:w="0" w:type="auto"/>
            <w:hideMark/>
          </w:tcPr>
          <w:p w14:paraId="7D17E50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报价类型</w:t>
            </w:r>
          </w:p>
        </w:tc>
        <w:tc>
          <w:tcPr>
            <w:tcW w:w="0" w:type="auto"/>
            <w:vAlign w:val="center"/>
            <w:hideMark/>
          </w:tcPr>
          <w:p w14:paraId="18BB72AD"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总价</w:t>
            </w:r>
          </w:p>
        </w:tc>
        <w:tc>
          <w:tcPr>
            <w:tcW w:w="0" w:type="auto"/>
            <w:vAlign w:val="center"/>
            <w:hideMark/>
          </w:tcPr>
          <w:p w14:paraId="6A2B24FF"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报价是否含税</w:t>
            </w:r>
          </w:p>
        </w:tc>
        <w:tc>
          <w:tcPr>
            <w:tcW w:w="2316" w:type="dxa"/>
            <w:vAlign w:val="center"/>
            <w:hideMark/>
          </w:tcPr>
          <w:p w14:paraId="143735CA"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是</w:t>
            </w:r>
          </w:p>
        </w:tc>
        <w:tc>
          <w:tcPr>
            <w:tcW w:w="0" w:type="auto"/>
            <w:hideMark/>
          </w:tcPr>
          <w:p w14:paraId="2517301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成交方式</w:t>
            </w:r>
          </w:p>
        </w:tc>
        <w:tc>
          <w:tcPr>
            <w:tcW w:w="3985" w:type="dxa"/>
            <w:vAlign w:val="center"/>
            <w:hideMark/>
          </w:tcPr>
          <w:p w14:paraId="059DCF69"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hint="eastAsia"/>
                <w:kern w:val="0"/>
                <w:szCs w:val="21"/>
              </w:rPr>
              <w:t>价格分+履约分</w:t>
            </w:r>
          </w:p>
        </w:tc>
      </w:tr>
      <w:tr w:rsidR="00385066" w:rsidRPr="00385066" w14:paraId="3CA65F4B" w14:textId="77777777" w:rsidTr="007F210E">
        <w:tc>
          <w:tcPr>
            <w:tcW w:w="0" w:type="auto"/>
            <w:hideMark/>
          </w:tcPr>
          <w:p w14:paraId="0868828B"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报价次数</w:t>
            </w:r>
          </w:p>
        </w:tc>
        <w:tc>
          <w:tcPr>
            <w:tcW w:w="0" w:type="auto"/>
            <w:vAlign w:val="center"/>
            <w:hideMark/>
          </w:tcPr>
          <w:p w14:paraId="2C64B15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1</w:t>
            </w:r>
          </w:p>
        </w:tc>
        <w:tc>
          <w:tcPr>
            <w:tcW w:w="0" w:type="auto"/>
            <w:vAlign w:val="center"/>
            <w:hideMark/>
          </w:tcPr>
          <w:p w14:paraId="2DF41BD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报价间隔</w:t>
            </w:r>
          </w:p>
        </w:tc>
        <w:tc>
          <w:tcPr>
            <w:tcW w:w="2316" w:type="dxa"/>
            <w:vAlign w:val="center"/>
            <w:hideMark/>
          </w:tcPr>
          <w:p w14:paraId="08DCDAA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无</w:t>
            </w:r>
          </w:p>
        </w:tc>
        <w:tc>
          <w:tcPr>
            <w:tcW w:w="0" w:type="auto"/>
            <w:hideMark/>
          </w:tcPr>
          <w:p w14:paraId="1BBD0074"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报价规则</w:t>
            </w:r>
          </w:p>
        </w:tc>
        <w:tc>
          <w:tcPr>
            <w:tcW w:w="3985" w:type="dxa"/>
            <w:hideMark/>
          </w:tcPr>
          <w:p w14:paraId="3CC71611"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不公开报价：在报价过程中，不公开报价供应商的公司名称及报价金额</w:t>
            </w:r>
          </w:p>
        </w:tc>
      </w:tr>
    </w:tbl>
    <w:p w14:paraId="55A2A746"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二</w:t>
      </w:r>
      <w:r w:rsidR="00E83017" w:rsidRPr="00D058FA">
        <w:rPr>
          <w:rFonts w:ascii="华文中宋" w:eastAsia="华文中宋" w:hAnsi="华文中宋" w:hint="eastAsia"/>
          <w:sz w:val="24"/>
          <w:szCs w:val="24"/>
        </w:rPr>
        <w:t>、</w:t>
      </w:r>
      <w:r w:rsidR="00F36A0C" w:rsidRPr="00D058FA">
        <w:rPr>
          <w:rFonts w:ascii="华文中宋" w:eastAsia="华文中宋" w:hAnsi="华文中宋" w:hint="eastAsia"/>
          <w:sz w:val="24"/>
          <w:szCs w:val="24"/>
        </w:rPr>
        <w:t>本项目通过</w:t>
      </w:r>
      <w:r w:rsidR="001201F3" w:rsidRPr="00D058FA">
        <w:rPr>
          <w:rFonts w:ascii="华文中宋" w:eastAsia="华文中宋" w:hAnsi="华文中宋" w:hint="eastAsia"/>
          <w:sz w:val="24"/>
          <w:szCs w:val="24"/>
        </w:rPr>
        <w:t>南方采购交易平台</w:t>
      </w:r>
      <w:r w:rsidR="00D058FA" w:rsidRPr="00D058FA">
        <w:rPr>
          <w:rFonts w:eastAsia="华文中宋"/>
          <w:color w:val="0070C0"/>
          <w:sz w:val="24"/>
          <w:szCs w:val="24"/>
        </w:rPr>
        <w:t>(</w:t>
      </w:r>
      <w:r w:rsidR="00D058FA" w:rsidRPr="00D058FA">
        <w:rPr>
          <w:rFonts w:eastAsia="华文中宋"/>
          <w:i/>
          <w:color w:val="0070C0"/>
          <w:sz w:val="24"/>
          <w:szCs w:val="24"/>
        </w:rPr>
        <w:t>http://j.eebidding.com</w:t>
      </w:r>
      <w:r w:rsidR="00D058FA" w:rsidRPr="00D058FA">
        <w:rPr>
          <w:rFonts w:eastAsia="华文中宋"/>
          <w:color w:val="0070C0"/>
          <w:sz w:val="24"/>
          <w:szCs w:val="24"/>
        </w:rPr>
        <w:t>)</w:t>
      </w:r>
      <w:r w:rsidR="00F36A0C" w:rsidRPr="00D058FA">
        <w:rPr>
          <w:rFonts w:ascii="华文中宋" w:eastAsia="华文中宋" w:hAnsi="华文中宋" w:hint="eastAsia"/>
          <w:sz w:val="24"/>
          <w:szCs w:val="24"/>
        </w:rPr>
        <w:t>进行竞价，参与竞价的供应商必须登录平台进行注册，注册成功后方可参与项目竞价。</w:t>
      </w:r>
    </w:p>
    <w:p w14:paraId="5BF7F8E7"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三</w:t>
      </w:r>
      <w:r w:rsidR="00E83017" w:rsidRPr="00D058FA">
        <w:rPr>
          <w:rFonts w:ascii="华文中宋" w:eastAsia="华文中宋" w:hAnsi="华文中宋" w:hint="eastAsia"/>
          <w:sz w:val="24"/>
          <w:szCs w:val="24"/>
        </w:rPr>
        <w:t>、</w:t>
      </w:r>
      <w:r w:rsidR="00F36A0C" w:rsidRPr="00D058FA">
        <w:rPr>
          <w:rFonts w:ascii="华文中宋" w:eastAsia="华文中宋" w:hAnsi="华文中宋"/>
          <w:sz w:val="24"/>
          <w:szCs w:val="24"/>
        </w:rPr>
        <w:t>语言要求</w:t>
      </w:r>
    </w:p>
    <w:p w14:paraId="531492E7" w14:textId="77777777" w:rsidR="001611C1" w:rsidRPr="00D058FA" w:rsidRDefault="00F36A0C" w:rsidP="00E637B1">
      <w:pPr>
        <w:widowControl/>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75491B7"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四</w:t>
      </w:r>
      <w:r w:rsidR="00F36A0C" w:rsidRPr="00D058FA">
        <w:rPr>
          <w:rFonts w:ascii="华文中宋" w:eastAsia="华文中宋" w:hAnsi="华文中宋" w:hint="eastAsia"/>
          <w:sz w:val="24"/>
          <w:szCs w:val="24"/>
        </w:rPr>
        <w:t>、在</w:t>
      </w:r>
      <w:r w:rsidR="001201F3" w:rsidRPr="00D058FA">
        <w:rPr>
          <w:rFonts w:ascii="华文中宋" w:eastAsia="华文中宋" w:hAnsi="华文中宋" w:hint="eastAsia"/>
          <w:sz w:val="24"/>
          <w:szCs w:val="24"/>
        </w:rPr>
        <w:t>南方采购交易平台</w:t>
      </w:r>
      <w:r w:rsidR="00F36A0C" w:rsidRPr="00D058FA">
        <w:rPr>
          <w:rFonts w:ascii="华文中宋" w:eastAsia="华文中宋" w:hAnsi="华文中宋" w:hint="eastAsia"/>
          <w:sz w:val="24"/>
          <w:szCs w:val="24"/>
        </w:rPr>
        <w:t>参与项目竞价后放弃成交资格超过三次（含三次）的供应商连同该供应商同一法人名下所有公司将被列入平台黑名单，永久不得参与平台的项目竞价。</w:t>
      </w:r>
    </w:p>
    <w:p w14:paraId="6267059A"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五</w:t>
      </w:r>
      <w:r w:rsidR="00F36A0C" w:rsidRPr="00D058FA">
        <w:rPr>
          <w:rFonts w:ascii="华文中宋" w:eastAsia="华文中宋" w:hAnsi="华文中宋" w:hint="eastAsia"/>
          <w:sz w:val="24"/>
          <w:szCs w:val="24"/>
        </w:rPr>
        <w:t>、竞价须知</w:t>
      </w:r>
    </w:p>
    <w:p w14:paraId="254EC2E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（一）</w:t>
      </w:r>
      <w:r w:rsidR="00F36A0C" w:rsidRPr="00702437">
        <w:rPr>
          <w:rFonts w:ascii="华文中宋" w:eastAsia="华文中宋" w:hAnsi="华文中宋" w:hint="eastAsia"/>
          <w:b/>
          <w:color w:val="0000FF"/>
          <w:sz w:val="28"/>
          <w:szCs w:val="28"/>
        </w:rPr>
        <w:t>竞价说明</w:t>
      </w:r>
    </w:p>
    <w:p w14:paraId="59980F94"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参与竞价的供应商应承担所有与准备和参加竞价有关的费用</w:t>
      </w:r>
      <w:r w:rsidRPr="00D058FA">
        <w:rPr>
          <w:rFonts w:ascii="华文中宋" w:eastAsia="华文中宋" w:hAnsi="华文中宋" w:cs="宋体" w:hint="eastAsia"/>
          <w:sz w:val="24"/>
          <w:szCs w:val="24"/>
        </w:rPr>
        <w:t>，不</w:t>
      </w:r>
      <w:r w:rsidRPr="00D058FA">
        <w:rPr>
          <w:rFonts w:ascii="华文中宋" w:eastAsia="华文中宋" w:hAnsi="华文中宋" w:cs="宋体" w:hint="eastAsia"/>
          <w:sz w:val="24"/>
          <w:szCs w:val="24"/>
          <w:lang w:eastAsia="zh-TW"/>
        </w:rPr>
        <w:t>论</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的结果如何</w:t>
      </w:r>
      <w:r w:rsidRPr="00D058FA">
        <w:rPr>
          <w:rFonts w:ascii="华文中宋" w:eastAsia="华文中宋" w:hAnsi="华文中宋" w:cs="宋体" w:hint="eastAsia"/>
          <w:sz w:val="24"/>
          <w:szCs w:val="24"/>
        </w:rPr>
        <w:t>，采购</w:t>
      </w:r>
      <w:r w:rsidRPr="00D058FA">
        <w:rPr>
          <w:rFonts w:ascii="华文中宋" w:eastAsia="华文中宋" w:hAnsi="华文中宋" w:cs="宋体" w:hint="eastAsia"/>
          <w:sz w:val="24"/>
          <w:szCs w:val="24"/>
          <w:lang w:eastAsia="zh-TW"/>
        </w:rPr>
        <w:t>人</w:t>
      </w:r>
      <w:r w:rsidRPr="00D058FA">
        <w:rPr>
          <w:rFonts w:ascii="华文中宋" w:eastAsia="华文中宋" w:hAnsi="华文中宋" w:cs="宋体" w:hint="eastAsia"/>
          <w:sz w:val="24"/>
          <w:szCs w:val="24"/>
        </w:rPr>
        <w:t>和</w:t>
      </w:r>
      <w:r w:rsidRPr="00D058FA">
        <w:rPr>
          <w:rFonts w:ascii="华文中宋" w:eastAsia="华文中宋" w:hAnsi="华文中宋" w:cs="宋体" w:hint="eastAsia"/>
          <w:sz w:val="24"/>
          <w:szCs w:val="24"/>
          <w:lang w:eastAsia="zh-TW"/>
        </w:rPr>
        <w:t>代理机构均无义务和责任承担这些费用</w:t>
      </w:r>
      <w:r w:rsidRPr="00D058FA">
        <w:rPr>
          <w:rFonts w:ascii="华文中宋" w:eastAsia="华文中宋" w:hAnsi="华文中宋" w:cs="宋体" w:hint="eastAsia"/>
          <w:sz w:val="24"/>
          <w:szCs w:val="24"/>
        </w:rPr>
        <w:t>。</w:t>
      </w:r>
    </w:p>
    <w:p w14:paraId="399A7D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供应商必须按竞价附件的格式填写，不得随意增加或删除表格内容。除单价、金额或项目要求填写的内容外，不得擅自改动竞价附件内容，否则将有可能影</w:t>
      </w:r>
      <w:r w:rsidRPr="00D058FA">
        <w:rPr>
          <w:rFonts w:ascii="华文中宋" w:eastAsia="华文中宋" w:hAnsi="华文中宋" w:hint="eastAsia"/>
          <w:bCs/>
          <w:sz w:val="24"/>
          <w:szCs w:val="24"/>
        </w:rPr>
        <w:lastRenderedPageBreak/>
        <w:t>响成交结果，不推荐为成交候选人。</w:t>
      </w:r>
    </w:p>
    <w:p w14:paraId="76D438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若成交供应商自身原因无法完成本项目，则采购人有权利保留追究责任。</w:t>
      </w:r>
    </w:p>
    <w:p w14:paraId="468F3517"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成交供应商因自身原因被取消成交资格，采购人可重新启动采购或按竞价公告规定顺延推选符合要求的供应商作为成交人。</w:t>
      </w:r>
    </w:p>
    <w:p w14:paraId="7EF49116"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若本项目竞价采购失败，采购人将重新采购，届时采购人有权根据项目具体情况，决定重新采购项目的采购方式。</w:t>
      </w:r>
    </w:p>
    <w:p w14:paraId="076F021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成交供应商若无正当理由恶意放弃成交资格，采购人有权将拒绝其参加本项目重新组织的竞价采购活动。</w:t>
      </w:r>
    </w:p>
    <w:p w14:paraId="48B0D599"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2FF17D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cs="宋体" w:hint="eastAsia"/>
          <w:sz w:val="24"/>
          <w:szCs w:val="24"/>
        </w:rPr>
        <w:t>参与竞价的</w:t>
      </w:r>
      <w:r w:rsidRPr="00D058FA">
        <w:rPr>
          <w:rFonts w:ascii="华文中宋" w:eastAsia="华文中宋" w:hAnsi="华文中宋" w:cs="宋体" w:hint="eastAsia"/>
          <w:sz w:val="24"/>
          <w:szCs w:val="24"/>
          <w:lang w:eastAsia="zh-TW"/>
        </w:rPr>
        <w:t>供应商向我司咨询的有关项目事项，一切以</w:t>
      </w:r>
      <w:r w:rsidRPr="00D058FA">
        <w:rPr>
          <w:rFonts w:ascii="华文中宋" w:eastAsia="华文中宋" w:hAnsi="华文中宋" w:cs="宋体" w:hint="eastAsia"/>
          <w:sz w:val="24"/>
          <w:szCs w:val="24"/>
        </w:rPr>
        <w:t>竞价文件</w:t>
      </w:r>
      <w:r w:rsidRPr="00D058FA">
        <w:rPr>
          <w:rFonts w:ascii="华文中宋" w:eastAsia="华文中宋" w:hAnsi="华文中宋" w:cs="宋体" w:hint="eastAsia"/>
          <w:sz w:val="24"/>
          <w:szCs w:val="24"/>
          <w:lang w:eastAsia="zh-TW"/>
        </w:rPr>
        <w:t>规定</w:t>
      </w:r>
      <w:r w:rsidRPr="00D058FA">
        <w:rPr>
          <w:rFonts w:ascii="华文中宋" w:eastAsia="华文中宋" w:hAnsi="华文中宋" w:cs="宋体" w:hint="eastAsia"/>
          <w:sz w:val="24"/>
          <w:szCs w:val="24"/>
        </w:rPr>
        <w:t>和竞价公告规定以及</w:t>
      </w:r>
      <w:r w:rsidRPr="00D058FA">
        <w:rPr>
          <w:rFonts w:ascii="华文中宋" w:eastAsia="华文中宋" w:hAnsi="华文中宋" w:cs="宋体" w:hint="eastAsia"/>
          <w:sz w:val="24"/>
          <w:szCs w:val="24"/>
          <w:lang w:eastAsia="zh-TW"/>
        </w:rPr>
        <w:t>本公司</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书面答复为准，其他一切形式均为个人意见，不代表本公司的意见</w:t>
      </w:r>
      <w:r w:rsidRPr="00D058FA">
        <w:rPr>
          <w:rFonts w:ascii="华文中宋" w:eastAsia="华文中宋" w:hAnsi="华文中宋" w:cs="宋体" w:hint="eastAsia"/>
          <w:sz w:val="24"/>
          <w:szCs w:val="24"/>
        </w:rPr>
        <w:t>；</w:t>
      </w:r>
    </w:p>
    <w:p w14:paraId="4F43457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参与竞价的供应商应认真阅读</w:t>
      </w:r>
      <w:r w:rsidRPr="00D058FA">
        <w:rPr>
          <w:rFonts w:ascii="华文中宋" w:eastAsia="华文中宋" w:hAnsi="华文中宋" w:cs="宋体" w:hint="eastAsia"/>
          <w:sz w:val="24"/>
          <w:szCs w:val="24"/>
          <w:lang w:eastAsia="zh-TW"/>
        </w:rPr>
        <w:t>、并充分理解</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文件的全部内容（包括所有的补充、修改内容重要事项、格式、条款</w:t>
      </w:r>
      <w:r w:rsidRPr="00D058FA">
        <w:rPr>
          <w:rFonts w:ascii="华文中宋" w:eastAsia="华文中宋" w:hAnsi="华文中宋" w:cs="宋体" w:hint="eastAsia"/>
          <w:sz w:val="24"/>
          <w:szCs w:val="24"/>
        </w:rPr>
        <w:t>、服务要求</w:t>
      </w:r>
      <w:r w:rsidRPr="00D058FA">
        <w:rPr>
          <w:rFonts w:ascii="华文中宋" w:eastAsia="华文中宋" w:hAnsi="华文中宋" w:cs="宋体" w:hint="eastAsia"/>
          <w:sz w:val="24"/>
          <w:szCs w:val="24"/>
          <w:lang w:eastAsia="zh-TW"/>
        </w:rPr>
        <w:t>和技术规范、参数及要求等）。</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没有按照</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文件要求提交全部资料，或者</w:t>
      </w:r>
      <w:r w:rsidRPr="00D058FA">
        <w:rPr>
          <w:rFonts w:ascii="华文中宋" w:eastAsia="华文中宋" w:hAnsi="华文中宋" w:cs="宋体" w:hint="eastAsia"/>
          <w:sz w:val="24"/>
          <w:szCs w:val="24"/>
        </w:rPr>
        <w:t>参与竞价所上传的</w:t>
      </w:r>
      <w:r w:rsidRPr="00D058FA">
        <w:rPr>
          <w:rFonts w:ascii="华文中宋" w:eastAsia="华文中宋" w:hAnsi="华文中宋" w:cs="宋体" w:hint="eastAsia"/>
          <w:sz w:val="24"/>
          <w:szCs w:val="24"/>
          <w:lang w:eastAsia="zh-TW"/>
        </w:rPr>
        <w:t>文件没有对</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文件在各方面都作出实质性响应是</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的风险，有可能导致其</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被拒绝，</w:t>
      </w:r>
      <w:r w:rsidRPr="00D058FA">
        <w:rPr>
          <w:rFonts w:ascii="华文中宋" w:eastAsia="华文中宋" w:hAnsi="华文中宋" w:hint="eastAsia"/>
          <w:sz w:val="24"/>
          <w:szCs w:val="24"/>
        </w:rPr>
        <w:t>或被认定为无效竞价。</w:t>
      </w:r>
    </w:p>
    <w:p w14:paraId="62CD9BD5" w14:textId="77777777" w:rsidR="001611C1" w:rsidRPr="001C2C87"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kern w:val="0"/>
          <w:sz w:val="24"/>
          <w:szCs w:val="24"/>
        </w:rPr>
        <w:t>采购人有权拒绝接受任何不合格的货物或服务，由此产生的费用及相关后果均由成交供应商自行承担；</w:t>
      </w:r>
    </w:p>
    <w:p w14:paraId="04E028E7" w14:textId="77777777" w:rsidR="001C2C87" w:rsidRDefault="001C2C87" w:rsidP="001C2C87">
      <w:pPr>
        <w:numPr>
          <w:ilvl w:val="0"/>
          <w:numId w:val="6"/>
        </w:numPr>
        <w:spacing w:line="480" w:lineRule="exact"/>
        <w:ind w:left="0" w:firstLine="480"/>
        <w:rPr>
          <w:rFonts w:ascii="华文中宋" w:eastAsia="华文中宋" w:hAnsi="华文中宋"/>
          <w:color w:val="FF0000"/>
          <w:sz w:val="24"/>
          <w:szCs w:val="24"/>
        </w:rPr>
      </w:pPr>
      <w:r>
        <w:rPr>
          <w:rFonts w:ascii="华文中宋" w:eastAsia="华文中宋" w:hAnsi="华文中宋" w:hint="eastAsia"/>
          <w:color w:val="FF0000"/>
          <w:sz w:val="24"/>
          <w:szCs w:val="24"/>
        </w:rPr>
        <w:t>竞价公告一经南方采购交易平台</w:t>
      </w:r>
      <w:r>
        <w:rPr>
          <w:rFonts w:eastAsia="华文中宋"/>
          <w:color w:val="FF0000"/>
          <w:sz w:val="24"/>
          <w:szCs w:val="24"/>
        </w:rPr>
        <w:t>(</w:t>
      </w:r>
      <w:r>
        <w:rPr>
          <w:rFonts w:eastAsia="华文中宋"/>
          <w:i/>
          <w:color w:val="FF0000"/>
          <w:sz w:val="24"/>
          <w:szCs w:val="24"/>
        </w:rPr>
        <w:t>http://j.eebidding.com</w:t>
      </w:r>
      <w:r>
        <w:rPr>
          <w:rFonts w:eastAsia="华文中宋"/>
          <w:color w:val="FF0000"/>
          <w:sz w:val="24"/>
          <w:szCs w:val="24"/>
        </w:rPr>
        <w:t>)</w:t>
      </w:r>
      <w:r>
        <w:rPr>
          <w:rFonts w:eastAsia="华文中宋" w:hint="eastAsia"/>
          <w:color w:val="FF0000"/>
          <w:sz w:val="24"/>
          <w:szCs w:val="24"/>
        </w:rPr>
        <w:t>发布，视为有效送达，视为所有潜在供应商知道和应当知道本项目的所有信息，采购人和招标代理机构不接受公告有效期期满后某些潜在供应商提出的“不知道本项目竞价信息”相关质疑。</w:t>
      </w:r>
    </w:p>
    <w:p w14:paraId="268DD653"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供应商认为竞价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rsidRPr="00D058FA">
        <w:rPr>
          <w:rFonts w:ascii="华文中宋" w:eastAsia="华文中宋" w:hAnsi="华文中宋"/>
          <w:sz w:val="24"/>
          <w:szCs w:val="24"/>
        </w:rPr>
        <w:t>逾期提交将不予受理</w:t>
      </w:r>
      <w:r w:rsidRPr="00D058FA">
        <w:rPr>
          <w:rFonts w:ascii="华文中宋" w:eastAsia="华文中宋" w:hAnsi="华文中宋" w:hint="eastAsia"/>
          <w:sz w:val="24"/>
          <w:szCs w:val="24"/>
        </w:rPr>
        <w:t>。</w:t>
      </w:r>
    </w:p>
    <w:p w14:paraId="2A63EEAB"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本竞价公告和竞价文件的解释权归</w:t>
      </w:r>
      <w:r w:rsidRPr="00D058FA">
        <w:rPr>
          <w:rFonts w:ascii="华文中宋" w:eastAsia="华文中宋" w:hAnsi="华文中宋" w:cs="宋体" w:hint="eastAsia"/>
          <w:sz w:val="24"/>
          <w:szCs w:val="24"/>
          <w:lang w:eastAsia="zh-TW"/>
        </w:rPr>
        <w:t>“</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cs="宋体" w:hint="eastAsia"/>
          <w:sz w:val="24"/>
          <w:szCs w:val="24"/>
          <w:lang w:eastAsia="zh-TW"/>
        </w:rPr>
        <w:t>”所有。</w:t>
      </w:r>
    </w:p>
    <w:p w14:paraId="56C7D8A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（二）</w:t>
      </w:r>
      <w:r w:rsidR="00F36A0C" w:rsidRPr="00702437">
        <w:rPr>
          <w:rFonts w:ascii="华文中宋" w:eastAsia="华文中宋" w:hAnsi="华文中宋" w:hint="eastAsia"/>
          <w:b/>
          <w:color w:val="0000FF"/>
          <w:sz w:val="28"/>
          <w:szCs w:val="28"/>
        </w:rPr>
        <w:t>竞价文件的澄清或修改</w:t>
      </w:r>
    </w:p>
    <w:p w14:paraId="4BCF8A42"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采购人或者采购代理机构可以对已发出的竞价文件进行必要的澄清或者修改。澄清或者修改的内容将在</w:t>
      </w:r>
      <w:r w:rsidR="001201F3" w:rsidRPr="00D058FA">
        <w:rPr>
          <w:rFonts w:ascii="华文中宋" w:eastAsia="华文中宋" w:hAnsi="华文中宋" w:hint="eastAsia"/>
          <w:sz w:val="24"/>
          <w:szCs w:val="24"/>
        </w:rPr>
        <w:t>南方采购交易平台</w:t>
      </w:r>
      <w:r w:rsidRPr="00D058FA">
        <w:rPr>
          <w:rFonts w:ascii="华文中宋" w:eastAsia="华文中宋" w:hAnsi="华文中宋" w:hint="eastAsia"/>
          <w:sz w:val="24"/>
          <w:szCs w:val="24"/>
        </w:rPr>
        <w:t>上发布澄清（更正/变更）公告。</w:t>
      </w:r>
    </w:p>
    <w:p w14:paraId="73F7EF06"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无论澄清或者修改的内容是否影响竞价，平台将以</w:t>
      </w:r>
      <w:r w:rsidR="009E0CDD">
        <w:rPr>
          <w:rFonts w:ascii="华文中宋" w:eastAsia="华文中宋" w:hAnsi="华文中宋" w:hint="eastAsia"/>
          <w:sz w:val="24"/>
          <w:szCs w:val="24"/>
        </w:rPr>
        <w:t>网站公告或</w:t>
      </w:r>
      <w:r w:rsidRPr="00D058FA">
        <w:rPr>
          <w:rFonts w:ascii="华文中宋" w:eastAsia="华文中宋" w:hAnsi="华文中宋" w:hint="eastAsia"/>
          <w:sz w:val="24"/>
          <w:szCs w:val="24"/>
        </w:rPr>
        <w:t>短信形式通知所有的报名供应商；报名供应商应按要求履行相应的义务；</w:t>
      </w:r>
      <w:r w:rsidRPr="00D058FA">
        <w:rPr>
          <w:rFonts w:ascii="华文中宋" w:eastAsia="华文中宋" w:hAnsi="华文中宋" w:cs="宋体" w:hint="eastAsia"/>
          <w:sz w:val="24"/>
          <w:szCs w:val="24"/>
        </w:rPr>
        <w:t>如报名</w:t>
      </w:r>
      <w:r w:rsidRPr="00D058FA">
        <w:rPr>
          <w:rFonts w:ascii="华文中宋" w:eastAsia="华文中宋" w:hAnsi="华文中宋" w:cs="宋体" w:hint="eastAsia"/>
          <w:sz w:val="24"/>
          <w:szCs w:val="24"/>
          <w:lang w:eastAsia="zh-TW"/>
        </w:rPr>
        <w:t>截止时间</w:t>
      </w:r>
      <w:r w:rsidRPr="00D058FA">
        <w:rPr>
          <w:rFonts w:ascii="华文中宋" w:eastAsia="华文中宋" w:hAnsi="华文中宋" w:cs="宋体" w:hint="eastAsia"/>
          <w:sz w:val="24"/>
          <w:szCs w:val="24"/>
        </w:rPr>
        <w:t>少于一个工作日的，</w:t>
      </w:r>
      <w:r w:rsidRPr="00D058FA">
        <w:rPr>
          <w:rFonts w:ascii="华文中宋" w:eastAsia="华文中宋" w:hAnsi="华文中宋" w:hint="eastAsia"/>
          <w:sz w:val="24"/>
          <w:szCs w:val="24"/>
        </w:rPr>
        <w:t>采购人或者采购代理机构应当相应顺延报名的截止时间。</w:t>
      </w:r>
    </w:p>
    <w:p w14:paraId="0999AC59" w14:textId="77777777" w:rsidR="001611C1"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采购人或者采购代理机构发出的澄清或修改（更正/变更）的内容为竞价文件的组成部分，并对供应商具有约束力。</w:t>
      </w:r>
    </w:p>
    <w:p w14:paraId="67758CD9" w14:textId="77777777" w:rsidR="00702437" w:rsidRDefault="0070243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（三）投标保证金不予退还情形</w:t>
      </w:r>
    </w:p>
    <w:p w14:paraId="23A95BB7" w14:textId="77777777" w:rsidR="001611C1" w:rsidRPr="00D058FA" w:rsidRDefault="00F36A0C" w:rsidP="00702437">
      <w:pPr>
        <w:spacing w:line="480" w:lineRule="exact"/>
        <w:ind w:left="480"/>
        <w:rPr>
          <w:rFonts w:ascii="华文中宋" w:eastAsia="华文中宋" w:hAnsi="华文中宋"/>
          <w:b/>
          <w:sz w:val="24"/>
          <w:szCs w:val="24"/>
        </w:rPr>
      </w:pPr>
      <w:r w:rsidRPr="00D058FA">
        <w:rPr>
          <w:rFonts w:ascii="华文中宋" w:eastAsia="华文中宋" w:hAnsi="华文中宋" w:cs="宋体" w:hint="eastAsia"/>
          <w:sz w:val="24"/>
          <w:szCs w:val="24"/>
        </w:rPr>
        <w:t>如有要求缴纳投标保证金的项目有</w:t>
      </w:r>
      <w:r w:rsidRPr="00D058FA">
        <w:rPr>
          <w:rFonts w:ascii="华文中宋" w:eastAsia="华文中宋" w:hAnsi="华文中宋" w:cs="宋体" w:hint="eastAsia"/>
          <w:sz w:val="24"/>
          <w:szCs w:val="24"/>
          <w:lang w:eastAsia="zh-TW"/>
        </w:rPr>
        <w:t>下列任一情</w:t>
      </w:r>
      <w:r w:rsidRPr="00D058FA">
        <w:rPr>
          <w:rFonts w:ascii="华文中宋" w:eastAsia="华文中宋" w:hAnsi="华文中宋" w:cs="宋体" w:hint="eastAsia"/>
          <w:sz w:val="24"/>
          <w:szCs w:val="24"/>
        </w:rPr>
        <w:t>形</w:t>
      </w:r>
      <w:r w:rsidRPr="00D058FA">
        <w:rPr>
          <w:rFonts w:ascii="华文中宋" w:eastAsia="华文中宋" w:hAnsi="华文中宋" w:cs="宋体" w:hint="eastAsia"/>
          <w:sz w:val="24"/>
          <w:szCs w:val="24"/>
          <w:lang w:eastAsia="zh-TW"/>
        </w:rPr>
        <w:t>发生时</w:t>
      </w:r>
      <w:r w:rsidRPr="00D058FA">
        <w:rPr>
          <w:rFonts w:ascii="华文中宋" w:eastAsia="华文中宋" w:hAnsi="华文中宋" w:cs="宋体" w:hint="eastAsia"/>
          <w:sz w:val="24"/>
          <w:szCs w:val="24"/>
        </w:rPr>
        <w:t>，</w:t>
      </w:r>
      <w:r w:rsidRPr="00D058FA">
        <w:rPr>
          <w:rFonts w:ascii="华文中宋" w:eastAsia="华文中宋" w:hAnsi="华文中宋" w:cs="宋体" w:hint="eastAsia"/>
          <w:sz w:val="24"/>
          <w:szCs w:val="24"/>
          <w:lang w:eastAsia="zh-TW"/>
        </w:rPr>
        <w:t>投标保证金将不予退还</w:t>
      </w:r>
      <w:r w:rsidRPr="00D058FA">
        <w:rPr>
          <w:rFonts w:ascii="华文中宋" w:eastAsia="华文中宋" w:hAnsi="华文中宋" w:cs="宋体" w:hint="eastAsia"/>
          <w:sz w:val="24"/>
          <w:szCs w:val="24"/>
        </w:rPr>
        <w:t>：</w:t>
      </w:r>
    </w:p>
    <w:p w14:paraId="33305120"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在</w:t>
      </w:r>
      <w:r w:rsidRPr="00D058FA">
        <w:rPr>
          <w:rFonts w:ascii="华文中宋" w:eastAsia="华文中宋" w:hAnsi="华文中宋" w:cs="宋体" w:hint="eastAsia"/>
          <w:sz w:val="24"/>
          <w:szCs w:val="24"/>
        </w:rPr>
        <w:t>项目相关公告以及竞价文件等相关</w:t>
      </w:r>
      <w:r w:rsidRPr="00D058FA">
        <w:rPr>
          <w:rFonts w:ascii="华文中宋" w:eastAsia="华文中宋" w:hAnsi="华文中宋" w:cs="宋体" w:hint="eastAsia"/>
          <w:sz w:val="24"/>
          <w:szCs w:val="24"/>
          <w:lang w:eastAsia="zh-TW"/>
        </w:rPr>
        <w:t>规定的</w:t>
      </w:r>
      <w:r w:rsidRPr="00D058FA">
        <w:rPr>
          <w:rFonts w:ascii="华文中宋" w:eastAsia="华文中宋" w:hAnsi="华文中宋" w:cs="宋体" w:hint="eastAsia"/>
          <w:sz w:val="24"/>
          <w:szCs w:val="24"/>
        </w:rPr>
        <w:t>报名报价</w:t>
      </w:r>
      <w:r w:rsidRPr="00D058FA">
        <w:rPr>
          <w:rFonts w:ascii="华文中宋" w:eastAsia="华文中宋" w:hAnsi="华文中宋" w:cs="宋体" w:hint="eastAsia"/>
          <w:sz w:val="24"/>
          <w:szCs w:val="24"/>
          <w:lang w:eastAsia="zh-TW"/>
        </w:rPr>
        <w:t>有效期内撤</w:t>
      </w:r>
      <w:r w:rsidRPr="00D058FA">
        <w:rPr>
          <w:rFonts w:ascii="华文中宋" w:eastAsia="华文中宋" w:hAnsi="华文中宋" w:cs="宋体" w:hint="eastAsia"/>
          <w:sz w:val="24"/>
          <w:szCs w:val="24"/>
        </w:rPr>
        <w:t>销</w:t>
      </w:r>
      <w:r w:rsidRPr="00D058FA">
        <w:rPr>
          <w:rFonts w:ascii="华文中宋" w:eastAsia="华文中宋" w:hAnsi="华文中宋" w:cs="宋体" w:hint="eastAsia"/>
          <w:sz w:val="24"/>
          <w:szCs w:val="24"/>
          <w:lang w:eastAsia="zh-TW"/>
        </w:rPr>
        <w:t>其</w:t>
      </w:r>
      <w:r w:rsidRPr="00D058FA">
        <w:rPr>
          <w:rFonts w:ascii="华文中宋" w:eastAsia="华文中宋" w:hAnsi="华文中宋" w:cs="宋体" w:hint="eastAsia"/>
          <w:sz w:val="24"/>
          <w:szCs w:val="24"/>
        </w:rPr>
        <w:t>报价的；</w:t>
      </w:r>
    </w:p>
    <w:p w14:paraId="5FA503B4"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获取成交资格</w:t>
      </w:r>
      <w:r w:rsidRPr="00D058FA">
        <w:rPr>
          <w:rFonts w:ascii="华文中宋" w:eastAsia="华文中宋" w:hAnsi="华文中宋" w:cs="宋体" w:hint="eastAsia"/>
          <w:sz w:val="24"/>
          <w:szCs w:val="24"/>
          <w:lang w:eastAsia="zh-TW"/>
        </w:rPr>
        <w:t>后无正当理由放弃</w:t>
      </w:r>
      <w:r w:rsidRPr="00D058FA">
        <w:rPr>
          <w:rFonts w:ascii="华文中宋" w:eastAsia="华文中宋" w:hAnsi="华文中宋" w:cs="宋体" w:hint="eastAsia"/>
          <w:sz w:val="24"/>
          <w:szCs w:val="24"/>
        </w:rPr>
        <w:t>成交资格</w:t>
      </w:r>
      <w:r w:rsidRPr="00D058FA">
        <w:rPr>
          <w:rFonts w:ascii="华文中宋" w:eastAsia="华文中宋" w:hAnsi="华文中宋" w:cs="宋体" w:hint="eastAsia"/>
          <w:sz w:val="24"/>
          <w:szCs w:val="24"/>
          <w:lang w:eastAsia="zh-TW"/>
        </w:rPr>
        <w:t>或</w:t>
      </w:r>
      <w:r w:rsidRPr="00D058FA">
        <w:rPr>
          <w:rFonts w:ascii="华文中宋" w:eastAsia="华文中宋" w:hAnsi="华文中宋" w:cs="宋体" w:hint="eastAsia"/>
          <w:sz w:val="24"/>
          <w:szCs w:val="24"/>
        </w:rPr>
        <w:t>成交人拒绝与采购人</w:t>
      </w:r>
      <w:r w:rsidRPr="00D058FA">
        <w:rPr>
          <w:rFonts w:ascii="华文中宋" w:eastAsia="华文中宋" w:hAnsi="华文中宋" w:cs="宋体" w:hint="eastAsia"/>
          <w:sz w:val="24"/>
          <w:szCs w:val="24"/>
          <w:lang w:eastAsia="zh-TW"/>
        </w:rPr>
        <w:t>签订合同</w:t>
      </w:r>
      <w:r w:rsidRPr="00D058FA">
        <w:rPr>
          <w:rFonts w:ascii="华文中宋" w:eastAsia="华文中宋" w:hAnsi="华文中宋" w:cs="宋体" w:hint="eastAsia"/>
          <w:sz w:val="24"/>
          <w:szCs w:val="24"/>
        </w:rPr>
        <w:t>的；</w:t>
      </w:r>
    </w:p>
    <w:p w14:paraId="588BEA61" w14:textId="77777777" w:rsidR="001611C1" w:rsidRDefault="00D66199"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lang w:eastAsia="zh-TW"/>
        </w:rPr>
      </w:pPr>
      <w:r>
        <w:rPr>
          <w:rFonts w:ascii="华文中宋" w:eastAsia="华文中宋" w:hAnsi="华文中宋" w:cs="宋体" w:hint="eastAsia"/>
          <w:sz w:val="24"/>
          <w:szCs w:val="24"/>
        </w:rPr>
        <w:t>其他由</w:t>
      </w:r>
      <w:r w:rsidR="00F36A0C" w:rsidRPr="00D058FA">
        <w:rPr>
          <w:rFonts w:ascii="华文中宋" w:eastAsia="华文中宋" w:hAnsi="华文中宋" w:cs="宋体" w:hint="eastAsia"/>
          <w:sz w:val="24"/>
          <w:szCs w:val="24"/>
        </w:rPr>
        <w:t>成交人的原因被认定取消成交资格的。</w:t>
      </w:r>
    </w:p>
    <w:p w14:paraId="0AAB6ADA" w14:textId="77777777" w:rsidR="00702437" w:rsidRPr="001C2C87" w:rsidRDefault="00702437" w:rsidP="001C2C87">
      <w:pPr>
        <w:rPr>
          <w:color w:val="0000FF"/>
          <w:sz w:val="28"/>
          <w:szCs w:val="28"/>
        </w:rPr>
      </w:pPr>
      <w:r>
        <w:rPr>
          <w:rFonts w:ascii="华文中宋" w:eastAsia="华文中宋" w:hAnsi="华文中宋" w:hint="eastAsia"/>
          <w:b/>
          <w:color w:val="0000FF"/>
          <w:sz w:val="28"/>
          <w:szCs w:val="28"/>
        </w:rPr>
        <w:t>（四）报名要求</w:t>
      </w:r>
    </w:p>
    <w:p w14:paraId="6D2ED7FA" w14:textId="77777777" w:rsidR="004874D4" w:rsidRDefault="004874D4" w:rsidP="004874D4">
      <w:pPr>
        <w:widowControl/>
        <w:spacing w:line="480" w:lineRule="exact"/>
        <w:ind w:left="454"/>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w:t>
      </w:r>
    </w:p>
    <w:p w14:paraId="39208729" w14:textId="77777777" w:rsidR="004874D4" w:rsidRPr="002C62F0"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hint="eastAsia"/>
          <w:sz w:val="24"/>
          <w:szCs w:val="24"/>
        </w:rPr>
        <w:t>满足《中华人民共和国政府采购法》第二十二条规定（提供承诺函）；</w:t>
      </w:r>
    </w:p>
    <w:p w14:paraId="2FEDF4C1" w14:textId="77777777" w:rsidR="004874D4"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sz w:val="24"/>
          <w:szCs w:val="24"/>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w:t>
      </w:r>
      <w:r w:rsidR="004D366B">
        <w:rPr>
          <w:rFonts w:ascii="华文中宋" w:eastAsia="华文中宋" w:hAnsi="华文中宋" w:cs="宋体" w:hint="eastAsia"/>
          <w:sz w:val="24"/>
          <w:szCs w:val="24"/>
        </w:rPr>
        <w:t>报价</w:t>
      </w:r>
      <w:r w:rsidRPr="002C62F0">
        <w:rPr>
          <w:rFonts w:ascii="华文中宋" w:eastAsia="华文中宋" w:hAnsi="华文中宋" w:cs="宋体"/>
          <w:sz w:val="24"/>
          <w:szCs w:val="24"/>
        </w:rPr>
        <w:t>截止时间当天</w:t>
      </w:r>
      <w:r w:rsidR="00D15D02" w:rsidRPr="001D5D7D">
        <w:rPr>
          <w:rFonts w:ascii="华文中宋" w:eastAsia="华文中宋" w:hAnsi="华文中宋" w:cs="宋体" w:hint="eastAsia"/>
          <w:color w:val="FF0000"/>
          <w:sz w:val="24"/>
          <w:szCs w:val="24"/>
          <w:u w:val="single"/>
        </w:rPr>
        <w:t>招标代理公司在</w:t>
      </w:r>
      <w:r w:rsidRPr="002C62F0">
        <w:rPr>
          <w:rFonts w:ascii="华文中宋" w:eastAsia="华文中宋" w:hAnsi="华文中宋" w:cs="宋体"/>
          <w:sz w:val="24"/>
          <w:szCs w:val="24"/>
        </w:rPr>
        <w:t>“信用中国”网站（www.creditchina.gov.cn）及中国政府采购网（http://www.ccgp.gov.cn/）查询结果为准，如相关失信记录已失效，供应商需提供相关证明资料）。</w:t>
      </w:r>
    </w:p>
    <w:p w14:paraId="56D3672E" w14:textId="77777777" w:rsidR="00702437"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（五）</w:t>
      </w:r>
      <w:r w:rsidR="00F36A0C" w:rsidRPr="00702437">
        <w:rPr>
          <w:rFonts w:ascii="华文中宋" w:eastAsia="华文中宋" w:hAnsi="华文中宋" w:hint="eastAsia"/>
          <w:b/>
          <w:color w:val="0000FF"/>
          <w:sz w:val="28"/>
          <w:szCs w:val="28"/>
        </w:rPr>
        <w:t>报价要求</w:t>
      </w:r>
    </w:p>
    <w:p w14:paraId="072A2C1A" w14:textId="77777777" w:rsidR="001611C1" w:rsidRPr="00D058FA" w:rsidRDefault="00F36A0C" w:rsidP="00D66199">
      <w:pPr>
        <w:numPr>
          <w:ilvl w:val="0"/>
          <w:numId w:val="10"/>
        </w:numPr>
        <w:spacing w:line="480" w:lineRule="exact"/>
        <w:ind w:left="0" w:firstLine="480"/>
        <w:rPr>
          <w:rFonts w:ascii="华文中宋" w:eastAsia="华文中宋" w:hAnsi="华文中宋"/>
          <w:bCs/>
          <w:sz w:val="24"/>
          <w:szCs w:val="24"/>
        </w:rPr>
      </w:pPr>
      <w:r w:rsidRPr="00A21210">
        <w:rPr>
          <w:rFonts w:ascii="华文中宋" w:eastAsia="华文中宋" w:hAnsi="华文中宋" w:hint="eastAsia"/>
          <w:sz w:val="24"/>
          <w:szCs w:val="24"/>
        </w:rPr>
        <w:t>报</w:t>
      </w:r>
      <w:r w:rsidRPr="00A21210">
        <w:rPr>
          <w:rFonts w:ascii="华文中宋" w:eastAsia="华文中宋" w:hAnsi="华文中宋" w:hint="eastAsia"/>
          <w:bCs/>
        </w:rPr>
        <w:t>价</w:t>
      </w:r>
      <w:r w:rsidRPr="00A21210">
        <w:rPr>
          <w:rFonts w:ascii="华文中宋" w:eastAsia="华文中宋" w:hAnsi="华文中宋" w:hint="eastAsia"/>
          <w:sz w:val="24"/>
          <w:szCs w:val="24"/>
        </w:rPr>
        <w:t>时需要提供</w:t>
      </w:r>
      <w:r w:rsidRPr="00A21210">
        <w:rPr>
          <w:rFonts w:ascii="华文中宋" w:eastAsia="华文中宋" w:hAnsi="华文中宋" w:hint="eastAsia"/>
          <w:bCs/>
        </w:rPr>
        <w:t>以</w:t>
      </w:r>
      <w:r w:rsidRPr="00A21210">
        <w:rPr>
          <w:rFonts w:ascii="华文中宋" w:eastAsia="华文中宋" w:hAnsi="华文中宋" w:hint="eastAsia"/>
          <w:sz w:val="24"/>
          <w:szCs w:val="24"/>
        </w:rPr>
        <w:t>下</w:t>
      </w:r>
      <w:r w:rsidRPr="00A21210">
        <w:rPr>
          <w:rFonts w:ascii="华文中宋" w:eastAsia="华文中宋" w:hAnsi="华文中宋" w:hint="eastAsia"/>
          <w:sz w:val="24"/>
          <w:szCs w:val="24"/>
          <w:u w:val="double"/>
        </w:rPr>
        <w:t>盖章</w:t>
      </w:r>
      <w:r w:rsidRPr="00A21210">
        <w:rPr>
          <w:rFonts w:ascii="华文中宋" w:eastAsia="华文中宋" w:hAnsi="华文中宋" w:hint="eastAsia"/>
          <w:sz w:val="24"/>
          <w:szCs w:val="24"/>
        </w:rPr>
        <w:t>资料，并对上传</w:t>
      </w:r>
      <w:r w:rsidRPr="00D058FA">
        <w:rPr>
          <w:rFonts w:ascii="华文中宋" w:eastAsia="华文中宋" w:hAnsi="华文中宋" w:hint="eastAsia"/>
          <w:sz w:val="24"/>
          <w:szCs w:val="24"/>
        </w:rPr>
        <w:t>的竞价文件资料承担责任</w:t>
      </w:r>
      <w:r w:rsidR="00D66199">
        <w:rPr>
          <w:rFonts w:ascii="华文中宋" w:eastAsia="华文中宋" w:hAnsi="华文中宋" w:hint="eastAsia"/>
          <w:sz w:val="24"/>
          <w:szCs w:val="24"/>
        </w:rPr>
        <w:t>。</w:t>
      </w:r>
    </w:p>
    <w:p w14:paraId="77EA937F" w14:textId="77777777" w:rsidR="001611C1" w:rsidRPr="00D058FA" w:rsidRDefault="00F36A0C" w:rsidP="00E637B1">
      <w:pPr>
        <w:numPr>
          <w:ilvl w:val="0"/>
          <w:numId w:val="10"/>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通过报名供应商应根据本公告要求，在规定的竞价时间内对采购项目进行报价，同时按本公告要求完整</w:t>
      </w:r>
      <w:r w:rsidRPr="00D058FA">
        <w:rPr>
          <w:rFonts w:ascii="华文中宋" w:eastAsia="华文中宋" w:hAnsi="华文中宋" w:cs="宋体" w:hint="eastAsia"/>
          <w:sz w:val="24"/>
          <w:szCs w:val="24"/>
          <w:lang w:eastAsia="zh-TW"/>
        </w:rPr>
        <w:t>、真实、准确地</w:t>
      </w:r>
      <w:r w:rsidRPr="00D058FA">
        <w:rPr>
          <w:rFonts w:ascii="华文中宋" w:eastAsia="华文中宋" w:hAnsi="华文中宋" w:cs="宋体" w:hint="eastAsia"/>
          <w:sz w:val="24"/>
          <w:szCs w:val="24"/>
        </w:rPr>
        <w:t>填写并</w:t>
      </w:r>
      <w:r w:rsidRPr="00D058FA">
        <w:rPr>
          <w:rFonts w:ascii="华文中宋" w:eastAsia="华文中宋" w:hAnsi="华文中宋" w:hint="eastAsia"/>
          <w:sz w:val="24"/>
          <w:szCs w:val="24"/>
        </w:rPr>
        <w:t>上传相应报价附件（</w:t>
      </w:r>
      <w:r w:rsidRPr="00D058FA">
        <w:rPr>
          <w:rFonts w:ascii="华文中宋" w:eastAsia="华文中宋" w:hAnsi="华文中宋" w:hint="eastAsia"/>
          <w:b/>
          <w:bCs/>
          <w:color w:val="000000"/>
          <w:sz w:val="24"/>
          <w:szCs w:val="24"/>
          <w:shd w:val="clear" w:color="auto" w:fill="FFFFFF"/>
        </w:rPr>
        <w:t>报价表+</w:t>
      </w:r>
      <w:r w:rsidRPr="00D058FA">
        <w:rPr>
          <w:rFonts w:ascii="华文中宋" w:eastAsia="华文中宋" w:hAnsi="华文中宋" w:hint="eastAsia"/>
          <w:b/>
          <w:bCs/>
          <w:color w:val="FF0000"/>
          <w:sz w:val="24"/>
          <w:szCs w:val="24"/>
          <w:shd w:val="clear" w:color="auto" w:fill="FFFFFF"/>
        </w:rPr>
        <w:t>报价单EXCEL表格电子版</w:t>
      </w:r>
      <w:r w:rsidRPr="00D058FA">
        <w:rPr>
          <w:rFonts w:ascii="华文中宋" w:eastAsia="华文中宋" w:hAnsi="华文中宋" w:hint="eastAsia"/>
          <w:b/>
          <w:bCs/>
          <w:color w:val="000000"/>
          <w:sz w:val="24"/>
          <w:szCs w:val="24"/>
          <w:shd w:val="clear" w:color="auto" w:fill="FFFFFF"/>
        </w:rPr>
        <w:t>、</w:t>
      </w:r>
      <w:r w:rsidRPr="00D058FA">
        <w:rPr>
          <w:rFonts w:ascii="华文中宋" w:eastAsia="华文中宋" w:hAnsi="华文中宋" w:hint="eastAsia"/>
          <w:b/>
          <w:bCs/>
          <w:color w:val="000000"/>
          <w:sz w:val="24"/>
          <w:szCs w:val="24"/>
        </w:rPr>
        <w:t>供货承诺函和</w:t>
      </w:r>
      <w:r w:rsidRPr="00D058FA">
        <w:rPr>
          <w:rFonts w:ascii="华文中宋" w:eastAsia="华文中宋" w:hAnsi="华文中宋" w:hint="eastAsia"/>
          <w:b/>
          <w:bCs/>
          <w:color w:val="000000"/>
          <w:sz w:val="24"/>
          <w:szCs w:val="24"/>
          <w:shd w:val="clear" w:color="auto" w:fill="FFFFFF"/>
        </w:rPr>
        <w:t>采购人要求的其他证明文件</w:t>
      </w:r>
      <w:r w:rsidR="00D66199" w:rsidRPr="00B205E2">
        <w:rPr>
          <w:rFonts w:ascii="华文中宋" w:eastAsia="华文中宋" w:hAnsi="华文中宋" w:hint="eastAsia"/>
          <w:sz w:val="24"/>
          <w:szCs w:val="24"/>
        </w:rPr>
        <w:t>，</w:t>
      </w:r>
      <w:r w:rsidR="00D66199" w:rsidRPr="00D66199">
        <w:rPr>
          <w:rFonts w:ascii="华文中宋" w:eastAsia="华文中宋" w:hAnsi="华文中宋" w:hint="eastAsia"/>
          <w:color w:val="FF0000"/>
          <w:sz w:val="24"/>
          <w:szCs w:val="24"/>
        </w:rPr>
        <w:t>多个文件的应压缩为一个压缩文件上传</w:t>
      </w:r>
      <w:r w:rsidRPr="00D058FA">
        <w:rPr>
          <w:rFonts w:ascii="华文中宋" w:eastAsia="华文中宋" w:hAnsi="华文中宋" w:hint="eastAsia"/>
          <w:sz w:val="24"/>
          <w:szCs w:val="24"/>
        </w:rPr>
        <w:t>）。</w:t>
      </w:r>
    </w:p>
    <w:p w14:paraId="7D2955DC" w14:textId="77777777" w:rsidR="001611C1" w:rsidRPr="00D058FA" w:rsidRDefault="00D66199" w:rsidP="00E637B1">
      <w:pPr>
        <w:numPr>
          <w:ilvl w:val="0"/>
          <w:numId w:val="10"/>
        </w:numPr>
        <w:spacing w:line="480" w:lineRule="exact"/>
        <w:ind w:left="0" w:firstLine="480"/>
        <w:rPr>
          <w:rFonts w:ascii="华文中宋" w:eastAsia="华文中宋" w:hAnsi="华文中宋"/>
          <w:sz w:val="24"/>
          <w:szCs w:val="24"/>
        </w:rPr>
      </w:pPr>
      <w:r w:rsidRPr="00B205E2">
        <w:rPr>
          <w:rFonts w:ascii="华文中宋" w:eastAsia="华文中宋" w:hAnsi="华文中宋" w:hint="eastAsia"/>
          <w:sz w:val="24"/>
          <w:szCs w:val="24"/>
          <w:u w:val="double"/>
        </w:rPr>
        <w:lastRenderedPageBreak/>
        <w:t>公告中的报价次数指报价期间供应商应报价的次数。如报价次数为2次，指供应商需要进行2次报价，每次都需要报价，第2次可以采用维持第1报价的方式进行报价，不进行第2次报价的，视同自动放弃本项目竞价</w:t>
      </w:r>
      <w:r w:rsidR="00F36A0C" w:rsidRPr="00D058FA">
        <w:rPr>
          <w:rFonts w:ascii="华文中宋" w:eastAsia="华文中宋" w:hAnsi="华文中宋" w:hint="eastAsia"/>
          <w:b/>
          <w:sz w:val="24"/>
          <w:szCs w:val="24"/>
          <w:u w:val="double"/>
        </w:rPr>
        <w:t>。</w:t>
      </w:r>
    </w:p>
    <w:p w14:paraId="35CFDA53"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（六）</w:t>
      </w:r>
      <w:r w:rsidR="00F36A0C" w:rsidRPr="00702437">
        <w:rPr>
          <w:rFonts w:ascii="华文中宋" w:eastAsia="华文中宋" w:hAnsi="华文中宋" w:hint="eastAsia"/>
          <w:b/>
          <w:color w:val="0000FF"/>
          <w:sz w:val="28"/>
          <w:szCs w:val="28"/>
        </w:rPr>
        <w:t>确定成交候选人</w:t>
      </w:r>
    </w:p>
    <w:p w14:paraId="01F7704F"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本项目采用“价格分+履约分”的计分方式确定成交供应商。价格分权重为8</w:t>
      </w:r>
      <w:r w:rsidRPr="00D058FA">
        <w:rPr>
          <w:rFonts w:ascii="华文中宋" w:eastAsia="华文中宋" w:hAnsi="华文中宋"/>
          <w:sz w:val="24"/>
          <w:szCs w:val="24"/>
        </w:rPr>
        <w:t>0</w:t>
      </w:r>
      <w:r w:rsidRPr="00D058FA">
        <w:rPr>
          <w:rFonts w:ascii="华文中宋" w:eastAsia="华文中宋" w:hAnsi="华文中宋" w:hint="eastAsia"/>
          <w:sz w:val="24"/>
          <w:szCs w:val="24"/>
        </w:rPr>
        <w:t>%，履约分权重为2</w:t>
      </w:r>
      <w:r w:rsidRPr="00D058FA">
        <w:rPr>
          <w:rFonts w:ascii="华文中宋" w:eastAsia="华文中宋" w:hAnsi="华文中宋"/>
          <w:sz w:val="24"/>
          <w:szCs w:val="24"/>
        </w:rPr>
        <w:t>0</w:t>
      </w:r>
      <w:r w:rsidRPr="00D058FA">
        <w:rPr>
          <w:rFonts w:ascii="华文中宋" w:eastAsia="华文中宋" w:hAnsi="华文中宋" w:hint="eastAsia"/>
          <w:sz w:val="24"/>
          <w:szCs w:val="24"/>
        </w:rPr>
        <w:t>%。项目总得分采用低价优先法计算，即满足竞价文件要求且报价最低的报价为基准价，其价格分为满分。</w:t>
      </w:r>
    </w:p>
    <w:p w14:paraId="0C9C2520"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已纳入中心外部供应商质量管理体系的既往供应商初始履约分均为8分；初次参与中心采购活动的新进供应商初始履约分均为7分，具体以外部供应商履约评分规则计算供应商履约分。</w:t>
      </w:r>
    </w:p>
    <w:p w14:paraId="5D48E65C" w14:textId="77777777" w:rsidR="001611C1" w:rsidRPr="00D058FA" w:rsidRDefault="00F36A0C" w:rsidP="00E637B1">
      <w:pPr>
        <w:widowControl/>
        <w:spacing w:line="480" w:lineRule="exact"/>
        <w:ind w:firstLineChars="200" w:firstLine="480"/>
        <w:rPr>
          <w:rFonts w:ascii="华文中宋" w:eastAsia="华文中宋" w:hAnsi="华文中宋"/>
          <w:b/>
          <w:bCs/>
          <w:sz w:val="24"/>
          <w:szCs w:val="24"/>
        </w:rPr>
      </w:pPr>
      <w:r w:rsidRPr="00D058FA">
        <w:rPr>
          <w:rFonts w:ascii="华文中宋" w:eastAsia="华文中宋" w:hAnsi="华文中宋" w:hint="eastAsia"/>
          <w:sz w:val="24"/>
          <w:szCs w:val="24"/>
        </w:rPr>
        <w:t>最后由项目价格分与履约分之和最高的供应商推荐为</w:t>
      </w:r>
      <w:r w:rsidRPr="00D058FA">
        <w:rPr>
          <w:rFonts w:ascii="华文中宋" w:eastAsia="华文中宋" w:hAnsi="华文中宋" w:cs="宋体" w:hint="eastAsia"/>
          <w:sz w:val="24"/>
          <w:szCs w:val="24"/>
        </w:rPr>
        <w:t>第一成交候选人</w:t>
      </w:r>
      <w:r w:rsidRPr="00D058FA">
        <w:rPr>
          <w:rFonts w:ascii="华文中宋" w:eastAsia="华文中宋" w:hAnsi="华文中宋" w:hint="eastAsia"/>
          <w:sz w:val="24"/>
          <w:szCs w:val="24"/>
        </w:rPr>
        <w:t>，若</w:t>
      </w:r>
      <w:r w:rsidRPr="00D058FA">
        <w:rPr>
          <w:rFonts w:ascii="华文中宋" w:eastAsia="华文中宋" w:hAnsi="华文中宋" w:cs="宋体" w:hint="eastAsia"/>
          <w:sz w:val="24"/>
          <w:szCs w:val="24"/>
        </w:rPr>
        <w:t>项目总得分相同的，按报价时间在前的为第一成交候选人；报价次低的为第二成交候选人，以此类推。</w:t>
      </w:r>
    </w:p>
    <w:p w14:paraId="50BA4EEC"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（七）</w:t>
      </w:r>
      <w:r w:rsidR="00F36A0C" w:rsidRPr="00702437">
        <w:rPr>
          <w:rFonts w:ascii="华文中宋" w:eastAsia="华文中宋" w:hAnsi="华文中宋" w:hint="eastAsia"/>
          <w:b/>
          <w:color w:val="0000FF"/>
          <w:sz w:val="28"/>
          <w:szCs w:val="28"/>
        </w:rPr>
        <w:t>无效报价</w:t>
      </w:r>
    </w:p>
    <w:p w14:paraId="167299CA"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参与竞价的供应商报价超过项目最高限价或低于最低限价视为无效报价。</w:t>
      </w:r>
    </w:p>
    <w:p w14:paraId="45829CFE"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供应商须提供本项目要求的资质文件，如果不按公告规定或竞价文件要求等相关规定提供符合要求的资质文件，将被视为无效报价；</w:t>
      </w:r>
    </w:p>
    <w:p w14:paraId="3ECDA878"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供应商须对本项目采购内容进行整体报价，任何只对其中一部分内容进行的报价都被视为无效报价。</w:t>
      </w:r>
    </w:p>
    <w:p w14:paraId="72C4E885"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sz w:val="24"/>
          <w:szCs w:val="24"/>
          <w:u w:val="double"/>
        </w:rPr>
        <w:t>报价表</w:t>
      </w:r>
      <w:r w:rsidRPr="00D058FA">
        <w:rPr>
          <w:rFonts w:ascii="华文中宋" w:eastAsia="华文中宋" w:hAnsi="华文中宋" w:hint="eastAsia"/>
          <w:sz w:val="24"/>
          <w:szCs w:val="24"/>
          <w:u w:val="double"/>
        </w:rPr>
        <w:t>以及有报价供应商落款的报价文件</w:t>
      </w:r>
      <w:r w:rsidRPr="00D058FA">
        <w:rPr>
          <w:rFonts w:ascii="华文中宋" w:eastAsia="华文中宋" w:hAnsi="华文中宋"/>
          <w:sz w:val="24"/>
          <w:szCs w:val="24"/>
          <w:u w:val="double"/>
        </w:rPr>
        <w:t>必须加盖</w:t>
      </w:r>
      <w:r w:rsidRPr="00D058FA">
        <w:rPr>
          <w:rFonts w:ascii="华文中宋" w:eastAsia="华文中宋" w:hAnsi="华文中宋" w:hint="eastAsia"/>
          <w:sz w:val="24"/>
          <w:szCs w:val="24"/>
          <w:u w:val="double"/>
        </w:rPr>
        <w:t>报价供应商</w:t>
      </w:r>
      <w:r w:rsidRPr="00D058FA">
        <w:rPr>
          <w:rFonts w:ascii="华文中宋" w:eastAsia="华文中宋" w:hAnsi="华文中宋"/>
          <w:sz w:val="24"/>
          <w:szCs w:val="24"/>
          <w:u w:val="double"/>
        </w:rPr>
        <w:t>公章，否则视为无效报价</w:t>
      </w:r>
      <w:r w:rsidRPr="00D058FA">
        <w:rPr>
          <w:rFonts w:ascii="华文中宋" w:eastAsia="华文中宋" w:hAnsi="华文中宋" w:hint="eastAsia"/>
          <w:sz w:val="24"/>
          <w:szCs w:val="24"/>
        </w:rPr>
        <w:t>；</w:t>
      </w:r>
    </w:p>
    <w:p w14:paraId="071929DC" w14:textId="77777777" w:rsidR="001611C1" w:rsidRPr="0049668A" w:rsidRDefault="00F36A0C" w:rsidP="00E637B1">
      <w:pPr>
        <w:numPr>
          <w:ilvl w:val="0"/>
          <w:numId w:val="11"/>
        </w:numPr>
        <w:shd w:val="clear" w:color="auto" w:fill="FFFFFF"/>
        <w:spacing w:line="480" w:lineRule="exact"/>
        <w:ind w:left="0" w:firstLineChars="200" w:firstLine="480"/>
        <w:rPr>
          <w:rFonts w:ascii="华文中宋" w:eastAsia="华文中宋" w:hAnsi="华文中宋"/>
          <w:sz w:val="24"/>
          <w:szCs w:val="24"/>
        </w:rPr>
      </w:pPr>
      <w:r w:rsidRPr="0049668A">
        <w:rPr>
          <w:rFonts w:ascii="华文中宋" w:eastAsia="华文中宋" w:hAnsi="华文中宋" w:hint="eastAsia"/>
          <w:sz w:val="24"/>
          <w:szCs w:val="24"/>
        </w:rPr>
        <w:t>平台上报价与报价表合计不一致的，以报价表合计（经价格核准后的价格）为准；</w:t>
      </w:r>
      <w:r w:rsidRPr="0049668A">
        <w:rPr>
          <w:rFonts w:ascii="华文中宋" w:eastAsia="华文中宋" w:hAnsi="华文中宋"/>
          <w:sz w:val="24"/>
          <w:szCs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B6793FE"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b/>
          <w:bCs/>
          <w:u w:val="double"/>
        </w:rPr>
      </w:pPr>
      <w:r w:rsidRPr="00D058FA">
        <w:rPr>
          <w:rFonts w:ascii="华文中宋" w:eastAsia="华文中宋" w:hAnsi="华文中宋" w:hint="eastAsia"/>
          <w:b/>
          <w:bCs/>
          <w:u w:val="double"/>
        </w:rPr>
        <w:t>按有关法律、法规、规章属于报价无效的。</w:t>
      </w:r>
    </w:p>
    <w:p w14:paraId="7FA56484"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rPr>
      </w:pPr>
      <w:r w:rsidRPr="00D058FA">
        <w:rPr>
          <w:rFonts w:ascii="华文中宋" w:eastAsia="华文中宋" w:hAnsi="华文中宋" w:hint="eastAsia"/>
          <w:b/>
        </w:rPr>
        <w:t>有下列情形之一的，视为串通竞价，其报价无效：</w:t>
      </w:r>
    </w:p>
    <w:p w14:paraId="070E15D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存在单位负责人为同一人或存在控股、管理关系的不同单位参与同一竞价项目；</w:t>
      </w:r>
    </w:p>
    <w:p w14:paraId="42698724"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不同供应商的响应文件由同一单位或者个人编制；</w:t>
      </w:r>
    </w:p>
    <w:p w14:paraId="65725155"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不同供应商委托同一单位或者个人办理竞价事宜；</w:t>
      </w:r>
    </w:p>
    <w:p w14:paraId="6DA7213D"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不同供应商使用同一IP地址参与竞价；</w:t>
      </w:r>
    </w:p>
    <w:p w14:paraId="3FB30890"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不同供应商的响应文件载明的项目管理成员或者联系人员为同一人；</w:t>
      </w:r>
    </w:p>
    <w:p w14:paraId="525C4943"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不同供应商的响应文件异常一致或者报价呈规律性差异；</w:t>
      </w:r>
    </w:p>
    <w:p w14:paraId="39737E16"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不同供应商的响应文件相互混淆；</w:t>
      </w:r>
    </w:p>
    <w:p w14:paraId="1EB8D74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从同一单位或者个人的账户转出；</w:t>
      </w:r>
    </w:p>
    <w:p w14:paraId="34287F7D"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（八）</w:t>
      </w:r>
      <w:r w:rsidR="00F36A0C" w:rsidRPr="00702437">
        <w:rPr>
          <w:rFonts w:ascii="华文中宋" w:eastAsia="华文中宋" w:hAnsi="华文中宋" w:hint="eastAsia"/>
          <w:b/>
          <w:color w:val="0000FF"/>
          <w:sz w:val="28"/>
          <w:szCs w:val="28"/>
        </w:rPr>
        <w:t>竞价活动失败</w:t>
      </w:r>
    </w:p>
    <w:p w14:paraId="10AFA213"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1</w:t>
      </w:r>
      <w:r w:rsidRPr="00D058FA">
        <w:rPr>
          <w:rFonts w:ascii="华文中宋" w:eastAsia="华文中宋" w:hAnsi="华文中宋" w:hint="eastAsia"/>
          <w:sz w:val="24"/>
          <w:szCs w:val="24"/>
        </w:rPr>
        <w:t>.</w:t>
      </w:r>
      <w:r w:rsidRPr="00D058FA">
        <w:rPr>
          <w:rFonts w:ascii="华文中宋" w:eastAsia="华文中宋" w:hAnsi="华文中宋"/>
          <w:sz w:val="24"/>
          <w:szCs w:val="24"/>
        </w:rPr>
        <w:t>出现影响采购公正的违法、违规行为的</w:t>
      </w:r>
      <w:r w:rsidRPr="00D058FA">
        <w:rPr>
          <w:rFonts w:ascii="华文中宋" w:eastAsia="华文中宋" w:hAnsi="华文中宋" w:hint="eastAsia"/>
          <w:sz w:val="24"/>
          <w:szCs w:val="24"/>
        </w:rPr>
        <w:t>；</w:t>
      </w:r>
    </w:p>
    <w:p w14:paraId="3CE96734"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2</w:t>
      </w:r>
      <w:r w:rsidRPr="00D058FA">
        <w:rPr>
          <w:rFonts w:ascii="华文中宋" w:eastAsia="华文中宋" w:hAnsi="华文中宋" w:hint="eastAsia"/>
          <w:sz w:val="24"/>
          <w:szCs w:val="24"/>
        </w:rPr>
        <w:t>.</w:t>
      </w:r>
      <w:r w:rsidRPr="00D058FA">
        <w:rPr>
          <w:rFonts w:ascii="华文中宋" w:eastAsia="华文中宋" w:hAnsi="华文中宋"/>
          <w:sz w:val="24"/>
          <w:szCs w:val="24"/>
        </w:rPr>
        <w:t>因重大变故，采购任务取消的</w:t>
      </w:r>
      <w:r w:rsidRPr="00D058FA">
        <w:rPr>
          <w:rFonts w:ascii="华文中宋" w:eastAsia="华文中宋" w:hAnsi="华文中宋" w:hint="eastAsia"/>
          <w:sz w:val="24"/>
          <w:szCs w:val="24"/>
        </w:rPr>
        <w:t>；</w:t>
      </w:r>
    </w:p>
    <w:p w14:paraId="6129077C" w14:textId="77777777" w:rsidR="001611C1" w:rsidRPr="00702437" w:rsidRDefault="00F36A0C" w:rsidP="00702437">
      <w:pPr>
        <w:rPr>
          <w:rFonts w:ascii="华文中宋" w:eastAsia="华文中宋" w:hAnsi="华文中宋"/>
          <w:b/>
          <w:color w:val="0000FF"/>
          <w:sz w:val="28"/>
          <w:szCs w:val="28"/>
        </w:rPr>
      </w:pPr>
      <w:r w:rsidRPr="00702437">
        <w:rPr>
          <w:rFonts w:ascii="华文中宋" w:eastAsia="华文中宋" w:hAnsi="华文中宋" w:hint="eastAsia"/>
          <w:b/>
          <w:color w:val="0000FF"/>
          <w:sz w:val="28"/>
          <w:szCs w:val="28"/>
        </w:rPr>
        <w:t>（九）</w:t>
      </w:r>
      <w:r w:rsidR="001128C7" w:rsidRPr="00702437">
        <w:rPr>
          <w:rFonts w:ascii="华文中宋" w:eastAsia="华文中宋" w:hAnsi="华文中宋" w:hint="eastAsia"/>
          <w:b/>
          <w:color w:val="0000FF"/>
          <w:sz w:val="28"/>
          <w:szCs w:val="28"/>
        </w:rPr>
        <w:t>成交服务</w:t>
      </w:r>
      <w:r w:rsidRPr="00702437">
        <w:rPr>
          <w:rFonts w:ascii="华文中宋" w:eastAsia="华文中宋" w:hAnsi="华文中宋" w:hint="eastAsia"/>
          <w:b/>
          <w:color w:val="0000FF"/>
          <w:sz w:val="28"/>
          <w:szCs w:val="28"/>
        </w:rPr>
        <w:t>费</w:t>
      </w:r>
    </w:p>
    <w:p w14:paraId="7E1118D4"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成交供应商须向平台服务商</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hint="eastAsia"/>
          <w:sz w:val="24"/>
          <w:szCs w:val="24"/>
        </w:rPr>
        <w:t>缴纳</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，金额为成交金额的1.5%</w:t>
      </w:r>
      <w:r w:rsidRPr="00D058FA">
        <w:rPr>
          <w:rFonts w:ascii="华文中宋" w:eastAsia="华文中宋" w:hAnsi="华文中宋" w:hint="eastAsia"/>
          <w:b/>
          <w:sz w:val="24"/>
          <w:szCs w:val="24"/>
        </w:rPr>
        <w:t>（四舍五入取整数）</w:t>
      </w:r>
      <w:r w:rsidRPr="00D058FA">
        <w:rPr>
          <w:rFonts w:ascii="华文中宋" w:eastAsia="华文中宋" w:hAnsi="华文中宋" w:hint="eastAsia"/>
          <w:sz w:val="24"/>
          <w:szCs w:val="24"/>
        </w:rPr>
        <w:t>；</w:t>
      </w:r>
    </w:p>
    <w:p w14:paraId="70F275B9"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说明：</w:t>
      </w:r>
    </w:p>
    <w:p w14:paraId="209B2C06"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成交服务费以人民币支付；</w:t>
      </w:r>
    </w:p>
    <w:p w14:paraId="7BF4B8B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成交服务费支付方式：采用银行划账形式；</w:t>
      </w:r>
    </w:p>
    <w:p w14:paraId="765F632D"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成交服务费须采用银行划账形式（须用公账）缴纳至我司账户：</w:t>
      </w:r>
    </w:p>
    <w:p w14:paraId="446CAAC3"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开户名称：广东元正招标采购有限公司</w:t>
      </w:r>
    </w:p>
    <w:p w14:paraId="17DFC69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开户银行：建行广州永福支行</w:t>
      </w:r>
    </w:p>
    <w:p w14:paraId="7ED28131"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银行账号：4400 1490 9070 5300 3335</w:t>
      </w:r>
    </w:p>
    <w:p w14:paraId="6CB33C0B" w14:textId="26D5C243"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注明用途：</w:t>
      </w:r>
      <w:r w:rsidR="00474DB1">
        <w:rPr>
          <w:rFonts w:ascii="华文中宋" w:eastAsia="华文中宋" w:hAnsi="华文中宋"/>
          <w:sz w:val="24"/>
          <w:szCs w:val="24"/>
        </w:rPr>
        <w:t>0835P25200025100</w:t>
      </w:r>
      <w:r w:rsidRPr="006A002A">
        <w:rPr>
          <w:rFonts w:ascii="华文中宋" w:eastAsia="华文中宋" w:hAnsi="华文中宋" w:hint="eastAsia"/>
          <w:sz w:val="24"/>
          <w:szCs w:val="24"/>
        </w:rPr>
        <w:t>成交服务费</w:t>
      </w:r>
    </w:p>
    <w:p w14:paraId="33136CF4" w14:textId="77777777" w:rsidR="001611C1" w:rsidRPr="00D058FA"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成交供应商无正当理由放弃成交资格的必须按竞价公告等相关规定缴纳相应的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0B47A955"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5737C971"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（十）申请发票</w:t>
      </w:r>
    </w:p>
    <w:p w14:paraId="1237CA4C" w14:textId="77777777" w:rsidR="00702437" w:rsidRPr="00702437" w:rsidRDefault="00702437" w:rsidP="006A002A">
      <w:pPr>
        <w:ind w:firstLineChars="200" w:firstLine="480"/>
        <w:rPr>
          <w:rFonts w:ascii="华文中宋" w:eastAsia="华文中宋" w:hAnsi="华文中宋"/>
          <w:sz w:val="24"/>
          <w:szCs w:val="24"/>
        </w:rPr>
      </w:pPr>
      <w:r w:rsidRPr="00702437">
        <w:rPr>
          <w:rFonts w:ascii="华文中宋" w:eastAsia="华文中宋" w:hAnsi="华文中宋" w:hint="eastAsia"/>
          <w:sz w:val="24"/>
          <w:szCs w:val="24"/>
        </w:rPr>
        <w:t>成交人登录南方采购交易平台（h</w:t>
      </w:r>
      <w:r w:rsidRPr="00702437">
        <w:rPr>
          <w:rFonts w:ascii="华文中宋" w:eastAsia="华文中宋" w:hAnsi="华文中宋"/>
          <w:sz w:val="24"/>
          <w:szCs w:val="24"/>
        </w:rPr>
        <w:t>ttp://j.eebidding.com</w:t>
      </w:r>
      <w:r w:rsidRPr="00702437">
        <w:rPr>
          <w:rFonts w:ascii="华文中宋" w:eastAsia="华文中宋" w:hAnsi="华文中宋" w:hint="eastAsia"/>
          <w:sz w:val="24"/>
          <w:szCs w:val="24"/>
        </w:rPr>
        <w:t>），在“工作台”—“成</w:t>
      </w:r>
      <w:r w:rsidRPr="00702437">
        <w:rPr>
          <w:rFonts w:ascii="华文中宋" w:eastAsia="华文中宋" w:hAnsi="华文中宋" w:hint="eastAsia"/>
          <w:sz w:val="24"/>
          <w:szCs w:val="24"/>
        </w:rPr>
        <w:lastRenderedPageBreak/>
        <w:t>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发送至报名人的电子邮箱。</w:t>
      </w:r>
    </w:p>
    <w:p w14:paraId="01587BB6"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（十一）成交通知书</w:t>
      </w:r>
    </w:p>
    <w:p w14:paraId="3A8EAE23" w14:textId="77777777" w:rsidR="00702437" w:rsidRDefault="00702437" w:rsidP="00702437">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），在【工作台】—【成交管理】中找到成交记录，在通知书栏位上点击“领取”，在通知书页面上打印或下载电子成交通知书，凭此通知书及竞价方案与采购人开展合同办理。</w:t>
      </w:r>
    </w:p>
    <w:p w14:paraId="0EBB5753"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（十二）联系方式</w:t>
      </w:r>
    </w:p>
    <w:p w14:paraId="415DC0B4" w14:textId="77777777" w:rsidR="00263219" w:rsidRPr="00D8051D" w:rsidRDefault="00263219" w:rsidP="00263219">
      <w:pPr>
        <w:pStyle w:val="-"/>
        <w:ind w:firstLine="480"/>
      </w:pPr>
      <w:r w:rsidRPr="00D8051D">
        <w:rPr>
          <w:rFonts w:hint="eastAsia"/>
        </w:rPr>
        <w:t>1</w:t>
      </w:r>
      <w:r w:rsidRPr="00D8051D">
        <w:t>.</w:t>
      </w:r>
      <w:r w:rsidRPr="00D8051D">
        <w:rPr>
          <w:rFonts w:hint="eastAsia"/>
        </w:rPr>
        <w:t>采购项目联系人（代理机构）：韦先生</w:t>
      </w:r>
      <w:r w:rsidRPr="00D8051D">
        <w:tab/>
      </w:r>
      <w:r w:rsidRPr="00D8051D">
        <w:rPr>
          <w:rFonts w:hint="eastAsia"/>
        </w:rPr>
        <w:t>电话：</w:t>
      </w:r>
      <w:r w:rsidRPr="00D8051D">
        <w:rPr>
          <w:rFonts w:hint="eastAsia"/>
        </w:rPr>
        <w:t>020-87258495-20</w:t>
      </w:r>
      <w:r w:rsidRPr="00D8051D">
        <w:t>1</w:t>
      </w:r>
    </w:p>
    <w:p w14:paraId="44B67DE0" w14:textId="77777777" w:rsidR="00263219" w:rsidRPr="00D8051D" w:rsidRDefault="00263219" w:rsidP="00263219">
      <w:pPr>
        <w:pStyle w:val="-"/>
        <w:ind w:firstLine="480"/>
      </w:pPr>
      <w:r w:rsidRPr="00D8051D">
        <w:rPr>
          <w:rFonts w:hint="eastAsia"/>
        </w:rPr>
        <w:t>2</w:t>
      </w:r>
      <w:r w:rsidRPr="00D8051D">
        <w:t>.</w:t>
      </w:r>
      <w:r w:rsidRPr="00D8051D">
        <w:rPr>
          <w:rFonts w:hint="eastAsia"/>
        </w:rPr>
        <w:t>采购代理机构：广东元正招标采购有限公司</w:t>
      </w:r>
    </w:p>
    <w:p w14:paraId="2807D4F7" w14:textId="77777777" w:rsidR="00263219" w:rsidRPr="00D8051D" w:rsidRDefault="00263219" w:rsidP="00263219">
      <w:pPr>
        <w:pStyle w:val="-"/>
        <w:ind w:firstLine="480"/>
      </w:pPr>
      <w:r w:rsidRPr="00D8051D">
        <w:rPr>
          <w:rFonts w:hint="eastAsia"/>
        </w:rPr>
        <w:t>3</w:t>
      </w:r>
      <w:r w:rsidRPr="00D8051D">
        <w:t>.</w:t>
      </w:r>
      <w:r w:rsidRPr="00D8051D">
        <w:rPr>
          <w:rFonts w:hint="eastAsia"/>
        </w:rPr>
        <w:t>采购代理机构地址：广州市越秀区先烈中路</w:t>
      </w:r>
      <w:r w:rsidRPr="00D8051D">
        <w:rPr>
          <w:rFonts w:hint="eastAsia"/>
        </w:rPr>
        <w:t>102</w:t>
      </w:r>
      <w:r w:rsidRPr="00D8051D">
        <w:rPr>
          <w:rFonts w:hint="eastAsia"/>
        </w:rPr>
        <w:t>号华盛大厦北塔</w:t>
      </w:r>
      <w:r w:rsidRPr="00D8051D">
        <w:rPr>
          <w:rFonts w:hint="eastAsia"/>
        </w:rPr>
        <w:t>26</w:t>
      </w:r>
      <w:r w:rsidRPr="00D8051D">
        <w:rPr>
          <w:rFonts w:hint="eastAsia"/>
        </w:rPr>
        <w:t>楼</w:t>
      </w:r>
    </w:p>
    <w:p w14:paraId="4F81D25C" w14:textId="77777777" w:rsidR="00263219" w:rsidRPr="00D8051D" w:rsidRDefault="00263219" w:rsidP="00263219">
      <w:pPr>
        <w:pStyle w:val="-"/>
        <w:ind w:firstLine="480"/>
      </w:pPr>
      <w:r w:rsidRPr="00D8051D">
        <w:t>4.</w:t>
      </w:r>
      <w:r w:rsidRPr="00D8051D">
        <w:rPr>
          <w:rFonts w:hint="eastAsia"/>
        </w:rPr>
        <w:t>邮箱</w:t>
      </w:r>
      <w:r w:rsidRPr="00D8051D">
        <w:tab/>
      </w:r>
      <w:r w:rsidRPr="00D8051D">
        <w:rPr>
          <w:rFonts w:hint="eastAsia"/>
        </w:rPr>
        <w:t>w</w:t>
      </w:r>
      <w:r w:rsidRPr="00D8051D">
        <w:t>hda@21cn.net</w:t>
      </w:r>
    </w:p>
    <w:p w14:paraId="426FE9F7" w14:textId="0788683C" w:rsidR="00263219" w:rsidRPr="00D8051D" w:rsidRDefault="00263219" w:rsidP="00263219">
      <w:pPr>
        <w:pStyle w:val="-"/>
        <w:tabs>
          <w:tab w:val="left" w:pos="5670"/>
        </w:tabs>
        <w:ind w:firstLine="480"/>
      </w:pPr>
      <w:r w:rsidRPr="00D8051D">
        <w:t>5.</w:t>
      </w:r>
      <w:r w:rsidRPr="00D8051D">
        <w:rPr>
          <w:rFonts w:hint="eastAsia"/>
        </w:rPr>
        <w:t>采购人联系人：广东省疾病预防控制中心</w:t>
      </w:r>
      <w:r w:rsidRPr="00D8051D">
        <w:tab/>
      </w:r>
      <w:r w:rsidR="00BB257D">
        <w:rPr>
          <w:rFonts w:hint="eastAsia"/>
        </w:rPr>
        <w:t>胡</w:t>
      </w:r>
      <w:r w:rsidRPr="00D8051D">
        <w:rPr>
          <w:rFonts w:hint="eastAsia"/>
        </w:rPr>
        <w:t>老师</w:t>
      </w:r>
      <w:r w:rsidRPr="00D8051D">
        <w:rPr>
          <w:rFonts w:hint="eastAsia"/>
        </w:rPr>
        <w:t xml:space="preserve"> </w:t>
      </w:r>
      <w:r w:rsidRPr="00D8051D">
        <w:t xml:space="preserve"> 020-310516</w:t>
      </w:r>
      <w:r w:rsidR="009C7DD1">
        <w:t>73</w:t>
      </w:r>
    </w:p>
    <w:p w14:paraId="5A6F7AB3" w14:textId="77777777" w:rsidR="00263219" w:rsidRPr="00D8051D" w:rsidRDefault="00263219" w:rsidP="00263219">
      <w:pPr>
        <w:pStyle w:val="-"/>
        <w:tabs>
          <w:tab w:val="left" w:pos="4962"/>
        </w:tabs>
        <w:ind w:firstLine="480"/>
      </w:pPr>
      <w:r w:rsidRPr="00D8051D">
        <w:t>6.</w:t>
      </w:r>
      <w:r w:rsidRPr="00D8051D">
        <w:rPr>
          <w:rFonts w:hint="eastAsia"/>
        </w:rPr>
        <w:t>平台技术支持：李先生，刘先生</w:t>
      </w:r>
      <w:r w:rsidRPr="00D8051D">
        <w:tab/>
      </w:r>
      <w:r w:rsidRPr="00D8051D">
        <w:rPr>
          <w:rFonts w:hint="eastAsia"/>
        </w:rPr>
        <w:t>电话：</w:t>
      </w:r>
      <w:r w:rsidRPr="00D8051D">
        <w:rPr>
          <w:rFonts w:hint="eastAsia"/>
        </w:rPr>
        <w:t>020-87258495-926</w:t>
      </w:r>
      <w:r w:rsidRPr="00D8051D">
        <w:rPr>
          <w:rFonts w:hint="eastAsia"/>
        </w:rPr>
        <w:t>、</w:t>
      </w:r>
      <w:r w:rsidRPr="00D8051D">
        <w:rPr>
          <w:rFonts w:hint="eastAsia"/>
        </w:rPr>
        <w:t>927</w:t>
      </w:r>
    </w:p>
    <w:p w14:paraId="2D688311" w14:textId="77777777" w:rsidR="001611C1" w:rsidRPr="00263219" w:rsidRDefault="001611C1" w:rsidP="00485587"/>
    <w:p w14:paraId="1D78FAC5" w14:textId="77777777" w:rsidR="001611C1" w:rsidRPr="00D058FA" w:rsidRDefault="001611C1">
      <w:pPr>
        <w:widowControl/>
        <w:spacing w:line="360" w:lineRule="auto"/>
        <w:ind w:left="420"/>
        <w:jc w:val="center"/>
        <w:rPr>
          <w:rFonts w:ascii="宋体" w:eastAsia="华文中宋" w:hAnsi="宋体"/>
          <w:b/>
        </w:rPr>
      </w:pPr>
    </w:p>
    <w:p w14:paraId="45391801" w14:textId="77777777" w:rsidR="00C52747" w:rsidRDefault="00C52747">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3A5AC04C" w14:textId="77777777" w:rsidR="001611C1" w:rsidRPr="00D058FA" w:rsidRDefault="00F36A0C" w:rsidP="00AF286A">
      <w:pPr>
        <w:spacing w:beforeLines="100" w:before="312" w:afterLines="100" w:after="312"/>
        <w:jc w:val="center"/>
        <w:outlineLvl w:val="0"/>
        <w:rPr>
          <w:rFonts w:ascii="宋体" w:eastAsia="华文中宋" w:hAnsi="宋体"/>
        </w:rPr>
      </w:pPr>
      <w:bookmarkStart w:id="2" w:name="_Toc174436594"/>
      <w:r w:rsidRPr="00D058FA">
        <w:rPr>
          <w:rFonts w:ascii="华文中宋" w:eastAsia="华文中宋" w:hAnsi="华文中宋" w:hint="eastAsia"/>
          <w:b/>
          <w:sz w:val="36"/>
          <w:szCs w:val="36"/>
        </w:rPr>
        <w:lastRenderedPageBreak/>
        <w:t>第二章</w:t>
      </w:r>
      <w:r w:rsidR="00275014" w:rsidRPr="00D058FA">
        <w:rPr>
          <w:rFonts w:ascii="华文中宋" w:eastAsia="华文中宋" w:hAnsi="华文中宋" w:hint="eastAsia"/>
          <w:b/>
          <w:sz w:val="36"/>
          <w:szCs w:val="36"/>
        </w:rPr>
        <w:t xml:space="preserve"> </w:t>
      </w:r>
      <w:r w:rsidR="00275014" w:rsidRPr="00D058FA">
        <w:rPr>
          <w:rFonts w:ascii="华文中宋" w:eastAsia="华文中宋" w:hAnsi="华文中宋"/>
          <w:b/>
          <w:sz w:val="36"/>
          <w:szCs w:val="36"/>
        </w:rPr>
        <w:t xml:space="preserve"> </w:t>
      </w:r>
      <w:r w:rsidRPr="00D058FA">
        <w:rPr>
          <w:rFonts w:ascii="华文中宋" w:eastAsia="华文中宋" w:hAnsi="华文中宋" w:hint="eastAsia"/>
          <w:b/>
          <w:sz w:val="36"/>
          <w:szCs w:val="36"/>
        </w:rPr>
        <w:t>用户需求书</w:t>
      </w:r>
      <w:bookmarkEnd w:id="2"/>
    </w:p>
    <w:p w14:paraId="468FE698"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w:t>
      </w:r>
      <w:r w:rsidR="00990CCA" w:rsidRPr="00D058FA">
        <w:rPr>
          <w:rFonts w:ascii="华文中宋" w:eastAsia="华文中宋" w:hAnsi="华文中宋" w:hint="eastAsia"/>
          <w:b/>
          <w:bCs/>
          <w:color w:val="000000"/>
          <w:sz w:val="24"/>
          <w:szCs w:val="24"/>
        </w:rPr>
        <w:t>说明</w:t>
      </w:r>
    </w:p>
    <w:p w14:paraId="198E3DE5" w14:textId="77777777" w:rsidR="001611C1" w:rsidRPr="00D058FA" w:rsidRDefault="00F36A0C" w:rsidP="00E83017">
      <w:pPr>
        <w:snapToGrid w:val="0"/>
        <w:spacing w:line="480" w:lineRule="exact"/>
        <w:ind w:firstLineChars="200" w:firstLine="480"/>
        <w:rPr>
          <w:rFonts w:ascii="华文中宋" w:eastAsia="华文中宋" w:hAnsi="华文中宋" w:cs="宋体"/>
          <w:b/>
          <w:bCs/>
          <w:sz w:val="24"/>
          <w:szCs w:val="24"/>
        </w:rPr>
      </w:pPr>
      <w:r w:rsidRPr="00D058FA">
        <w:rPr>
          <w:rFonts w:ascii="华文中宋" w:eastAsia="华文中宋" w:hAnsi="华文中宋" w:cs="宋体" w:hint="eastAsia"/>
          <w:b/>
          <w:bCs/>
          <w:sz w:val="24"/>
          <w:szCs w:val="24"/>
        </w:rPr>
        <w:t>响应供应商须对本项目进行整体响应，任何只对其中一部分进行的响应都被视为无效响应。</w:t>
      </w:r>
    </w:p>
    <w:p w14:paraId="00E94A85"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w:t>
      </w:r>
      <w:r w:rsidR="00F36A0C" w:rsidRPr="00D058FA">
        <w:rPr>
          <w:rFonts w:ascii="华文中宋" w:eastAsia="华文中宋" w:hAnsi="华文中宋" w:hint="eastAsia"/>
          <w:b/>
          <w:bCs/>
          <w:color w:val="000000"/>
          <w:sz w:val="24"/>
          <w:szCs w:val="24"/>
        </w:rPr>
        <w:t>项目一览表</w:t>
      </w:r>
    </w:p>
    <w:tbl>
      <w:tblPr>
        <w:tblStyle w:val="a3"/>
        <w:tblW w:w="9179" w:type="dxa"/>
        <w:tblLayout w:type="fixed"/>
        <w:tblLook w:val="0000" w:firstRow="0" w:lastRow="0" w:firstColumn="0" w:lastColumn="0" w:noHBand="0" w:noVBand="0"/>
      </w:tblPr>
      <w:tblGrid>
        <w:gridCol w:w="2376"/>
        <w:gridCol w:w="993"/>
        <w:gridCol w:w="3543"/>
        <w:gridCol w:w="2267"/>
      </w:tblGrid>
      <w:tr w:rsidR="00B23AD9" w:rsidRPr="00AE7927" w14:paraId="69063D50" w14:textId="77777777" w:rsidTr="00AE7927">
        <w:trPr>
          <w:trHeight w:val="233"/>
        </w:trPr>
        <w:tc>
          <w:tcPr>
            <w:tcW w:w="2376" w:type="dxa"/>
            <w:vAlign w:val="center"/>
          </w:tcPr>
          <w:p w14:paraId="10DC7901" w14:textId="77777777" w:rsidR="001611C1" w:rsidRPr="00AE7927" w:rsidRDefault="00F36A0C" w:rsidP="00AE7927">
            <w:pPr>
              <w:jc w:val="center"/>
            </w:pPr>
            <w:r w:rsidRPr="00AE7927">
              <w:rPr>
                <w:rFonts w:hint="eastAsia"/>
              </w:rPr>
              <w:t>项目名称</w:t>
            </w:r>
          </w:p>
        </w:tc>
        <w:tc>
          <w:tcPr>
            <w:tcW w:w="993" w:type="dxa"/>
            <w:vAlign w:val="center"/>
          </w:tcPr>
          <w:p w14:paraId="751AE70A" w14:textId="77777777" w:rsidR="001611C1" w:rsidRPr="00AE7927" w:rsidRDefault="00F36A0C" w:rsidP="00AE7927">
            <w:pPr>
              <w:jc w:val="center"/>
            </w:pPr>
            <w:r w:rsidRPr="00AE7927">
              <w:rPr>
                <w:rFonts w:hint="eastAsia"/>
              </w:rPr>
              <w:t>数量</w:t>
            </w:r>
          </w:p>
        </w:tc>
        <w:tc>
          <w:tcPr>
            <w:tcW w:w="3543" w:type="dxa"/>
            <w:vAlign w:val="center"/>
          </w:tcPr>
          <w:p w14:paraId="241E6182" w14:textId="77777777" w:rsidR="001611C1" w:rsidRPr="00AE7927" w:rsidRDefault="00F36A0C" w:rsidP="00AE7927">
            <w:pPr>
              <w:jc w:val="center"/>
            </w:pPr>
            <w:r w:rsidRPr="00AE7927">
              <w:rPr>
                <w:rFonts w:hint="eastAsia"/>
              </w:rPr>
              <w:t>交货期</w:t>
            </w:r>
          </w:p>
        </w:tc>
        <w:tc>
          <w:tcPr>
            <w:tcW w:w="2267" w:type="dxa"/>
            <w:vAlign w:val="center"/>
          </w:tcPr>
          <w:p w14:paraId="3C8F85A1" w14:textId="77777777" w:rsidR="001611C1" w:rsidRPr="00AE7927" w:rsidRDefault="00F36A0C" w:rsidP="00AE7927">
            <w:pPr>
              <w:jc w:val="center"/>
            </w:pPr>
            <w:r w:rsidRPr="00AE7927">
              <w:rPr>
                <w:rFonts w:hint="eastAsia"/>
              </w:rPr>
              <w:t>最高限价（元）</w:t>
            </w:r>
          </w:p>
        </w:tc>
      </w:tr>
      <w:tr w:rsidR="00B23AD9" w:rsidRPr="00AE7927" w14:paraId="5BE68244" w14:textId="77777777" w:rsidTr="00AE7927">
        <w:trPr>
          <w:trHeight w:val="1124"/>
        </w:trPr>
        <w:tc>
          <w:tcPr>
            <w:tcW w:w="2376" w:type="dxa"/>
            <w:vAlign w:val="center"/>
          </w:tcPr>
          <w:p w14:paraId="2F6B1F5F" w14:textId="08F672B3" w:rsidR="001611C1" w:rsidRPr="00AE7927" w:rsidRDefault="00474DB1" w:rsidP="00AE7927">
            <w:pPr>
              <w:wordWrap w:val="0"/>
            </w:pPr>
            <w:r>
              <w:rPr>
                <w:rFonts w:hint="eastAsia"/>
              </w:rPr>
              <w:t>人脸识别锁等</w:t>
            </w:r>
            <w:r>
              <w:rPr>
                <w:rFonts w:hint="eastAsia"/>
              </w:rPr>
              <w:t>Q20250110053</w:t>
            </w:r>
            <w:r>
              <w:rPr>
                <w:rFonts w:hint="eastAsia"/>
              </w:rPr>
              <w:t>竞价采购</w:t>
            </w:r>
            <w:r>
              <w:rPr>
                <w:rFonts w:hint="eastAsia"/>
              </w:rPr>
              <w:t>(</w:t>
            </w:r>
            <w:r>
              <w:rPr>
                <w:rFonts w:hint="eastAsia"/>
              </w:rPr>
              <w:t>重招</w:t>
            </w:r>
            <w:r>
              <w:rPr>
                <w:rFonts w:hint="eastAsia"/>
              </w:rPr>
              <w:t>)</w:t>
            </w:r>
          </w:p>
        </w:tc>
        <w:tc>
          <w:tcPr>
            <w:tcW w:w="993" w:type="dxa"/>
            <w:vAlign w:val="center"/>
          </w:tcPr>
          <w:p w14:paraId="3B9F5C46" w14:textId="77777777" w:rsidR="001611C1" w:rsidRPr="00AE7927" w:rsidRDefault="00F36A0C" w:rsidP="00AE7927">
            <w:r w:rsidRPr="00AE7927">
              <w:t>1</w:t>
            </w:r>
            <w:r w:rsidRPr="00AE7927">
              <w:rPr>
                <w:rFonts w:hint="eastAsia"/>
              </w:rPr>
              <w:t>批</w:t>
            </w:r>
          </w:p>
        </w:tc>
        <w:tc>
          <w:tcPr>
            <w:tcW w:w="3543" w:type="dxa"/>
            <w:vAlign w:val="center"/>
          </w:tcPr>
          <w:p w14:paraId="6BA3BE52" w14:textId="51360654" w:rsidR="001611C1" w:rsidRPr="00AE7927" w:rsidRDefault="00BB257D" w:rsidP="00F453AB">
            <w:r>
              <w:t>2025</w:t>
            </w:r>
            <w:r>
              <w:t>年</w:t>
            </w:r>
            <w:r>
              <w:t>6</w:t>
            </w:r>
            <w:r>
              <w:t>月</w:t>
            </w:r>
            <w:r>
              <w:t>20</w:t>
            </w:r>
            <w:r>
              <w:t>日前完成</w:t>
            </w:r>
            <w:r w:rsidR="00176E81">
              <w:rPr>
                <w:rFonts w:hint="eastAsia"/>
              </w:rPr>
              <w:t>送货</w:t>
            </w:r>
            <w:r w:rsidR="00385066" w:rsidRPr="00AE7927">
              <w:rPr>
                <w:rFonts w:hint="eastAsia"/>
              </w:rPr>
              <w:t>。</w:t>
            </w:r>
          </w:p>
        </w:tc>
        <w:tc>
          <w:tcPr>
            <w:tcW w:w="2267" w:type="dxa"/>
            <w:vAlign w:val="center"/>
          </w:tcPr>
          <w:p w14:paraId="03C94847" w14:textId="21A34FFA" w:rsidR="001611C1" w:rsidRPr="00AE7927" w:rsidRDefault="00AE7927" w:rsidP="00AE7927">
            <w:r w:rsidRPr="00AE7927">
              <w:rPr>
                <w:rFonts w:hint="eastAsia"/>
              </w:rPr>
              <w:t>￥</w:t>
            </w:r>
            <w:r w:rsidR="005B79AA">
              <w:rPr>
                <w:rFonts w:hint="eastAsia"/>
              </w:rPr>
              <w:t>20,000.00</w:t>
            </w:r>
          </w:p>
        </w:tc>
      </w:tr>
    </w:tbl>
    <w:p w14:paraId="35204691" w14:textId="77777777" w:rsidR="001611C1" w:rsidRDefault="00275014" w:rsidP="0025755E">
      <w:pPr>
        <w:tabs>
          <w:tab w:val="left" w:pos="540"/>
        </w:tabs>
        <w:adjustRightInd w:val="0"/>
        <w:snapToGrid w:val="0"/>
        <w:spacing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三、</w:t>
      </w:r>
      <w:r w:rsidR="00F36A0C" w:rsidRPr="00D058FA">
        <w:rPr>
          <w:rFonts w:ascii="华文中宋" w:eastAsia="华文中宋" w:hAnsi="华文中宋" w:hint="eastAsia"/>
          <w:b/>
          <w:bCs/>
          <w:color w:val="000000"/>
          <w:sz w:val="24"/>
          <w:szCs w:val="24"/>
        </w:rPr>
        <w:t>采购清单</w:t>
      </w:r>
    </w:p>
    <w:p w14:paraId="323FF6AD" w14:textId="77777777" w:rsidR="00E37FF0" w:rsidRDefault="00F0345F" w:rsidP="00F0345F">
      <w:pPr>
        <w:tabs>
          <w:tab w:val="left" w:pos="540"/>
        </w:tabs>
        <w:adjustRightInd w:val="0"/>
        <w:snapToGrid w:val="0"/>
        <w:spacing w:line="480" w:lineRule="exact"/>
        <w:jc w:val="right"/>
        <w:rPr>
          <w:rFonts w:ascii="华文中宋" w:eastAsia="华文中宋" w:hAnsi="华文中宋"/>
          <w:b/>
          <w:bCs/>
          <w:color w:val="000000"/>
          <w:sz w:val="24"/>
          <w:szCs w:val="24"/>
        </w:rPr>
      </w:pPr>
      <w:r w:rsidRPr="0095645A">
        <w:rPr>
          <w:rFonts w:ascii="华文中宋" w:eastAsia="华文中宋" w:hAnsi="华文中宋" w:cs="宋体" w:hint="eastAsia"/>
          <w:color w:val="000000"/>
          <w:sz w:val="24"/>
          <w:szCs w:val="24"/>
        </w:rPr>
        <w:t>人民币/元</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820"/>
        <w:gridCol w:w="1118"/>
        <w:gridCol w:w="580"/>
        <w:gridCol w:w="834"/>
        <w:gridCol w:w="396"/>
        <w:gridCol w:w="560"/>
        <w:gridCol w:w="760"/>
        <w:gridCol w:w="760"/>
        <w:gridCol w:w="760"/>
        <w:gridCol w:w="1020"/>
        <w:gridCol w:w="600"/>
        <w:gridCol w:w="1128"/>
        <w:gridCol w:w="26"/>
      </w:tblGrid>
      <w:tr w:rsidR="00DB2DF6" w:rsidRPr="00DB2DF6" w14:paraId="60970ACD" w14:textId="77777777" w:rsidTr="00DB2DF6">
        <w:trPr>
          <w:gridAfter w:val="1"/>
          <w:wAfter w:w="26" w:type="dxa"/>
        </w:trPr>
        <w:tc>
          <w:tcPr>
            <w:tcW w:w="580" w:type="dxa"/>
            <w:shd w:val="clear" w:color="auto" w:fill="auto"/>
            <w:vAlign w:val="center"/>
            <w:hideMark/>
          </w:tcPr>
          <w:p w14:paraId="5317E39D" w14:textId="77777777" w:rsidR="00DB2DF6" w:rsidRPr="00DB2DF6" w:rsidRDefault="00DB2DF6" w:rsidP="00DB2DF6">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序号</w:t>
            </w:r>
          </w:p>
        </w:tc>
        <w:tc>
          <w:tcPr>
            <w:tcW w:w="820" w:type="dxa"/>
            <w:shd w:val="clear" w:color="auto" w:fill="auto"/>
            <w:vAlign w:val="center"/>
            <w:hideMark/>
          </w:tcPr>
          <w:p w14:paraId="5683E762" w14:textId="77777777" w:rsidR="00DB2DF6" w:rsidRPr="00DB2DF6" w:rsidRDefault="00DB2DF6" w:rsidP="00DB2DF6">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物资名称</w:t>
            </w:r>
          </w:p>
        </w:tc>
        <w:tc>
          <w:tcPr>
            <w:tcW w:w="1118" w:type="dxa"/>
            <w:shd w:val="clear" w:color="auto" w:fill="auto"/>
            <w:vAlign w:val="center"/>
            <w:hideMark/>
          </w:tcPr>
          <w:p w14:paraId="1D508347" w14:textId="77777777" w:rsidR="00DB2DF6" w:rsidRPr="00DB2DF6" w:rsidRDefault="00DB2DF6" w:rsidP="00DB2DF6">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推荐参数(品牌、型号、规格)</w:t>
            </w:r>
          </w:p>
        </w:tc>
        <w:tc>
          <w:tcPr>
            <w:tcW w:w="580" w:type="dxa"/>
            <w:shd w:val="clear" w:color="auto" w:fill="auto"/>
            <w:vAlign w:val="center"/>
            <w:hideMark/>
          </w:tcPr>
          <w:p w14:paraId="34C90B1E" w14:textId="77777777" w:rsidR="00DB2DF6" w:rsidRPr="00DB2DF6" w:rsidRDefault="00DB2DF6" w:rsidP="00DB2DF6">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规格</w:t>
            </w:r>
          </w:p>
        </w:tc>
        <w:tc>
          <w:tcPr>
            <w:tcW w:w="834" w:type="dxa"/>
            <w:shd w:val="clear" w:color="auto" w:fill="auto"/>
            <w:vAlign w:val="center"/>
            <w:hideMark/>
          </w:tcPr>
          <w:p w14:paraId="1FBC4CF3" w14:textId="77777777" w:rsidR="00DB2DF6" w:rsidRPr="00DB2DF6" w:rsidRDefault="00DB2DF6" w:rsidP="00DB2DF6">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型号</w:t>
            </w:r>
          </w:p>
        </w:tc>
        <w:tc>
          <w:tcPr>
            <w:tcW w:w="396" w:type="dxa"/>
            <w:shd w:val="clear" w:color="auto" w:fill="auto"/>
            <w:vAlign w:val="center"/>
            <w:hideMark/>
          </w:tcPr>
          <w:p w14:paraId="15E0D1F5" w14:textId="77777777" w:rsidR="00DB2DF6" w:rsidRPr="00DB2DF6" w:rsidRDefault="00DB2DF6" w:rsidP="00DB2DF6">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单位</w:t>
            </w:r>
          </w:p>
        </w:tc>
        <w:tc>
          <w:tcPr>
            <w:tcW w:w="560" w:type="dxa"/>
            <w:shd w:val="clear" w:color="auto" w:fill="auto"/>
            <w:vAlign w:val="center"/>
            <w:hideMark/>
          </w:tcPr>
          <w:p w14:paraId="6CE36903" w14:textId="77777777" w:rsidR="00DB2DF6" w:rsidRPr="00DB2DF6" w:rsidRDefault="00DB2DF6" w:rsidP="00DB2DF6">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数量</w:t>
            </w:r>
          </w:p>
        </w:tc>
        <w:tc>
          <w:tcPr>
            <w:tcW w:w="760" w:type="dxa"/>
            <w:shd w:val="clear" w:color="auto" w:fill="auto"/>
            <w:vAlign w:val="center"/>
            <w:hideMark/>
          </w:tcPr>
          <w:p w14:paraId="6B407D17" w14:textId="77777777" w:rsidR="00DB2DF6" w:rsidRPr="00DB2DF6" w:rsidRDefault="00DB2DF6" w:rsidP="00DB2DF6">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单价最高限价（元）</w:t>
            </w:r>
          </w:p>
        </w:tc>
        <w:tc>
          <w:tcPr>
            <w:tcW w:w="760" w:type="dxa"/>
            <w:shd w:val="clear" w:color="auto" w:fill="auto"/>
            <w:vAlign w:val="center"/>
            <w:hideMark/>
          </w:tcPr>
          <w:p w14:paraId="240BD5DE" w14:textId="77777777" w:rsidR="00DB2DF6" w:rsidRPr="00DB2DF6" w:rsidRDefault="00DB2DF6" w:rsidP="00DB2DF6">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报价单价（元）</w:t>
            </w:r>
          </w:p>
        </w:tc>
        <w:tc>
          <w:tcPr>
            <w:tcW w:w="760" w:type="dxa"/>
            <w:shd w:val="clear" w:color="auto" w:fill="auto"/>
            <w:vAlign w:val="center"/>
            <w:hideMark/>
          </w:tcPr>
          <w:p w14:paraId="75185886" w14:textId="77777777" w:rsidR="00DB2DF6" w:rsidRPr="00DB2DF6" w:rsidRDefault="00DB2DF6" w:rsidP="00DB2DF6">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报价金额（元）</w:t>
            </w:r>
          </w:p>
        </w:tc>
        <w:tc>
          <w:tcPr>
            <w:tcW w:w="1020" w:type="dxa"/>
            <w:shd w:val="clear" w:color="auto" w:fill="auto"/>
            <w:vAlign w:val="center"/>
            <w:hideMark/>
          </w:tcPr>
          <w:p w14:paraId="4208F355" w14:textId="77777777" w:rsidR="00DB2DF6" w:rsidRPr="00DB2DF6" w:rsidRDefault="00DB2DF6" w:rsidP="00DB2DF6">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所投品牌（规格/型号）</w:t>
            </w:r>
          </w:p>
        </w:tc>
        <w:tc>
          <w:tcPr>
            <w:tcW w:w="600" w:type="dxa"/>
            <w:shd w:val="clear" w:color="auto" w:fill="auto"/>
            <w:vAlign w:val="center"/>
            <w:hideMark/>
          </w:tcPr>
          <w:p w14:paraId="6C6BD805" w14:textId="77777777" w:rsidR="00DB2DF6" w:rsidRPr="00DB2DF6" w:rsidRDefault="00DB2DF6" w:rsidP="00DB2DF6">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送货/服务计划</w:t>
            </w:r>
          </w:p>
        </w:tc>
        <w:tc>
          <w:tcPr>
            <w:tcW w:w="1128" w:type="dxa"/>
            <w:shd w:val="clear" w:color="auto" w:fill="auto"/>
            <w:vAlign w:val="center"/>
            <w:hideMark/>
          </w:tcPr>
          <w:p w14:paraId="004B3759" w14:textId="77777777" w:rsidR="00DB2DF6" w:rsidRPr="00DB2DF6" w:rsidRDefault="00DB2DF6" w:rsidP="00DB2DF6">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备注</w:t>
            </w:r>
          </w:p>
        </w:tc>
      </w:tr>
      <w:tr w:rsidR="00DB2DF6" w:rsidRPr="00DB2DF6" w14:paraId="7FA9930F" w14:textId="77777777" w:rsidTr="00DB2DF6">
        <w:trPr>
          <w:gridAfter w:val="1"/>
          <w:wAfter w:w="26" w:type="dxa"/>
        </w:trPr>
        <w:tc>
          <w:tcPr>
            <w:tcW w:w="580" w:type="dxa"/>
            <w:shd w:val="clear" w:color="auto" w:fill="auto"/>
            <w:vAlign w:val="center"/>
            <w:hideMark/>
          </w:tcPr>
          <w:p w14:paraId="1D864087"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1</w:t>
            </w:r>
          </w:p>
        </w:tc>
        <w:tc>
          <w:tcPr>
            <w:tcW w:w="820" w:type="dxa"/>
            <w:shd w:val="clear" w:color="auto" w:fill="auto"/>
            <w:vAlign w:val="center"/>
            <w:hideMark/>
          </w:tcPr>
          <w:p w14:paraId="42664C0A"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人脸识别锁</w:t>
            </w:r>
          </w:p>
        </w:tc>
        <w:tc>
          <w:tcPr>
            <w:tcW w:w="1118" w:type="dxa"/>
            <w:shd w:val="clear" w:color="auto" w:fill="auto"/>
            <w:vAlign w:val="center"/>
            <w:hideMark/>
          </w:tcPr>
          <w:p w14:paraId="69800308"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摩耳,人脸识别锁,含上门安装</w:t>
            </w:r>
          </w:p>
        </w:tc>
        <w:tc>
          <w:tcPr>
            <w:tcW w:w="580" w:type="dxa"/>
            <w:shd w:val="clear" w:color="auto" w:fill="auto"/>
            <w:vAlign w:val="center"/>
            <w:hideMark/>
          </w:tcPr>
          <w:p w14:paraId="6F013D38"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人脸识别</w:t>
            </w:r>
          </w:p>
        </w:tc>
        <w:tc>
          <w:tcPr>
            <w:tcW w:w="834" w:type="dxa"/>
            <w:shd w:val="clear" w:color="auto" w:fill="auto"/>
            <w:vAlign w:val="center"/>
            <w:hideMark/>
          </w:tcPr>
          <w:p w14:paraId="1D967C17"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人脸识别</w:t>
            </w:r>
          </w:p>
        </w:tc>
        <w:tc>
          <w:tcPr>
            <w:tcW w:w="396" w:type="dxa"/>
            <w:shd w:val="clear" w:color="auto" w:fill="auto"/>
            <w:vAlign w:val="center"/>
            <w:hideMark/>
          </w:tcPr>
          <w:p w14:paraId="312343D1"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个</w:t>
            </w:r>
          </w:p>
        </w:tc>
        <w:tc>
          <w:tcPr>
            <w:tcW w:w="560" w:type="dxa"/>
            <w:shd w:val="clear" w:color="auto" w:fill="auto"/>
            <w:vAlign w:val="center"/>
            <w:hideMark/>
          </w:tcPr>
          <w:p w14:paraId="30ED6B04"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2.0</w:t>
            </w:r>
          </w:p>
        </w:tc>
        <w:tc>
          <w:tcPr>
            <w:tcW w:w="760" w:type="dxa"/>
            <w:shd w:val="clear" w:color="auto" w:fill="auto"/>
            <w:vAlign w:val="center"/>
            <w:hideMark/>
          </w:tcPr>
          <w:p w14:paraId="1F2F33E0"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800.0</w:t>
            </w:r>
          </w:p>
        </w:tc>
        <w:tc>
          <w:tcPr>
            <w:tcW w:w="760" w:type="dxa"/>
            <w:shd w:val="clear" w:color="auto" w:fill="auto"/>
            <w:vAlign w:val="center"/>
          </w:tcPr>
          <w:p w14:paraId="70E5CD6C" w14:textId="521315AE"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p>
        </w:tc>
        <w:tc>
          <w:tcPr>
            <w:tcW w:w="760" w:type="dxa"/>
            <w:shd w:val="clear" w:color="auto" w:fill="auto"/>
            <w:vAlign w:val="center"/>
          </w:tcPr>
          <w:p w14:paraId="3B069927" w14:textId="0E00DC60"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p>
        </w:tc>
        <w:tc>
          <w:tcPr>
            <w:tcW w:w="1020" w:type="dxa"/>
            <w:shd w:val="clear" w:color="auto" w:fill="auto"/>
            <w:vAlign w:val="center"/>
          </w:tcPr>
          <w:p w14:paraId="072E3CD2" w14:textId="645E3AC1"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p>
        </w:tc>
        <w:tc>
          <w:tcPr>
            <w:tcW w:w="600" w:type="dxa"/>
            <w:shd w:val="clear" w:color="auto" w:fill="auto"/>
            <w:vAlign w:val="center"/>
            <w:hideMark/>
          </w:tcPr>
          <w:p w14:paraId="13DFFAFD"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2025年6月20日前完成送货</w:t>
            </w:r>
          </w:p>
        </w:tc>
        <w:tc>
          <w:tcPr>
            <w:tcW w:w="1128" w:type="dxa"/>
            <w:shd w:val="clear" w:color="auto" w:fill="auto"/>
            <w:vAlign w:val="center"/>
            <w:hideMark/>
          </w:tcPr>
          <w:p w14:paraId="12AC8651"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单一品牌原因：摩尔PP试剂柜同等品牌型号以上适用</w:t>
            </w:r>
          </w:p>
        </w:tc>
      </w:tr>
      <w:tr w:rsidR="00DB2DF6" w:rsidRPr="00DB2DF6" w14:paraId="7F35CFC4" w14:textId="77777777" w:rsidTr="00DB2DF6">
        <w:trPr>
          <w:gridAfter w:val="1"/>
          <w:wAfter w:w="26" w:type="dxa"/>
        </w:trPr>
        <w:tc>
          <w:tcPr>
            <w:tcW w:w="580" w:type="dxa"/>
            <w:shd w:val="clear" w:color="auto" w:fill="auto"/>
            <w:vAlign w:val="center"/>
            <w:hideMark/>
          </w:tcPr>
          <w:p w14:paraId="277BAB26"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2</w:t>
            </w:r>
          </w:p>
        </w:tc>
        <w:tc>
          <w:tcPr>
            <w:tcW w:w="820" w:type="dxa"/>
            <w:shd w:val="clear" w:color="auto" w:fill="auto"/>
            <w:vAlign w:val="center"/>
            <w:hideMark/>
          </w:tcPr>
          <w:p w14:paraId="4E619EA8"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超级分子过滤器</w:t>
            </w:r>
          </w:p>
        </w:tc>
        <w:tc>
          <w:tcPr>
            <w:tcW w:w="1118" w:type="dxa"/>
            <w:shd w:val="clear" w:color="auto" w:fill="auto"/>
            <w:vAlign w:val="center"/>
            <w:hideMark/>
          </w:tcPr>
          <w:p w14:paraId="1210624F"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摩耳,无机酸,MORE SMART TOP-PP160,含上门安装</w:t>
            </w:r>
          </w:p>
        </w:tc>
        <w:tc>
          <w:tcPr>
            <w:tcW w:w="580" w:type="dxa"/>
            <w:shd w:val="clear" w:color="auto" w:fill="auto"/>
            <w:vAlign w:val="center"/>
            <w:hideMark/>
          </w:tcPr>
          <w:p w14:paraId="19982AEC"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无机酸</w:t>
            </w:r>
          </w:p>
        </w:tc>
        <w:tc>
          <w:tcPr>
            <w:tcW w:w="834" w:type="dxa"/>
            <w:shd w:val="clear" w:color="auto" w:fill="auto"/>
            <w:vAlign w:val="center"/>
            <w:hideMark/>
          </w:tcPr>
          <w:p w14:paraId="7DB35860"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MORE SMART TOP-PP160</w:t>
            </w:r>
          </w:p>
        </w:tc>
        <w:tc>
          <w:tcPr>
            <w:tcW w:w="396" w:type="dxa"/>
            <w:shd w:val="clear" w:color="auto" w:fill="auto"/>
            <w:vAlign w:val="center"/>
            <w:hideMark/>
          </w:tcPr>
          <w:p w14:paraId="6452675D"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个</w:t>
            </w:r>
          </w:p>
        </w:tc>
        <w:tc>
          <w:tcPr>
            <w:tcW w:w="560" w:type="dxa"/>
            <w:shd w:val="clear" w:color="auto" w:fill="auto"/>
            <w:vAlign w:val="center"/>
            <w:hideMark/>
          </w:tcPr>
          <w:p w14:paraId="48544ACE"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4.0</w:t>
            </w:r>
          </w:p>
        </w:tc>
        <w:tc>
          <w:tcPr>
            <w:tcW w:w="760" w:type="dxa"/>
            <w:shd w:val="clear" w:color="auto" w:fill="auto"/>
            <w:vAlign w:val="center"/>
            <w:hideMark/>
          </w:tcPr>
          <w:p w14:paraId="64C68984"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4600.0</w:t>
            </w:r>
          </w:p>
        </w:tc>
        <w:tc>
          <w:tcPr>
            <w:tcW w:w="760" w:type="dxa"/>
            <w:shd w:val="clear" w:color="auto" w:fill="auto"/>
            <w:vAlign w:val="center"/>
          </w:tcPr>
          <w:p w14:paraId="2F966E23" w14:textId="45796BAC"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p>
        </w:tc>
        <w:tc>
          <w:tcPr>
            <w:tcW w:w="760" w:type="dxa"/>
            <w:shd w:val="clear" w:color="auto" w:fill="auto"/>
            <w:vAlign w:val="center"/>
          </w:tcPr>
          <w:p w14:paraId="390BFEBF" w14:textId="759A8F53"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p>
        </w:tc>
        <w:tc>
          <w:tcPr>
            <w:tcW w:w="1020" w:type="dxa"/>
            <w:shd w:val="clear" w:color="auto" w:fill="auto"/>
            <w:vAlign w:val="center"/>
          </w:tcPr>
          <w:p w14:paraId="1C38AA8C" w14:textId="4133A700"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p>
        </w:tc>
        <w:tc>
          <w:tcPr>
            <w:tcW w:w="600" w:type="dxa"/>
            <w:shd w:val="clear" w:color="auto" w:fill="auto"/>
            <w:vAlign w:val="center"/>
            <w:hideMark/>
          </w:tcPr>
          <w:p w14:paraId="44F38970"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2025年6月20日前完成送货</w:t>
            </w:r>
          </w:p>
        </w:tc>
        <w:tc>
          <w:tcPr>
            <w:tcW w:w="1128" w:type="dxa"/>
            <w:shd w:val="clear" w:color="auto" w:fill="auto"/>
            <w:vAlign w:val="center"/>
            <w:hideMark/>
          </w:tcPr>
          <w:p w14:paraId="4DEC5997" w14:textId="77777777" w:rsidR="00DB2DF6" w:rsidRPr="00DB2DF6" w:rsidRDefault="00DB2DF6" w:rsidP="00DB2DF6">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单一品牌原因：摩尔PP试剂柜同等品牌型号以上适用</w:t>
            </w:r>
          </w:p>
        </w:tc>
      </w:tr>
      <w:tr w:rsidR="00DB2DF6" w:rsidRPr="00DB2DF6" w14:paraId="67828A26" w14:textId="77777777" w:rsidTr="00DB2DF6">
        <w:tc>
          <w:tcPr>
            <w:tcW w:w="580" w:type="dxa"/>
            <w:shd w:val="clear" w:color="auto" w:fill="auto"/>
            <w:noWrap/>
            <w:vAlign w:val="bottom"/>
            <w:hideMark/>
          </w:tcPr>
          <w:p w14:paraId="4E709135" w14:textId="77777777" w:rsidR="00DB2DF6" w:rsidRPr="00DB2DF6" w:rsidRDefault="00DB2DF6" w:rsidP="00DB2DF6">
            <w:pPr>
              <w:widowControl/>
              <w:wordWrap w:val="0"/>
              <w:spacing w:line="360" w:lineRule="exact"/>
              <w:rPr>
                <w:rFonts w:ascii="华文中宋" w:eastAsia="华文中宋" w:hAnsi="华文中宋" w:cs="宋体"/>
                <w:kern w:val="0"/>
                <w:sz w:val="18"/>
                <w:szCs w:val="18"/>
              </w:rPr>
            </w:pPr>
            <w:r w:rsidRPr="00DB2DF6">
              <w:rPr>
                <w:rFonts w:ascii="华文中宋" w:eastAsia="华文中宋" w:hAnsi="华文中宋" w:cs="宋体" w:hint="eastAsia"/>
                <w:kern w:val="0"/>
                <w:sz w:val="18"/>
                <w:szCs w:val="18"/>
              </w:rPr>
              <w:t>合计</w:t>
            </w:r>
          </w:p>
        </w:tc>
        <w:tc>
          <w:tcPr>
            <w:tcW w:w="9362" w:type="dxa"/>
            <w:gridSpan w:val="13"/>
            <w:shd w:val="clear" w:color="auto" w:fill="auto"/>
            <w:noWrap/>
            <w:vAlign w:val="bottom"/>
            <w:hideMark/>
          </w:tcPr>
          <w:p w14:paraId="4F7F7399" w14:textId="77777777" w:rsidR="00DB2DF6" w:rsidRPr="00DB2DF6" w:rsidRDefault="00DB2DF6" w:rsidP="00DB2DF6">
            <w:pPr>
              <w:widowControl/>
              <w:wordWrap w:val="0"/>
              <w:spacing w:line="360" w:lineRule="exact"/>
              <w:rPr>
                <w:rFonts w:ascii="华文中宋" w:eastAsia="华文中宋" w:hAnsi="华文中宋" w:cs="宋体"/>
                <w:kern w:val="0"/>
                <w:sz w:val="18"/>
                <w:szCs w:val="18"/>
              </w:rPr>
            </w:pPr>
            <w:r w:rsidRPr="00DB2DF6">
              <w:rPr>
                <w:rFonts w:ascii="华文中宋" w:eastAsia="华文中宋" w:hAnsi="华文中宋" w:cs="宋体" w:hint="eastAsia"/>
                <w:kern w:val="0"/>
                <w:sz w:val="18"/>
                <w:szCs w:val="18"/>
              </w:rPr>
              <w:t>报价总价（人民币）大写：                  小写：</w:t>
            </w:r>
          </w:p>
        </w:tc>
      </w:tr>
      <w:tr w:rsidR="00DB2DF6" w:rsidRPr="00DB2DF6" w14:paraId="4F6287E7" w14:textId="77777777" w:rsidTr="00DB2DF6">
        <w:tc>
          <w:tcPr>
            <w:tcW w:w="9942" w:type="dxa"/>
            <w:gridSpan w:val="14"/>
            <w:shd w:val="clear" w:color="auto" w:fill="auto"/>
            <w:noWrap/>
            <w:vAlign w:val="bottom"/>
            <w:hideMark/>
          </w:tcPr>
          <w:p w14:paraId="15FABE48" w14:textId="77777777" w:rsidR="00DB2DF6" w:rsidRPr="00DB2DF6" w:rsidRDefault="00DB2DF6" w:rsidP="00DB2DF6">
            <w:pPr>
              <w:widowControl/>
              <w:wordWrap w:val="0"/>
              <w:spacing w:line="360" w:lineRule="exact"/>
              <w:rPr>
                <w:rFonts w:ascii="华文中宋" w:eastAsia="华文中宋" w:hAnsi="华文中宋" w:cs="宋体"/>
                <w:kern w:val="0"/>
                <w:sz w:val="18"/>
                <w:szCs w:val="18"/>
              </w:rPr>
            </w:pPr>
            <w:r w:rsidRPr="00DB2DF6">
              <w:rPr>
                <w:rFonts w:ascii="华文中宋" w:eastAsia="华文中宋" w:hAnsi="华文中宋" w:cs="宋体" w:hint="eastAsia"/>
                <w:kern w:val="0"/>
                <w:sz w:val="18"/>
                <w:szCs w:val="18"/>
              </w:rPr>
              <w:t>发票抬头：广东省疾病预防控制中心</w:t>
            </w:r>
          </w:p>
        </w:tc>
      </w:tr>
    </w:tbl>
    <w:p w14:paraId="1EEAC37F" w14:textId="0AE910A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四、</w:t>
      </w:r>
      <w:r w:rsidR="00F36A0C" w:rsidRPr="00D058FA">
        <w:rPr>
          <w:rFonts w:ascii="华文中宋" w:eastAsia="华文中宋" w:hAnsi="华文中宋" w:hint="eastAsia"/>
          <w:b/>
          <w:bCs/>
          <w:color w:val="000000"/>
          <w:sz w:val="24"/>
          <w:szCs w:val="24"/>
        </w:rPr>
        <w:t>商务要求</w:t>
      </w:r>
    </w:p>
    <w:p w14:paraId="2F5A9C0E"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lastRenderedPageBreak/>
        <w:t>采购单位要求</w:t>
      </w:r>
    </w:p>
    <w:p w14:paraId="4221926A"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1CFAB15F" w14:textId="77777777" w:rsidR="00CB78F9"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8733A37"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578D2C5E"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5DEBEA90" w14:textId="77777777" w:rsidR="00CB78F9" w:rsidRPr="00137667" w:rsidRDefault="00CB78F9" w:rsidP="00CB78F9">
      <w:pPr>
        <w:numPr>
          <w:ilvl w:val="0"/>
          <w:numId w:val="18"/>
        </w:numPr>
        <w:spacing w:line="480" w:lineRule="exact"/>
        <w:ind w:left="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3E927D0A"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14D3C399" w14:textId="77777777" w:rsidR="00CB78F9" w:rsidRPr="00D058FA" w:rsidRDefault="00CB78F9" w:rsidP="00CB78F9">
      <w:pPr>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1B038BB1"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7212C73C"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55724301" w14:textId="77777777" w:rsidR="00CB78F9" w:rsidRPr="002B67F6" w:rsidRDefault="00CB78F9" w:rsidP="00CB78F9">
      <w:pPr>
        <w:numPr>
          <w:ilvl w:val="0"/>
          <w:numId w:val="18"/>
        </w:numPr>
        <w:spacing w:line="480" w:lineRule="exact"/>
        <w:ind w:left="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1B816118"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项目成交金额低于5万元的，凭成交通知书+报价单+货单送货。5万元或以上的，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4D76A67E"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货物须安排专人送至中心验收签字，不能邮寄。办公用品</w:t>
      </w:r>
      <w:r w:rsidR="00016F16">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w:t>
      </w:r>
      <w:r w:rsidRPr="00D058FA">
        <w:rPr>
          <w:rFonts w:ascii="华文中宋" w:eastAsia="华文中宋" w:hAnsi="华文中宋" w:hint="eastAsia"/>
          <w:b/>
          <w:bCs/>
          <w:color w:val="000000"/>
          <w:sz w:val="24"/>
          <w:szCs w:val="24"/>
        </w:rPr>
        <w:lastRenderedPageBreak/>
        <w:t>仓库（</w:t>
      </w:r>
      <w:r w:rsidR="00016F16">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p>
    <w:p w14:paraId="5BDE0245" w14:textId="77777777" w:rsidR="001611C1" w:rsidRPr="00D058FA"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6F09EA6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包装、保险及发运、保管要求</w:t>
      </w:r>
    </w:p>
    <w:p w14:paraId="6A7178DB"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材料的包装必须是制造商原厂包装，其包装均应有良好的防湿、防锈、防潮、防雨、防腐及防碰撞的措施。凡由于包装不良造成的损失和由此产生的费用均由供应商承担。</w:t>
      </w:r>
    </w:p>
    <w:p w14:paraId="1E365FDF"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成交人负责将材料货到现场过程中的全部运输，包括装卸车、货物现场的搬运。</w:t>
      </w:r>
    </w:p>
    <w:p w14:paraId="2708C09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各种材料必须提供装箱清单，按装箱清单验收货物。</w:t>
      </w:r>
    </w:p>
    <w:p w14:paraId="15D0F46A"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货物在现场的保管由成交人负责，直至项目安装、验收完毕。</w:t>
      </w:r>
    </w:p>
    <w:p w14:paraId="0C3D49A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货物至采购人指定的使用现场的包装、保险及发运等环节和费用均由成交人负责。</w:t>
      </w:r>
    </w:p>
    <w:p w14:paraId="263F0F3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安装、调试与验收</w:t>
      </w:r>
    </w:p>
    <w:p w14:paraId="5C3692E1" w14:textId="77777777" w:rsidR="001611C1" w:rsidRPr="00D058FA" w:rsidRDefault="00F36A0C" w:rsidP="001C00C2">
      <w:pPr>
        <w:numPr>
          <w:ilvl w:val="0"/>
          <w:numId w:val="20"/>
        </w:numPr>
        <w:tabs>
          <w:tab w:val="left" w:pos="425"/>
          <w:tab w:val="left" w:pos="540"/>
        </w:tabs>
        <w:adjustRightInd w:val="0"/>
        <w:snapToGrid w:val="0"/>
        <w:spacing w:line="480" w:lineRule="exact"/>
        <w:ind w:left="0" w:firstLineChars="200" w:firstLine="480"/>
        <w:rPr>
          <w:rFonts w:ascii="华文中宋" w:eastAsia="华文中宋" w:hAnsi="华文中宋" w:cs="宋体"/>
          <w:color w:val="000000"/>
          <w:sz w:val="24"/>
          <w:szCs w:val="24"/>
        </w:rPr>
      </w:pPr>
      <w:r w:rsidRPr="00D058FA">
        <w:rPr>
          <w:rFonts w:ascii="华文中宋" w:eastAsia="华文中宋" w:hAnsi="华文中宋" w:hint="eastAsia"/>
          <w:color w:val="000000"/>
          <w:sz w:val="24"/>
          <w:szCs w:val="24"/>
        </w:rPr>
        <w:t>货物若有国家标准按照国家标准验收，若无国家标准按行业标准验收，为原制造商制造的全新产品，无污染，无侵权行为、表面无划损、无任何缺陷隐患，在中国境内可依常规安全合法使用。</w:t>
      </w:r>
    </w:p>
    <w:p w14:paraId="34ADB7E7"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货物为原厂商未启封全新包装，具出厂合格证，序列号、包装箱号与出厂批号一致，并可追索查阅。</w:t>
      </w:r>
    </w:p>
    <w:p w14:paraId="0774DD8E"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296452C0" w14:textId="77777777" w:rsidR="00275014" w:rsidRPr="00D058FA" w:rsidRDefault="00F36A0C" w:rsidP="001C00C2">
      <w:pPr>
        <w:numPr>
          <w:ilvl w:val="0"/>
          <w:numId w:val="17"/>
        </w:numPr>
        <w:tabs>
          <w:tab w:val="left" w:pos="540"/>
        </w:tabs>
        <w:adjustRightInd w:val="0"/>
        <w:snapToGrid w:val="0"/>
        <w:spacing w:line="480" w:lineRule="exact"/>
        <w:ind w:left="0" w:firstLineChars="200" w:firstLine="480"/>
        <w:rPr>
          <w:rFonts w:eastAsia="华文中宋" w:hAnsi="宋体"/>
          <w:b/>
          <w:bCs/>
          <w:color w:val="000000"/>
        </w:rPr>
      </w:pPr>
      <w:r w:rsidRPr="00D058FA">
        <w:rPr>
          <w:rFonts w:ascii="华文中宋" w:eastAsia="华文中宋" w:hAnsi="华文中宋" w:hint="eastAsia"/>
          <w:b/>
          <w:bCs/>
          <w:color w:val="000000"/>
          <w:sz w:val="24"/>
          <w:szCs w:val="24"/>
        </w:rPr>
        <w:t>付款方式：</w:t>
      </w:r>
      <w:r w:rsidRPr="00D058FA">
        <w:rPr>
          <w:rFonts w:ascii="华文中宋" w:eastAsia="华文中宋" w:hAnsi="华文中宋"/>
          <w:sz w:val="24"/>
          <w:szCs w:val="24"/>
        </w:rPr>
        <w:t>按采购人要求为准</w:t>
      </w:r>
      <w:r w:rsidRPr="00D058FA">
        <w:rPr>
          <w:rFonts w:ascii="华文中宋" w:eastAsia="华文中宋" w:hAnsi="华文中宋" w:hint="eastAsia"/>
          <w:sz w:val="24"/>
          <w:szCs w:val="24"/>
        </w:rPr>
        <w:t>。</w:t>
      </w:r>
    </w:p>
    <w:p w14:paraId="08C75224" w14:textId="77777777" w:rsidR="00AD34B9" w:rsidRDefault="00AD34B9" w:rsidP="00AF286A">
      <w:pPr>
        <w:spacing w:beforeLines="100" w:before="312" w:afterLines="100" w:after="312"/>
        <w:jc w:val="center"/>
        <w:outlineLvl w:val="0"/>
        <w:rPr>
          <w:rFonts w:eastAsia="华文中宋"/>
          <w:lang w:val="zh-CN"/>
        </w:rPr>
        <w:sectPr w:rsidR="00AD34B9" w:rsidSect="00335B7C">
          <w:headerReference w:type="default" r:id="rId10"/>
          <w:footerReference w:type="default" r:id="rId11"/>
          <w:pgSz w:w="11906" w:h="16838"/>
          <w:pgMar w:top="1418" w:right="1418" w:bottom="1418" w:left="1418" w:header="907" w:footer="1077" w:gutter="0"/>
          <w:pgNumType w:start="1"/>
          <w:cols w:space="720"/>
          <w:docGrid w:type="linesAndChars" w:linePitch="312"/>
        </w:sectPr>
      </w:pPr>
    </w:p>
    <w:p w14:paraId="61A6E001"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9EC77A7"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FB73415"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1255F17C" w14:textId="77777777" w:rsidR="004950F6" w:rsidRPr="00D058FA" w:rsidRDefault="003D5EBB" w:rsidP="00AF286A">
      <w:pPr>
        <w:spacing w:beforeLines="100" w:before="312" w:afterLines="100" w:after="312"/>
        <w:jc w:val="center"/>
        <w:outlineLvl w:val="0"/>
        <w:rPr>
          <w:rFonts w:eastAsia="华文中宋"/>
        </w:rPr>
      </w:pPr>
      <w:bookmarkStart w:id="3" w:name="_Toc174436595"/>
      <w:r w:rsidRPr="00D058FA">
        <w:rPr>
          <w:rFonts w:ascii="华文中宋" w:eastAsia="华文中宋" w:hAnsi="华文中宋" w:hint="eastAsia"/>
          <w:b/>
          <w:sz w:val="36"/>
          <w:szCs w:val="36"/>
        </w:rPr>
        <w:t xml:space="preserve">第三章 </w:t>
      </w:r>
      <w:r w:rsidRPr="00D058FA">
        <w:rPr>
          <w:rFonts w:ascii="华文中宋" w:eastAsia="华文中宋" w:hAnsi="华文中宋"/>
          <w:b/>
          <w:sz w:val="36"/>
          <w:szCs w:val="36"/>
        </w:rPr>
        <w:t xml:space="preserve"> </w:t>
      </w:r>
      <w:r w:rsidR="004874D4">
        <w:rPr>
          <w:rFonts w:ascii="华文中宋" w:eastAsia="华文中宋" w:hAnsi="华文中宋" w:hint="eastAsia"/>
          <w:b/>
          <w:sz w:val="36"/>
          <w:szCs w:val="36"/>
        </w:rPr>
        <w:t>竞价方案与</w:t>
      </w:r>
      <w:r w:rsidR="00275014" w:rsidRPr="00D058FA">
        <w:rPr>
          <w:rFonts w:ascii="华文中宋" w:eastAsia="华文中宋" w:hAnsi="华文中宋" w:hint="eastAsia"/>
          <w:b/>
          <w:sz w:val="36"/>
          <w:szCs w:val="36"/>
        </w:rPr>
        <w:t>报价表</w:t>
      </w:r>
      <w:bookmarkEnd w:id="3"/>
    </w:p>
    <w:p w14:paraId="061DCC16" w14:textId="77777777" w:rsidR="00CB78F9" w:rsidRDefault="00CB78F9" w:rsidP="00CB78F9">
      <w:pPr>
        <w:widowControl/>
        <w:jc w:val="center"/>
        <w:rPr>
          <w:rFonts w:eastAsia="华文中宋"/>
          <w:color w:val="FF0000"/>
          <w:sz w:val="25"/>
        </w:rPr>
      </w:pPr>
      <w:r>
        <w:rPr>
          <w:rFonts w:eastAsia="华文中宋" w:hint="eastAsia"/>
          <w:color w:val="FF0000"/>
          <w:sz w:val="25"/>
        </w:rPr>
        <w:t>注意：下一页的代理机构标识符一定要保留，否则电脑无法识别，可能报价无效</w:t>
      </w:r>
    </w:p>
    <w:p w14:paraId="402B17A6" w14:textId="77777777" w:rsidR="004874D4" w:rsidRDefault="004874D4">
      <w:pPr>
        <w:widowControl/>
        <w:jc w:val="left"/>
        <w:rPr>
          <w:rFonts w:eastAsia="华文中宋"/>
        </w:rPr>
      </w:pPr>
      <w:r>
        <w:rPr>
          <w:rFonts w:eastAsia="华文中宋"/>
        </w:rPr>
        <w:br w:type="page"/>
      </w:r>
    </w:p>
    <w:p w14:paraId="503702DC" w14:textId="6322B2D7" w:rsidR="001611C1" w:rsidRPr="004874D4" w:rsidRDefault="00AB154C" w:rsidP="0043274C">
      <w:pPr>
        <w:wordWrap w:val="0"/>
        <w:spacing w:line="360" w:lineRule="auto"/>
        <w:ind w:rightChars="-270" w:right="-567"/>
        <w:jc w:val="center"/>
        <w:rPr>
          <w:rFonts w:ascii="华文中宋" w:eastAsia="华文中宋" w:hAnsi="华文中宋"/>
          <w:b/>
          <w:sz w:val="36"/>
          <w:szCs w:val="36"/>
        </w:rPr>
      </w:pPr>
      <w:r>
        <w:rPr>
          <w:rFonts w:ascii="华文中宋" w:eastAsia="华文中宋" w:hAnsi="华文中宋" w:hint="eastAsia"/>
          <w:b/>
          <w:noProof/>
          <w:sz w:val="36"/>
          <w:szCs w:val="36"/>
        </w:rPr>
        <w:lastRenderedPageBreak/>
        <w:drawing>
          <wp:anchor distT="0" distB="0" distL="114300" distR="114300" simplePos="0" relativeHeight="251658240" behindDoc="1" locked="0" layoutInCell="1" allowOverlap="1" wp14:anchorId="38908AFF" wp14:editId="6FA913F8">
            <wp:simplePos x="0" y="0"/>
            <wp:positionH relativeFrom="column">
              <wp:posOffset>-819150</wp:posOffset>
            </wp:positionH>
            <wp:positionV relativeFrom="paragraph">
              <wp:posOffset>-1096645</wp:posOffset>
            </wp:positionV>
            <wp:extent cx="1439186" cy="1439186"/>
            <wp:effectExtent l="0" t="0" r="0" b="0"/>
            <wp:wrapNone/>
            <wp:docPr id="19411974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7406" name="图片 19411974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186" cy="1439186"/>
                    </a:xfrm>
                    <a:prstGeom prst="rect">
                      <a:avLst/>
                    </a:prstGeom>
                  </pic:spPr>
                </pic:pic>
              </a:graphicData>
            </a:graphic>
          </wp:anchor>
        </w:drawing>
      </w:r>
      <w:sdt>
        <w:sdtPr>
          <w:rPr>
            <w:rFonts w:ascii="华文中宋" w:eastAsia="华文中宋" w:hAnsi="华文中宋" w:hint="eastAsia"/>
            <w:b/>
            <w:sz w:val="36"/>
            <w:szCs w:val="36"/>
          </w:rPr>
          <w:id w:val="-2146338553"/>
          <w:picture/>
        </w:sdtPr>
        <w:sdtEndPr/>
        <w:sdtContent/>
      </w:sdt>
      <w:sdt>
        <w:sdtPr>
          <w:rPr>
            <w:rFonts w:ascii="华文中宋" w:eastAsia="华文中宋" w:hAnsi="华文中宋" w:hint="eastAsia"/>
            <w:b/>
            <w:sz w:val="36"/>
            <w:szCs w:val="36"/>
          </w:rPr>
          <w:alias w:val="代理标识！勿删除！"/>
          <w:tag w:val="代理标识！勿删除！"/>
          <w:id w:val="753406759"/>
          <w:lock w:val="sdtLocked"/>
          <w:picture/>
        </w:sdtPr>
        <w:sdtEndPr/>
        <w:sdtContent/>
      </w:sdt>
      <w:sdt>
        <w:sdtPr>
          <w:rPr>
            <w:rFonts w:ascii="华文中宋" w:eastAsia="华文中宋" w:hAnsi="华文中宋" w:hint="eastAsia"/>
            <w:b/>
            <w:sz w:val="36"/>
            <w:szCs w:val="36"/>
          </w:rPr>
          <w:alias w:val="代理标识，勿删除！"/>
          <w:tag w:val="代理标识，勿删除！"/>
          <w:id w:val="-39512785"/>
          <w:lock w:val="sdtLocked"/>
          <w:picture/>
        </w:sdtPr>
        <w:sdtEndPr/>
        <w:sdtContent/>
      </w:sdt>
      <w:sdt>
        <w:sdtPr>
          <w:rPr>
            <w:rFonts w:ascii="华文中宋" w:eastAsia="华文中宋" w:hAnsi="华文中宋" w:hint="eastAsia"/>
            <w:b/>
            <w:sz w:val="36"/>
            <w:szCs w:val="36"/>
          </w:rPr>
          <w:alias w:val="代理标识，勿删除！"/>
          <w:tag w:val="代理标识，勿删除！"/>
          <w:id w:val="609544045"/>
          <w:lock w:val="sdtLocked"/>
          <w:picture/>
        </w:sdtPr>
        <w:sdtEndPr/>
        <w:sdtContent/>
      </w:sdt>
      <w:r w:rsidR="00474DB1">
        <w:rPr>
          <w:rFonts w:ascii="华文中宋" w:eastAsia="华文中宋" w:hAnsi="华文中宋" w:hint="eastAsia"/>
          <w:b/>
          <w:sz w:val="36"/>
          <w:szCs w:val="36"/>
        </w:rPr>
        <w:t>人脸识别锁等Q20250110053竞价采购(重招)</w:t>
      </w:r>
      <w:r w:rsidR="004874D4" w:rsidRPr="007F210E">
        <w:rPr>
          <w:rFonts w:ascii="华文中宋" w:eastAsia="华文中宋" w:hAnsi="华文中宋" w:hint="eastAsia"/>
          <w:b/>
          <w:sz w:val="36"/>
          <w:szCs w:val="36"/>
        </w:rPr>
        <w:t>报</w:t>
      </w:r>
      <w:sdt>
        <w:sdtPr>
          <w:rPr>
            <w:rFonts w:ascii="华文中宋" w:eastAsia="华文中宋" w:hAnsi="华文中宋" w:hint="eastAsia"/>
            <w:b/>
            <w:sz w:val="36"/>
            <w:szCs w:val="36"/>
          </w:rPr>
          <w:alias w:val="代理标识！不要删除！"/>
          <w:tag w:val="代理标识！不要删除！"/>
          <w:id w:val="707912614"/>
          <w:lock w:val="sdtLocked"/>
          <w:picture/>
        </w:sdtPr>
        <w:sdtEndPr/>
        <w:sdtContent/>
      </w:sdt>
      <w:r w:rsidR="004874D4" w:rsidRPr="007F210E">
        <w:rPr>
          <w:rFonts w:ascii="华文中宋" w:eastAsia="华文中宋" w:hAnsi="华文中宋" w:hint="eastAsia"/>
          <w:b/>
          <w:sz w:val="36"/>
          <w:szCs w:val="36"/>
        </w:rPr>
        <w:t>价</w:t>
      </w:r>
      <w:sdt>
        <w:sdtPr>
          <w:rPr>
            <w:rFonts w:ascii="华文中宋" w:eastAsia="华文中宋" w:hAnsi="华文中宋" w:hint="eastAsia"/>
            <w:b/>
            <w:sz w:val="36"/>
            <w:szCs w:val="36"/>
          </w:rPr>
          <w:id w:val="-662086158"/>
          <w:picture/>
        </w:sdtPr>
        <w:sdtEndPr/>
        <w:sdtContent/>
      </w:sdt>
      <w:r w:rsidR="004874D4" w:rsidRPr="007F210E">
        <w:rPr>
          <w:rFonts w:ascii="华文中宋" w:eastAsia="华文中宋" w:hAnsi="华文中宋" w:hint="eastAsia"/>
          <w:b/>
          <w:sz w:val="36"/>
          <w:szCs w:val="36"/>
        </w:rPr>
        <w:t>表</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820"/>
        <w:gridCol w:w="1118"/>
        <w:gridCol w:w="580"/>
        <w:gridCol w:w="834"/>
        <w:gridCol w:w="396"/>
        <w:gridCol w:w="560"/>
        <w:gridCol w:w="760"/>
        <w:gridCol w:w="760"/>
        <w:gridCol w:w="760"/>
        <w:gridCol w:w="1020"/>
        <w:gridCol w:w="600"/>
        <w:gridCol w:w="1128"/>
        <w:gridCol w:w="26"/>
      </w:tblGrid>
      <w:tr w:rsidR="00F33657" w:rsidRPr="00DB2DF6" w14:paraId="00971170" w14:textId="77777777" w:rsidTr="00C81E82">
        <w:trPr>
          <w:gridAfter w:val="1"/>
          <w:wAfter w:w="26" w:type="dxa"/>
        </w:trPr>
        <w:tc>
          <w:tcPr>
            <w:tcW w:w="580" w:type="dxa"/>
            <w:shd w:val="clear" w:color="auto" w:fill="auto"/>
            <w:vAlign w:val="center"/>
            <w:hideMark/>
          </w:tcPr>
          <w:p w14:paraId="44123579" w14:textId="77777777" w:rsidR="00F33657" w:rsidRPr="00DB2DF6" w:rsidRDefault="00F33657" w:rsidP="00C81E82">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序号</w:t>
            </w:r>
          </w:p>
        </w:tc>
        <w:tc>
          <w:tcPr>
            <w:tcW w:w="820" w:type="dxa"/>
            <w:shd w:val="clear" w:color="auto" w:fill="auto"/>
            <w:vAlign w:val="center"/>
            <w:hideMark/>
          </w:tcPr>
          <w:p w14:paraId="099A39E1" w14:textId="77777777" w:rsidR="00F33657" w:rsidRPr="00DB2DF6" w:rsidRDefault="00F33657" w:rsidP="00C81E82">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物资名称</w:t>
            </w:r>
          </w:p>
        </w:tc>
        <w:tc>
          <w:tcPr>
            <w:tcW w:w="1118" w:type="dxa"/>
            <w:shd w:val="clear" w:color="auto" w:fill="auto"/>
            <w:vAlign w:val="center"/>
            <w:hideMark/>
          </w:tcPr>
          <w:p w14:paraId="7CAB14D2" w14:textId="77777777" w:rsidR="00F33657" w:rsidRPr="00DB2DF6" w:rsidRDefault="00F33657" w:rsidP="00C81E82">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推荐参数(品牌、型号、规格)</w:t>
            </w:r>
          </w:p>
        </w:tc>
        <w:tc>
          <w:tcPr>
            <w:tcW w:w="580" w:type="dxa"/>
            <w:shd w:val="clear" w:color="auto" w:fill="auto"/>
            <w:vAlign w:val="center"/>
            <w:hideMark/>
          </w:tcPr>
          <w:p w14:paraId="4A4AC34F" w14:textId="77777777" w:rsidR="00F33657" w:rsidRPr="00DB2DF6" w:rsidRDefault="00F33657" w:rsidP="00C81E82">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规格</w:t>
            </w:r>
          </w:p>
        </w:tc>
        <w:tc>
          <w:tcPr>
            <w:tcW w:w="834" w:type="dxa"/>
            <w:shd w:val="clear" w:color="auto" w:fill="auto"/>
            <w:vAlign w:val="center"/>
            <w:hideMark/>
          </w:tcPr>
          <w:p w14:paraId="313393D4" w14:textId="77777777" w:rsidR="00F33657" w:rsidRPr="00DB2DF6" w:rsidRDefault="00F33657" w:rsidP="00C81E82">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型号</w:t>
            </w:r>
          </w:p>
        </w:tc>
        <w:tc>
          <w:tcPr>
            <w:tcW w:w="396" w:type="dxa"/>
            <w:shd w:val="clear" w:color="auto" w:fill="auto"/>
            <w:vAlign w:val="center"/>
            <w:hideMark/>
          </w:tcPr>
          <w:p w14:paraId="22BAF599" w14:textId="77777777" w:rsidR="00F33657" w:rsidRPr="00DB2DF6" w:rsidRDefault="00F33657" w:rsidP="00C81E82">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单位</w:t>
            </w:r>
          </w:p>
        </w:tc>
        <w:tc>
          <w:tcPr>
            <w:tcW w:w="560" w:type="dxa"/>
            <w:shd w:val="clear" w:color="auto" w:fill="auto"/>
            <w:vAlign w:val="center"/>
            <w:hideMark/>
          </w:tcPr>
          <w:p w14:paraId="796CB04A" w14:textId="77777777" w:rsidR="00F33657" w:rsidRPr="00DB2DF6" w:rsidRDefault="00F33657" w:rsidP="00C81E82">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数量</w:t>
            </w:r>
          </w:p>
        </w:tc>
        <w:tc>
          <w:tcPr>
            <w:tcW w:w="760" w:type="dxa"/>
            <w:shd w:val="clear" w:color="auto" w:fill="auto"/>
            <w:vAlign w:val="center"/>
            <w:hideMark/>
          </w:tcPr>
          <w:p w14:paraId="59B4128C" w14:textId="77777777" w:rsidR="00F33657" w:rsidRPr="00DB2DF6" w:rsidRDefault="00F33657" w:rsidP="00C81E82">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单价最高限价（元）</w:t>
            </w:r>
          </w:p>
        </w:tc>
        <w:tc>
          <w:tcPr>
            <w:tcW w:w="760" w:type="dxa"/>
            <w:shd w:val="clear" w:color="auto" w:fill="auto"/>
            <w:vAlign w:val="center"/>
            <w:hideMark/>
          </w:tcPr>
          <w:p w14:paraId="6C3874E0" w14:textId="77777777" w:rsidR="00F33657" w:rsidRPr="00DB2DF6" w:rsidRDefault="00F33657" w:rsidP="00C81E82">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报价单价（元）</w:t>
            </w:r>
          </w:p>
        </w:tc>
        <w:tc>
          <w:tcPr>
            <w:tcW w:w="760" w:type="dxa"/>
            <w:shd w:val="clear" w:color="auto" w:fill="auto"/>
            <w:vAlign w:val="center"/>
            <w:hideMark/>
          </w:tcPr>
          <w:p w14:paraId="4CE8A46B" w14:textId="77777777" w:rsidR="00F33657" w:rsidRPr="00DB2DF6" w:rsidRDefault="00F33657" w:rsidP="00C81E82">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报价金额（元）</w:t>
            </w:r>
          </w:p>
        </w:tc>
        <w:tc>
          <w:tcPr>
            <w:tcW w:w="1020" w:type="dxa"/>
            <w:shd w:val="clear" w:color="auto" w:fill="auto"/>
            <w:vAlign w:val="center"/>
            <w:hideMark/>
          </w:tcPr>
          <w:p w14:paraId="13F87E35" w14:textId="77777777" w:rsidR="00F33657" w:rsidRPr="00DB2DF6" w:rsidRDefault="00F33657" w:rsidP="00C81E82">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所投品牌（规格/型号）</w:t>
            </w:r>
          </w:p>
        </w:tc>
        <w:tc>
          <w:tcPr>
            <w:tcW w:w="600" w:type="dxa"/>
            <w:shd w:val="clear" w:color="auto" w:fill="auto"/>
            <w:vAlign w:val="center"/>
            <w:hideMark/>
          </w:tcPr>
          <w:p w14:paraId="3F0E68DB" w14:textId="77777777" w:rsidR="00F33657" w:rsidRPr="00DB2DF6" w:rsidRDefault="00F33657" w:rsidP="00C81E82">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送货/服务计划</w:t>
            </w:r>
          </w:p>
        </w:tc>
        <w:tc>
          <w:tcPr>
            <w:tcW w:w="1128" w:type="dxa"/>
            <w:shd w:val="clear" w:color="auto" w:fill="auto"/>
            <w:vAlign w:val="center"/>
            <w:hideMark/>
          </w:tcPr>
          <w:p w14:paraId="26D97CD7" w14:textId="77777777" w:rsidR="00F33657" w:rsidRPr="00DB2DF6" w:rsidRDefault="00F33657" w:rsidP="00C81E82">
            <w:pPr>
              <w:widowControl/>
              <w:wordWrap w:val="0"/>
              <w:spacing w:line="360" w:lineRule="exact"/>
              <w:rPr>
                <w:rFonts w:ascii="华文中宋" w:eastAsia="华文中宋" w:hAnsi="华文中宋" w:cs="宋体"/>
                <w:color w:val="0000FF"/>
                <w:kern w:val="0"/>
                <w:sz w:val="18"/>
                <w:szCs w:val="18"/>
              </w:rPr>
            </w:pPr>
            <w:r w:rsidRPr="00DB2DF6">
              <w:rPr>
                <w:rFonts w:ascii="华文中宋" w:eastAsia="华文中宋" w:hAnsi="华文中宋" w:cs="宋体" w:hint="eastAsia"/>
                <w:color w:val="0000FF"/>
                <w:kern w:val="0"/>
                <w:sz w:val="18"/>
                <w:szCs w:val="18"/>
              </w:rPr>
              <w:t>备注</w:t>
            </w:r>
          </w:p>
        </w:tc>
      </w:tr>
      <w:tr w:rsidR="00F33657" w:rsidRPr="00DB2DF6" w14:paraId="721E1690" w14:textId="77777777" w:rsidTr="00C81E82">
        <w:trPr>
          <w:gridAfter w:val="1"/>
          <w:wAfter w:w="26" w:type="dxa"/>
        </w:trPr>
        <w:tc>
          <w:tcPr>
            <w:tcW w:w="580" w:type="dxa"/>
            <w:shd w:val="clear" w:color="auto" w:fill="auto"/>
            <w:vAlign w:val="center"/>
            <w:hideMark/>
          </w:tcPr>
          <w:p w14:paraId="3E84942F"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1</w:t>
            </w:r>
          </w:p>
        </w:tc>
        <w:tc>
          <w:tcPr>
            <w:tcW w:w="820" w:type="dxa"/>
            <w:shd w:val="clear" w:color="auto" w:fill="auto"/>
            <w:vAlign w:val="center"/>
            <w:hideMark/>
          </w:tcPr>
          <w:p w14:paraId="7F35A623"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人脸识别锁</w:t>
            </w:r>
          </w:p>
        </w:tc>
        <w:tc>
          <w:tcPr>
            <w:tcW w:w="1118" w:type="dxa"/>
            <w:shd w:val="clear" w:color="auto" w:fill="auto"/>
            <w:vAlign w:val="center"/>
            <w:hideMark/>
          </w:tcPr>
          <w:p w14:paraId="48339AEE"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摩耳,人脸识别锁,含上门安装</w:t>
            </w:r>
          </w:p>
        </w:tc>
        <w:tc>
          <w:tcPr>
            <w:tcW w:w="580" w:type="dxa"/>
            <w:shd w:val="clear" w:color="auto" w:fill="auto"/>
            <w:vAlign w:val="center"/>
            <w:hideMark/>
          </w:tcPr>
          <w:p w14:paraId="7ECB6D01"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人脸识别</w:t>
            </w:r>
          </w:p>
        </w:tc>
        <w:tc>
          <w:tcPr>
            <w:tcW w:w="834" w:type="dxa"/>
            <w:shd w:val="clear" w:color="auto" w:fill="auto"/>
            <w:vAlign w:val="center"/>
            <w:hideMark/>
          </w:tcPr>
          <w:p w14:paraId="5D21C9AE"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人脸识别</w:t>
            </w:r>
          </w:p>
        </w:tc>
        <w:tc>
          <w:tcPr>
            <w:tcW w:w="396" w:type="dxa"/>
            <w:shd w:val="clear" w:color="auto" w:fill="auto"/>
            <w:vAlign w:val="center"/>
            <w:hideMark/>
          </w:tcPr>
          <w:p w14:paraId="7442FE09"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个</w:t>
            </w:r>
          </w:p>
        </w:tc>
        <w:tc>
          <w:tcPr>
            <w:tcW w:w="560" w:type="dxa"/>
            <w:shd w:val="clear" w:color="auto" w:fill="auto"/>
            <w:vAlign w:val="center"/>
            <w:hideMark/>
          </w:tcPr>
          <w:p w14:paraId="491899B4"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2.0</w:t>
            </w:r>
          </w:p>
        </w:tc>
        <w:tc>
          <w:tcPr>
            <w:tcW w:w="760" w:type="dxa"/>
            <w:shd w:val="clear" w:color="auto" w:fill="auto"/>
            <w:vAlign w:val="center"/>
            <w:hideMark/>
          </w:tcPr>
          <w:p w14:paraId="4FCD60BC"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800.0</w:t>
            </w:r>
          </w:p>
        </w:tc>
        <w:tc>
          <w:tcPr>
            <w:tcW w:w="760" w:type="dxa"/>
            <w:shd w:val="clear" w:color="auto" w:fill="auto"/>
            <w:vAlign w:val="center"/>
          </w:tcPr>
          <w:p w14:paraId="1504FE0A"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p>
        </w:tc>
        <w:tc>
          <w:tcPr>
            <w:tcW w:w="760" w:type="dxa"/>
            <w:shd w:val="clear" w:color="auto" w:fill="auto"/>
            <w:vAlign w:val="center"/>
          </w:tcPr>
          <w:p w14:paraId="7B929521"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p>
        </w:tc>
        <w:tc>
          <w:tcPr>
            <w:tcW w:w="1020" w:type="dxa"/>
            <w:shd w:val="clear" w:color="auto" w:fill="auto"/>
            <w:vAlign w:val="center"/>
          </w:tcPr>
          <w:p w14:paraId="4170087A"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p>
        </w:tc>
        <w:tc>
          <w:tcPr>
            <w:tcW w:w="600" w:type="dxa"/>
            <w:shd w:val="clear" w:color="auto" w:fill="auto"/>
            <w:vAlign w:val="center"/>
            <w:hideMark/>
          </w:tcPr>
          <w:p w14:paraId="020202F8"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2025年6月20日前完成送货</w:t>
            </w:r>
          </w:p>
        </w:tc>
        <w:tc>
          <w:tcPr>
            <w:tcW w:w="1128" w:type="dxa"/>
            <w:shd w:val="clear" w:color="auto" w:fill="auto"/>
            <w:vAlign w:val="center"/>
            <w:hideMark/>
          </w:tcPr>
          <w:p w14:paraId="2238A4FC"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单一品牌原因：摩尔PP试剂柜同等品牌型号以上适用</w:t>
            </w:r>
          </w:p>
        </w:tc>
      </w:tr>
      <w:tr w:rsidR="00F33657" w:rsidRPr="00DB2DF6" w14:paraId="152C8F40" w14:textId="77777777" w:rsidTr="00C81E82">
        <w:trPr>
          <w:gridAfter w:val="1"/>
          <w:wAfter w:w="26" w:type="dxa"/>
        </w:trPr>
        <w:tc>
          <w:tcPr>
            <w:tcW w:w="580" w:type="dxa"/>
            <w:shd w:val="clear" w:color="auto" w:fill="auto"/>
            <w:vAlign w:val="center"/>
            <w:hideMark/>
          </w:tcPr>
          <w:p w14:paraId="075479F1"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2</w:t>
            </w:r>
          </w:p>
        </w:tc>
        <w:tc>
          <w:tcPr>
            <w:tcW w:w="820" w:type="dxa"/>
            <w:shd w:val="clear" w:color="auto" w:fill="auto"/>
            <w:vAlign w:val="center"/>
            <w:hideMark/>
          </w:tcPr>
          <w:p w14:paraId="4ED6CE1E"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超级分子过滤器</w:t>
            </w:r>
          </w:p>
        </w:tc>
        <w:tc>
          <w:tcPr>
            <w:tcW w:w="1118" w:type="dxa"/>
            <w:shd w:val="clear" w:color="auto" w:fill="auto"/>
            <w:vAlign w:val="center"/>
            <w:hideMark/>
          </w:tcPr>
          <w:p w14:paraId="21AE3E40"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摩耳,无机酸,MORE SMART TOP-PP160,含上门安装</w:t>
            </w:r>
          </w:p>
        </w:tc>
        <w:tc>
          <w:tcPr>
            <w:tcW w:w="580" w:type="dxa"/>
            <w:shd w:val="clear" w:color="auto" w:fill="auto"/>
            <w:vAlign w:val="center"/>
            <w:hideMark/>
          </w:tcPr>
          <w:p w14:paraId="3496DF90"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无机酸</w:t>
            </w:r>
          </w:p>
        </w:tc>
        <w:tc>
          <w:tcPr>
            <w:tcW w:w="834" w:type="dxa"/>
            <w:shd w:val="clear" w:color="auto" w:fill="auto"/>
            <w:vAlign w:val="center"/>
            <w:hideMark/>
          </w:tcPr>
          <w:p w14:paraId="1B0B67A3"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MORE SMART TOP-PP160</w:t>
            </w:r>
          </w:p>
        </w:tc>
        <w:tc>
          <w:tcPr>
            <w:tcW w:w="396" w:type="dxa"/>
            <w:shd w:val="clear" w:color="auto" w:fill="auto"/>
            <w:vAlign w:val="center"/>
            <w:hideMark/>
          </w:tcPr>
          <w:p w14:paraId="1F93A744"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个</w:t>
            </w:r>
          </w:p>
        </w:tc>
        <w:tc>
          <w:tcPr>
            <w:tcW w:w="560" w:type="dxa"/>
            <w:shd w:val="clear" w:color="auto" w:fill="auto"/>
            <w:vAlign w:val="center"/>
            <w:hideMark/>
          </w:tcPr>
          <w:p w14:paraId="7E84A761"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4.0</w:t>
            </w:r>
          </w:p>
        </w:tc>
        <w:tc>
          <w:tcPr>
            <w:tcW w:w="760" w:type="dxa"/>
            <w:shd w:val="clear" w:color="auto" w:fill="auto"/>
            <w:vAlign w:val="center"/>
            <w:hideMark/>
          </w:tcPr>
          <w:p w14:paraId="42161F9C"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4600.0</w:t>
            </w:r>
          </w:p>
        </w:tc>
        <w:tc>
          <w:tcPr>
            <w:tcW w:w="760" w:type="dxa"/>
            <w:shd w:val="clear" w:color="auto" w:fill="auto"/>
            <w:vAlign w:val="center"/>
          </w:tcPr>
          <w:p w14:paraId="65C788C0"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p>
        </w:tc>
        <w:tc>
          <w:tcPr>
            <w:tcW w:w="760" w:type="dxa"/>
            <w:shd w:val="clear" w:color="auto" w:fill="auto"/>
            <w:vAlign w:val="center"/>
          </w:tcPr>
          <w:p w14:paraId="32D608DD"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p>
        </w:tc>
        <w:tc>
          <w:tcPr>
            <w:tcW w:w="1020" w:type="dxa"/>
            <w:shd w:val="clear" w:color="auto" w:fill="auto"/>
            <w:vAlign w:val="center"/>
          </w:tcPr>
          <w:p w14:paraId="581EDB54"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p>
        </w:tc>
        <w:tc>
          <w:tcPr>
            <w:tcW w:w="600" w:type="dxa"/>
            <w:shd w:val="clear" w:color="auto" w:fill="auto"/>
            <w:vAlign w:val="center"/>
            <w:hideMark/>
          </w:tcPr>
          <w:p w14:paraId="32D10593"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2025年6月20日前完成送货</w:t>
            </w:r>
          </w:p>
        </w:tc>
        <w:tc>
          <w:tcPr>
            <w:tcW w:w="1128" w:type="dxa"/>
            <w:shd w:val="clear" w:color="auto" w:fill="auto"/>
            <w:vAlign w:val="center"/>
            <w:hideMark/>
          </w:tcPr>
          <w:p w14:paraId="17CFAD00" w14:textId="77777777" w:rsidR="00F33657" w:rsidRPr="00DB2DF6" w:rsidRDefault="00F33657" w:rsidP="00C81E82">
            <w:pPr>
              <w:widowControl/>
              <w:wordWrap w:val="0"/>
              <w:spacing w:line="360" w:lineRule="exact"/>
              <w:rPr>
                <w:rFonts w:ascii="华文中宋" w:eastAsia="华文中宋" w:hAnsi="华文中宋" w:cs="宋体"/>
                <w:color w:val="000000"/>
                <w:kern w:val="0"/>
                <w:sz w:val="18"/>
                <w:szCs w:val="18"/>
              </w:rPr>
            </w:pPr>
            <w:r w:rsidRPr="00DB2DF6">
              <w:rPr>
                <w:rFonts w:ascii="华文中宋" w:eastAsia="华文中宋" w:hAnsi="华文中宋" w:cs="宋体" w:hint="eastAsia"/>
                <w:color w:val="000000"/>
                <w:kern w:val="0"/>
                <w:sz w:val="18"/>
                <w:szCs w:val="18"/>
              </w:rPr>
              <w:t>单一品牌原因：摩尔PP试剂柜同等品牌型号以上适用</w:t>
            </w:r>
          </w:p>
        </w:tc>
      </w:tr>
      <w:tr w:rsidR="00F33657" w:rsidRPr="00DB2DF6" w14:paraId="0860E17D" w14:textId="77777777" w:rsidTr="00C81E82">
        <w:tc>
          <w:tcPr>
            <w:tcW w:w="580" w:type="dxa"/>
            <w:shd w:val="clear" w:color="auto" w:fill="auto"/>
            <w:noWrap/>
            <w:vAlign w:val="bottom"/>
            <w:hideMark/>
          </w:tcPr>
          <w:p w14:paraId="69805134" w14:textId="77777777" w:rsidR="00F33657" w:rsidRPr="00DB2DF6" w:rsidRDefault="00F33657" w:rsidP="00C81E82">
            <w:pPr>
              <w:widowControl/>
              <w:wordWrap w:val="0"/>
              <w:spacing w:line="360" w:lineRule="exact"/>
              <w:rPr>
                <w:rFonts w:ascii="华文中宋" w:eastAsia="华文中宋" w:hAnsi="华文中宋" w:cs="宋体"/>
                <w:kern w:val="0"/>
                <w:sz w:val="18"/>
                <w:szCs w:val="18"/>
              </w:rPr>
            </w:pPr>
            <w:r w:rsidRPr="00DB2DF6">
              <w:rPr>
                <w:rFonts w:ascii="华文中宋" w:eastAsia="华文中宋" w:hAnsi="华文中宋" w:cs="宋体" w:hint="eastAsia"/>
                <w:kern w:val="0"/>
                <w:sz w:val="18"/>
                <w:szCs w:val="18"/>
              </w:rPr>
              <w:t>合计</w:t>
            </w:r>
          </w:p>
        </w:tc>
        <w:tc>
          <w:tcPr>
            <w:tcW w:w="9362" w:type="dxa"/>
            <w:gridSpan w:val="13"/>
            <w:shd w:val="clear" w:color="auto" w:fill="auto"/>
            <w:noWrap/>
            <w:vAlign w:val="bottom"/>
            <w:hideMark/>
          </w:tcPr>
          <w:p w14:paraId="7AB8389D" w14:textId="77777777" w:rsidR="00F33657" w:rsidRPr="00DB2DF6" w:rsidRDefault="00F33657" w:rsidP="00C81E82">
            <w:pPr>
              <w:widowControl/>
              <w:wordWrap w:val="0"/>
              <w:spacing w:line="360" w:lineRule="exact"/>
              <w:rPr>
                <w:rFonts w:ascii="华文中宋" w:eastAsia="华文中宋" w:hAnsi="华文中宋" w:cs="宋体"/>
                <w:kern w:val="0"/>
                <w:sz w:val="18"/>
                <w:szCs w:val="18"/>
              </w:rPr>
            </w:pPr>
            <w:r w:rsidRPr="00DB2DF6">
              <w:rPr>
                <w:rFonts w:ascii="华文中宋" w:eastAsia="华文中宋" w:hAnsi="华文中宋" w:cs="宋体" w:hint="eastAsia"/>
                <w:kern w:val="0"/>
                <w:sz w:val="18"/>
                <w:szCs w:val="18"/>
              </w:rPr>
              <w:t>报价总价（人民币）大写：                  小写：</w:t>
            </w:r>
          </w:p>
        </w:tc>
      </w:tr>
      <w:tr w:rsidR="00F33657" w:rsidRPr="00DB2DF6" w14:paraId="1A7A255D" w14:textId="77777777" w:rsidTr="00C81E82">
        <w:tc>
          <w:tcPr>
            <w:tcW w:w="9942" w:type="dxa"/>
            <w:gridSpan w:val="14"/>
            <w:shd w:val="clear" w:color="auto" w:fill="auto"/>
            <w:noWrap/>
            <w:vAlign w:val="bottom"/>
            <w:hideMark/>
          </w:tcPr>
          <w:p w14:paraId="07B73508" w14:textId="77777777" w:rsidR="00F33657" w:rsidRPr="00DB2DF6" w:rsidRDefault="00F33657" w:rsidP="00C81E82">
            <w:pPr>
              <w:widowControl/>
              <w:wordWrap w:val="0"/>
              <w:spacing w:line="360" w:lineRule="exact"/>
              <w:rPr>
                <w:rFonts w:ascii="华文中宋" w:eastAsia="华文中宋" w:hAnsi="华文中宋" w:cs="宋体"/>
                <w:kern w:val="0"/>
                <w:sz w:val="18"/>
                <w:szCs w:val="18"/>
              </w:rPr>
            </w:pPr>
            <w:r w:rsidRPr="00DB2DF6">
              <w:rPr>
                <w:rFonts w:ascii="华文中宋" w:eastAsia="华文中宋" w:hAnsi="华文中宋" w:cs="宋体" w:hint="eastAsia"/>
                <w:kern w:val="0"/>
                <w:sz w:val="18"/>
                <w:szCs w:val="18"/>
              </w:rPr>
              <w:t>发票抬头：广东省疾病预防控制中心</w:t>
            </w:r>
          </w:p>
        </w:tc>
      </w:tr>
    </w:tbl>
    <w:p w14:paraId="2559D704" w14:textId="02061790" w:rsidR="001611C1" w:rsidRPr="00D058FA" w:rsidRDefault="00F36A0C" w:rsidP="001C00C2">
      <w:pPr>
        <w:wordWrap w:val="0"/>
        <w:spacing w:line="480" w:lineRule="exact"/>
        <w:rPr>
          <w:rFonts w:ascii="华文中宋" w:eastAsia="华文中宋" w:hAnsi="华文中宋"/>
          <w:spacing w:val="4"/>
          <w:sz w:val="24"/>
          <w:szCs w:val="24"/>
          <w:u w:val="single"/>
        </w:rPr>
      </w:pPr>
      <w:r w:rsidRPr="00D058FA">
        <w:rPr>
          <w:rFonts w:ascii="华文中宋" w:eastAsia="华文中宋" w:hAnsi="华文中宋" w:hint="eastAsia"/>
          <w:b/>
          <w:spacing w:val="4"/>
          <w:sz w:val="24"/>
          <w:szCs w:val="24"/>
        </w:rPr>
        <w:t>注：</w:t>
      </w:r>
    </w:p>
    <w:p w14:paraId="029A7306"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7A3B53FD" w14:textId="77777777" w:rsidR="00CB78F9"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1121490"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3DABA843"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7D62E4E8"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55F49EED"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2481D3AC" w14:textId="77777777" w:rsidR="00CB78F9" w:rsidRPr="00D058FA" w:rsidRDefault="00CB78F9" w:rsidP="00CB78F9">
      <w:pPr>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lastRenderedPageBreak/>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23A244B4"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2332715A"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613359DE" w14:textId="77777777" w:rsidR="00CB78F9" w:rsidRPr="002B67F6" w:rsidRDefault="00CB78F9" w:rsidP="00CB78F9">
      <w:pPr>
        <w:numPr>
          <w:ilvl w:val="0"/>
          <w:numId w:val="22"/>
        </w:numPr>
        <w:spacing w:line="480" w:lineRule="exact"/>
        <w:ind w:left="0" w:firstLineChars="20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0A0B8121"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w:t>
      </w:r>
      <w:r w:rsidRPr="00CB78F9">
        <w:rPr>
          <w:rFonts w:ascii="华文中宋" w:eastAsia="华文中宋" w:hAnsi="华文中宋" w:hint="eastAsia"/>
          <w:b/>
          <w:bCs/>
          <w:sz w:val="24"/>
          <w:szCs w:val="24"/>
        </w:rPr>
        <w:t>金额</w:t>
      </w:r>
      <w:r w:rsidRPr="00D058FA">
        <w:rPr>
          <w:rFonts w:ascii="华文中宋" w:eastAsia="华文中宋" w:hAnsi="华文中宋" w:hint="eastAsia"/>
          <w:b/>
          <w:bCs/>
          <w:color w:val="000000"/>
          <w:sz w:val="24"/>
          <w:szCs w:val="24"/>
        </w:rPr>
        <w:t>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76657C8B"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w:t>
      </w:r>
      <w:r w:rsidR="00C92648" w:rsidRPr="00D058FA">
        <w:rPr>
          <w:rFonts w:ascii="华文中宋" w:eastAsia="华文中宋" w:hAnsi="华文中宋" w:hint="eastAsia"/>
          <w:b/>
          <w:bCs/>
          <w:color w:val="000000"/>
          <w:sz w:val="24"/>
          <w:szCs w:val="24"/>
        </w:rPr>
        <w:t>办公用品</w:t>
      </w:r>
      <w:r w:rsidR="00C92648">
        <w:rPr>
          <w:rFonts w:ascii="华文中宋" w:eastAsia="华文中宋" w:hAnsi="华文中宋" w:hint="eastAsia"/>
          <w:b/>
          <w:bCs/>
          <w:color w:val="000000"/>
          <w:sz w:val="24"/>
          <w:szCs w:val="24"/>
        </w:rPr>
        <w:t>和</w:t>
      </w:r>
      <w:r w:rsidR="00C92648" w:rsidRPr="00D058FA">
        <w:rPr>
          <w:rFonts w:ascii="华文中宋" w:eastAsia="华文中宋" w:hAnsi="华文中宋" w:hint="eastAsia"/>
          <w:b/>
          <w:bCs/>
          <w:color w:val="000000"/>
          <w:sz w:val="24"/>
          <w:szCs w:val="24"/>
        </w:rPr>
        <w:t>试剂耗材送至中心仓库（</w:t>
      </w:r>
      <w:r w:rsidR="00C92648">
        <w:rPr>
          <w:rFonts w:ascii="华文中宋" w:eastAsia="华文中宋" w:hAnsi="华文中宋" w:hint="eastAsia"/>
          <w:b/>
          <w:bCs/>
          <w:color w:val="000000"/>
          <w:sz w:val="24"/>
          <w:szCs w:val="24"/>
        </w:rPr>
        <w:t>王</w:t>
      </w:r>
      <w:r w:rsidR="00C92648" w:rsidRPr="00D058FA">
        <w:rPr>
          <w:rFonts w:ascii="华文中宋" w:eastAsia="华文中宋" w:hAnsi="华文中宋" w:hint="eastAsia"/>
          <w:b/>
          <w:bCs/>
          <w:color w:val="000000"/>
          <w:sz w:val="24"/>
          <w:szCs w:val="24"/>
        </w:rPr>
        <w:t>老师、张老师</w:t>
      </w:r>
      <w:r w:rsidR="00C92648" w:rsidRPr="00D058FA">
        <w:rPr>
          <w:rFonts w:ascii="华文中宋" w:eastAsia="华文中宋" w:hAnsi="华文中宋"/>
          <w:b/>
          <w:bCs/>
          <w:color w:val="000000"/>
          <w:sz w:val="24"/>
          <w:szCs w:val="24"/>
        </w:rPr>
        <w:t>31051343</w:t>
      </w:r>
      <w:r w:rsidR="00C92648" w:rsidRPr="00D058FA">
        <w:rPr>
          <w:rFonts w:ascii="华文中宋" w:eastAsia="华文中宋" w:hAnsi="华文中宋" w:hint="eastAsia"/>
          <w:b/>
          <w:bCs/>
          <w:color w:val="000000"/>
          <w:sz w:val="24"/>
          <w:szCs w:val="24"/>
        </w:rPr>
        <w:t>）验收</w:t>
      </w:r>
      <w:r w:rsidRPr="00D058FA">
        <w:rPr>
          <w:rFonts w:ascii="华文中宋" w:eastAsia="华文中宋" w:hAnsi="华文中宋" w:hint="eastAsia"/>
          <w:b/>
          <w:bCs/>
          <w:color w:val="000000"/>
          <w:sz w:val="24"/>
          <w:szCs w:val="24"/>
        </w:rPr>
        <w:t>，设备联系采购经办人送至指定地点验收。</w:t>
      </w:r>
    </w:p>
    <w:p w14:paraId="2E67CB1F" w14:textId="77777777" w:rsidR="001611C1"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5EE82A05" w14:textId="77777777" w:rsidR="001611C1" w:rsidRPr="00D058FA" w:rsidRDefault="00F36A0C" w:rsidP="001C00C2">
      <w:pPr>
        <w:wordWrap w:val="0"/>
        <w:spacing w:line="480" w:lineRule="exac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报价说明：</w:t>
      </w:r>
    </w:p>
    <w:p w14:paraId="0BA0DFC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（一）本次报价为总价承包，包括但不限于：</w:t>
      </w:r>
    </w:p>
    <w:p w14:paraId="35B5A697"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1.</w:t>
      </w:r>
      <w:r w:rsidRPr="00D058FA">
        <w:rPr>
          <w:rFonts w:ascii="华文中宋" w:eastAsia="华文中宋" w:hAnsi="华文中宋" w:hint="eastAsia"/>
          <w:color w:val="000000"/>
          <w:sz w:val="24"/>
          <w:szCs w:val="24"/>
        </w:rPr>
        <w:t>项目过程中涉及的人工、交通、食宿、安全及保险、项目税费、合理利润。</w:t>
      </w:r>
    </w:p>
    <w:p w14:paraId="14C4CBC5"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2.</w:t>
      </w:r>
      <w:r w:rsidRPr="00D058FA">
        <w:rPr>
          <w:rFonts w:ascii="华文中宋" w:eastAsia="华文中宋" w:hAnsi="华文中宋" w:hint="eastAsia"/>
          <w:color w:val="000000"/>
          <w:sz w:val="24"/>
          <w:szCs w:val="24"/>
        </w:rPr>
        <w:t>其他完成本项目相关的直接及间接费用。</w:t>
      </w:r>
    </w:p>
    <w:p w14:paraId="5CCA010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lastRenderedPageBreak/>
        <w:t>（二）我司同意按平台发出的采购需求的要求供货。</w:t>
      </w:r>
    </w:p>
    <w:p w14:paraId="4C968026"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联系人：                          联系电话：</w:t>
      </w:r>
    </w:p>
    <w:p w14:paraId="44BF0F64"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联系地址：</w:t>
      </w:r>
    </w:p>
    <w:p w14:paraId="70BE4425" w14:textId="77777777" w:rsidR="00C52747" w:rsidRDefault="00F36A0C" w:rsidP="004F5CCA">
      <w:pPr>
        <w:wordWrap w:val="0"/>
        <w:spacing w:line="480" w:lineRule="exact"/>
        <w:ind w:firstLineChars="200" w:firstLine="480"/>
        <w:rPr>
          <w:rFonts w:ascii="华文中宋" w:eastAsia="华文中宋" w:hAnsi="华文中宋"/>
          <w:b/>
          <w:sz w:val="36"/>
          <w:szCs w:val="36"/>
        </w:rPr>
      </w:pPr>
      <w:r w:rsidRPr="00D058FA">
        <w:rPr>
          <w:rFonts w:ascii="华文中宋" w:eastAsia="华文中宋" w:hAnsi="华文中宋" w:hint="eastAsia"/>
          <w:b/>
          <w:bCs/>
          <w:color w:val="000000"/>
          <w:sz w:val="24"/>
          <w:szCs w:val="24"/>
          <w:lang w:val="zh-CN"/>
        </w:rPr>
        <w:t>报价人：（公章）</w:t>
      </w:r>
      <w:r w:rsidR="00C52747">
        <w:rPr>
          <w:rFonts w:ascii="华文中宋" w:eastAsia="华文中宋" w:hAnsi="华文中宋"/>
          <w:b/>
          <w:sz w:val="36"/>
          <w:szCs w:val="36"/>
        </w:rPr>
        <w:br w:type="page"/>
      </w:r>
    </w:p>
    <w:p w14:paraId="4E4930F5" w14:textId="77777777" w:rsidR="00CE5353" w:rsidRPr="004874D4" w:rsidRDefault="00CE5353"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一、</w:t>
      </w:r>
      <w:r w:rsidRPr="004874D4">
        <w:rPr>
          <w:rFonts w:ascii="华文中宋" w:eastAsia="华文中宋" w:hAnsi="华文中宋" w:hint="eastAsia"/>
          <w:sz w:val="36"/>
          <w:szCs w:val="36"/>
        </w:rPr>
        <w:t>符合政府采购法二十二条承诺函</w:t>
      </w:r>
    </w:p>
    <w:p w14:paraId="68E80809" w14:textId="77777777" w:rsidR="00CE5353" w:rsidRPr="00B36714" w:rsidRDefault="00CE5353" w:rsidP="00AF286A">
      <w:pPr>
        <w:spacing w:beforeLines="50" w:before="156" w:afterLines="50" w:after="156" w:line="480" w:lineRule="exact"/>
        <w:rPr>
          <w:rFonts w:ascii="华文中宋" w:eastAsia="华文中宋" w:hAnsi="华文中宋"/>
          <w:b/>
          <w:sz w:val="24"/>
          <w:szCs w:val="24"/>
        </w:rPr>
      </w:pPr>
      <w:r w:rsidRPr="00B36714">
        <w:rPr>
          <w:rFonts w:ascii="华文中宋" w:eastAsia="华文中宋" w:hAnsi="华文中宋" w:hint="eastAsia"/>
          <w:b/>
          <w:sz w:val="24"/>
          <w:szCs w:val="24"/>
        </w:rPr>
        <w:t>广东省疾病预防控制中心、广东元正招标采购有限公司：</w:t>
      </w:r>
    </w:p>
    <w:p w14:paraId="288923BA" w14:textId="2A62C04E"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关于贵方</w:t>
      </w:r>
      <w:r w:rsidRPr="00AF286A">
        <w:rPr>
          <w:rFonts w:ascii="华文中宋" w:eastAsia="华文中宋" w:hAnsi="华文中宋" w:hint="eastAsia"/>
          <w:sz w:val="24"/>
          <w:u w:val="single"/>
        </w:rPr>
        <w:t>202</w:t>
      </w:r>
      <w:r w:rsidR="00AC1F93">
        <w:rPr>
          <w:rFonts w:ascii="华文中宋" w:eastAsia="华文中宋" w:hAnsi="华文中宋"/>
          <w:sz w:val="24"/>
          <w:u w:val="single"/>
        </w:rPr>
        <w:t>5</w:t>
      </w:r>
      <w:r w:rsidRPr="00AF286A">
        <w:rPr>
          <w:rFonts w:ascii="华文中宋" w:eastAsia="华文中宋" w:hAnsi="华文中宋" w:hint="eastAsia"/>
          <w:sz w:val="24"/>
          <w:u w:val="single"/>
        </w:rPr>
        <w:t>年</w:t>
      </w:r>
      <w:r w:rsidR="00644172">
        <w:rPr>
          <w:rFonts w:ascii="华文中宋" w:eastAsia="华文中宋" w:hAnsi="华文中宋"/>
          <w:sz w:val="24"/>
          <w:u w:val="single"/>
        </w:rPr>
        <w:t xml:space="preserve">  </w:t>
      </w:r>
      <w:r w:rsidRPr="00AF286A">
        <w:rPr>
          <w:rFonts w:ascii="华文中宋" w:eastAsia="华文中宋" w:hAnsi="华文中宋" w:hint="eastAsia"/>
          <w:sz w:val="24"/>
          <w:u w:val="single"/>
        </w:rPr>
        <w:t>月</w:t>
      </w:r>
      <w:r w:rsidR="000B3614">
        <w:rPr>
          <w:rFonts w:ascii="华文中宋" w:eastAsia="华文中宋" w:hAnsi="华文中宋"/>
          <w:sz w:val="24"/>
          <w:u w:val="single"/>
        </w:rPr>
        <w:t xml:space="preserve">  </w:t>
      </w:r>
      <w:r w:rsidRPr="00AF286A">
        <w:rPr>
          <w:rFonts w:ascii="华文中宋" w:eastAsia="华文中宋" w:hAnsi="华文中宋" w:hint="eastAsia"/>
          <w:sz w:val="24"/>
          <w:u w:val="single"/>
        </w:rPr>
        <w:t>日</w:t>
      </w:r>
      <w:r w:rsidRPr="00B36714">
        <w:rPr>
          <w:rFonts w:ascii="华文中宋" w:eastAsia="华文中宋" w:hAnsi="华文中宋" w:hint="eastAsia"/>
          <w:sz w:val="24"/>
        </w:rPr>
        <w:t>发布关于</w:t>
      </w:r>
      <w:r w:rsidRPr="00B36714">
        <w:rPr>
          <w:rFonts w:ascii="华文中宋" w:eastAsia="华文中宋" w:hAnsi="华文中宋" w:hint="eastAsia"/>
          <w:sz w:val="24"/>
          <w:u w:val="single"/>
        </w:rPr>
        <w:t>“</w:t>
      </w:r>
      <w:r w:rsidR="00474DB1">
        <w:rPr>
          <w:rFonts w:ascii="华文中宋" w:eastAsia="华文中宋" w:hAnsi="华文中宋" w:hint="eastAsia"/>
          <w:sz w:val="24"/>
          <w:u w:val="single"/>
        </w:rPr>
        <w:t>人脸识别锁等Q20250110053竞价采购(重招)</w:t>
      </w:r>
      <w:r w:rsidRPr="00B36714">
        <w:rPr>
          <w:rFonts w:ascii="华文中宋" w:eastAsia="华文中宋" w:hAnsi="华文中宋" w:hint="eastAsia"/>
          <w:sz w:val="24"/>
          <w:u w:val="single"/>
        </w:rPr>
        <w:t>”（项目编号：</w:t>
      </w:r>
      <w:r w:rsidR="00474DB1">
        <w:rPr>
          <w:rFonts w:ascii="华文中宋" w:eastAsia="华文中宋" w:hAnsi="华文中宋"/>
          <w:sz w:val="24"/>
          <w:u w:val="single"/>
        </w:rPr>
        <w:t>0835P25200025100</w:t>
      </w:r>
      <w:r w:rsidRPr="00B36714">
        <w:rPr>
          <w:rFonts w:ascii="华文中宋" w:eastAsia="华文中宋" w:hAnsi="华文中宋" w:hint="eastAsia"/>
          <w:sz w:val="24"/>
          <w:u w:val="single"/>
        </w:rPr>
        <w:t>）</w:t>
      </w:r>
      <w:r w:rsidRPr="00B36714">
        <w:rPr>
          <w:rFonts w:ascii="华文中宋" w:eastAsia="华文中宋" w:hAnsi="华文中宋" w:hint="eastAsia"/>
          <w:sz w:val="24"/>
        </w:rPr>
        <w:t>的</w:t>
      </w:r>
      <w:r>
        <w:rPr>
          <w:rFonts w:ascii="华文中宋" w:eastAsia="华文中宋" w:hAnsi="华文中宋" w:hint="eastAsia"/>
          <w:sz w:val="24"/>
        </w:rPr>
        <w:t>竞价</w:t>
      </w:r>
      <w:r w:rsidRPr="00B36714">
        <w:rPr>
          <w:rFonts w:ascii="华文中宋" w:eastAsia="华文中宋" w:hAnsi="华文中宋" w:hint="eastAsia"/>
          <w:sz w:val="24"/>
        </w:rPr>
        <w:t>公告，我方愿意参加报价和响应，并已清楚</w:t>
      </w:r>
      <w:r>
        <w:rPr>
          <w:rFonts w:ascii="华文中宋" w:eastAsia="华文中宋" w:hAnsi="华文中宋" w:hint="eastAsia"/>
          <w:sz w:val="24"/>
        </w:rPr>
        <w:t>竞价</w:t>
      </w:r>
      <w:r w:rsidRPr="00B36714">
        <w:rPr>
          <w:rFonts w:ascii="华文中宋" w:eastAsia="华文中宋" w:hAnsi="华文中宋" w:hint="eastAsia"/>
          <w:sz w:val="24"/>
        </w:rPr>
        <w:t>文件的要求及有关文件规定：</w:t>
      </w:r>
    </w:p>
    <w:p w14:paraId="302C63F9" w14:textId="77777777" w:rsidR="00CE5353" w:rsidRPr="00922F58" w:rsidRDefault="00CE5353" w:rsidP="00CE5353">
      <w:pPr>
        <w:spacing w:line="480" w:lineRule="exact"/>
        <w:ind w:firstLine="480"/>
        <w:rPr>
          <w:rFonts w:ascii="华文中宋" w:eastAsia="华文中宋" w:hAnsi="华文中宋"/>
          <w:b/>
          <w:bCs/>
          <w:sz w:val="24"/>
        </w:rPr>
      </w:pPr>
      <w:r w:rsidRPr="00922F58">
        <w:rPr>
          <w:rFonts w:ascii="华文中宋" w:eastAsia="华文中宋" w:hAnsi="华文中宋" w:hint="eastAsia"/>
          <w:b/>
          <w:bCs/>
          <w:sz w:val="24"/>
        </w:rPr>
        <w:t>我方具备《中华人民共和国政府采购法》第二十二条所规定的条件。</w:t>
      </w:r>
    </w:p>
    <w:p w14:paraId="3204134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（一）具有独立承担民事责任的能力；</w:t>
      </w:r>
    </w:p>
    <w:p w14:paraId="6164AA77"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（二）具有良好的商业信誉和健全的财务会计制度；</w:t>
      </w:r>
    </w:p>
    <w:p w14:paraId="6DEC73FD"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（三）具有履行合同所必需的设备和专业技术能力；</w:t>
      </w:r>
    </w:p>
    <w:p w14:paraId="232AAC2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（四）有依法缴纳税收和社会保障资金的良好记录；</w:t>
      </w:r>
    </w:p>
    <w:p w14:paraId="371BBFD1"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（五）参加政府采购活动前三年内，在经营活动中没有重大违法记录；</w:t>
      </w:r>
    </w:p>
    <w:p w14:paraId="3E9A98B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（六）法律、行政法规规定的其他条件。</w:t>
      </w:r>
    </w:p>
    <w:p w14:paraId="4BE215AD" w14:textId="77777777" w:rsidR="00CE5353" w:rsidRPr="00922F58" w:rsidRDefault="00CE5353" w:rsidP="00CE5353">
      <w:pPr>
        <w:spacing w:line="480" w:lineRule="exact"/>
        <w:ind w:firstLine="480"/>
        <w:rPr>
          <w:rFonts w:ascii="华文中宋" w:eastAsia="华文中宋" w:hAnsi="华文中宋"/>
          <w:b/>
          <w:bCs/>
          <w:kern w:val="0"/>
          <w:sz w:val="24"/>
        </w:rPr>
      </w:pPr>
      <w:r w:rsidRPr="00922F58">
        <w:rPr>
          <w:rFonts w:ascii="华文中宋" w:eastAsia="华文中宋" w:hAnsi="华文中宋" w:hint="eastAsia"/>
          <w:b/>
          <w:bCs/>
          <w:kern w:val="0"/>
          <w:sz w:val="24"/>
        </w:rPr>
        <w:t>我方</w:t>
      </w:r>
      <w:r w:rsidRPr="00922F58">
        <w:rPr>
          <w:rFonts w:ascii="华文中宋" w:eastAsia="华文中宋" w:hAnsi="华文中宋"/>
          <w:b/>
          <w:bCs/>
          <w:kern w:val="0"/>
          <w:sz w:val="24"/>
        </w:rPr>
        <w:t>符合以下要求</w:t>
      </w:r>
      <w:r w:rsidRPr="00922F58">
        <w:rPr>
          <w:rFonts w:ascii="华文中宋" w:eastAsia="华文中宋" w:hAnsi="华文中宋" w:hint="eastAsia"/>
          <w:b/>
          <w:bCs/>
          <w:kern w:val="0"/>
          <w:sz w:val="24"/>
        </w:rPr>
        <w:t>：</w:t>
      </w:r>
    </w:p>
    <w:p w14:paraId="3B665C39"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一</w:t>
      </w:r>
      <w:r w:rsidRPr="00B36714">
        <w:rPr>
          <w:rFonts w:ascii="华文中宋" w:eastAsia="华文中宋" w:hAnsi="华文中宋" w:hint="eastAsia"/>
          <w:sz w:val="24"/>
        </w:rPr>
        <w:t>）</w:t>
      </w:r>
      <w:r w:rsidRPr="001475E3">
        <w:rPr>
          <w:rFonts w:ascii="华文中宋" w:eastAsia="华文中宋" w:hAnsi="华文中宋"/>
          <w:kern w:val="0"/>
          <w:sz w:val="24"/>
        </w:rPr>
        <w:t>单位</w:t>
      </w:r>
      <w:r w:rsidRPr="00922F58">
        <w:rPr>
          <w:rFonts w:ascii="华文中宋" w:eastAsia="华文中宋" w:hAnsi="华文中宋"/>
          <w:kern w:val="0"/>
          <w:sz w:val="24"/>
        </w:rPr>
        <w:t>负责人</w:t>
      </w:r>
      <w:r w:rsidRPr="001475E3">
        <w:rPr>
          <w:rFonts w:ascii="华文中宋" w:eastAsia="华文中宋" w:hAnsi="华文中宋"/>
          <w:kern w:val="0"/>
          <w:sz w:val="24"/>
        </w:rPr>
        <w:t>为同一人或者存在直接控股、管理关系的不同</w:t>
      </w:r>
      <w:r>
        <w:rPr>
          <w:rFonts w:ascii="华文中宋" w:eastAsia="华文中宋" w:hAnsi="华文中宋" w:hint="eastAsia"/>
          <w:kern w:val="0"/>
          <w:sz w:val="24"/>
        </w:rPr>
        <w:t>供应商</w:t>
      </w:r>
      <w:r w:rsidRPr="001475E3">
        <w:rPr>
          <w:rFonts w:ascii="华文中宋" w:eastAsia="华文中宋" w:hAnsi="华文中宋"/>
          <w:kern w:val="0"/>
          <w:sz w:val="24"/>
        </w:rPr>
        <w:t>，不得同时参加本采购项目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60ECD065"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二</w:t>
      </w:r>
      <w:r w:rsidRPr="00B36714">
        <w:rPr>
          <w:rFonts w:ascii="华文中宋" w:eastAsia="华文中宋" w:hAnsi="华文中宋" w:hint="eastAsia"/>
          <w:sz w:val="24"/>
        </w:rPr>
        <w:t>）</w:t>
      </w:r>
      <w:r w:rsidRPr="001475E3">
        <w:rPr>
          <w:rFonts w:ascii="华文中宋" w:eastAsia="华文中宋" w:hAnsi="华文中宋"/>
          <w:kern w:val="0"/>
          <w:sz w:val="24"/>
        </w:rPr>
        <w:t>为本项目提供整体设计、规范编制或者项目管理、监理、检测等服务的</w:t>
      </w:r>
      <w:r>
        <w:rPr>
          <w:rFonts w:ascii="华文中宋" w:eastAsia="华文中宋" w:hAnsi="华文中宋" w:hint="eastAsia"/>
          <w:kern w:val="0"/>
          <w:sz w:val="24"/>
        </w:rPr>
        <w:t>供应商</w:t>
      </w:r>
      <w:r w:rsidRPr="001475E3">
        <w:rPr>
          <w:rFonts w:ascii="华文中宋" w:eastAsia="华文中宋" w:hAnsi="华文中宋"/>
          <w:kern w:val="0"/>
          <w:sz w:val="24"/>
        </w:rPr>
        <w:t>，不得再参与本项目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78039CC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本次</w:t>
      </w:r>
      <w:r>
        <w:rPr>
          <w:rFonts w:ascii="华文中宋" w:eastAsia="华文中宋" w:hAnsi="华文中宋" w:hint="eastAsia"/>
          <w:sz w:val="24"/>
        </w:rPr>
        <w:t>竞价</w:t>
      </w:r>
      <w:r w:rsidRPr="00B36714">
        <w:rPr>
          <w:rFonts w:ascii="华文中宋" w:eastAsia="华文中宋" w:hAnsi="华文中宋" w:hint="eastAsia"/>
          <w:sz w:val="24"/>
        </w:rPr>
        <w:t>采购活动中，如有违法、违规、弄虚作假行为，所造成的损失、不良后果及法律责任，一律由我方承担。</w:t>
      </w:r>
    </w:p>
    <w:p w14:paraId="3DA2D304" w14:textId="77777777" w:rsidR="00CE5353" w:rsidRPr="00B36714" w:rsidRDefault="00CE5353" w:rsidP="00CE5353">
      <w:pPr>
        <w:spacing w:line="480" w:lineRule="exact"/>
        <w:rPr>
          <w:rFonts w:ascii="华文中宋" w:eastAsia="华文中宋" w:hAnsi="华文中宋"/>
          <w:b/>
          <w:sz w:val="24"/>
          <w:szCs w:val="24"/>
        </w:rPr>
      </w:pPr>
    </w:p>
    <w:p w14:paraId="2A860E01" w14:textId="77777777" w:rsidR="00CE5353" w:rsidRPr="00B36714" w:rsidRDefault="00CE5353" w:rsidP="00CE5353">
      <w:pPr>
        <w:spacing w:line="480" w:lineRule="exact"/>
        <w:rPr>
          <w:rFonts w:ascii="华文中宋" w:eastAsia="华文中宋" w:hAnsi="华文中宋"/>
          <w:b/>
          <w:sz w:val="24"/>
          <w:szCs w:val="24"/>
        </w:rPr>
      </w:pPr>
      <w:r w:rsidRPr="00B36714">
        <w:rPr>
          <w:rFonts w:ascii="华文中宋" w:eastAsia="华文中宋" w:hAnsi="华文中宋" w:hint="eastAsia"/>
          <w:b/>
          <w:sz w:val="24"/>
          <w:szCs w:val="24"/>
        </w:rPr>
        <w:t>特此承诺！</w:t>
      </w:r>
    </w:p>
    <w:p w14:paraId="73D41620"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2A61BAB2"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0243F5E4" w14:textId="77777777" w:rsidR="00CE5353" w:rsidRPr="00D058FA" w:rsidRDefault="00CE5353" w:rsidP="00CE5353">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043CDA4A" w14:textId="77777777" w:rsidR="00CE5353" w:rsidRDefault="00CE5353" w:rsidP="00CE5353">
      <w:pPr>
        <w:wordWrap w:val="0"/>
        <w:spacing w:line="480" w:lineRule="exact"/>
        <w:ind w:firstLineChars="200" w:firstLine="480"/>
        <w:rPr>
          <w:rFonts w:ascii="华文中宋" w:eastAsia="华文中宋" w:hAnsi="华文中宋"/>
          <w:sz w:val="30"/>
          <w:szCs w:val="30"/>
        </w:rPr>
      </w:pPr>
      <w:r w:rsidRPr="00D058FA">
        <w:rPr>
          <w:rFonts w:ascii="华文中宋" w:eastAsia="华文中宋" w:hAnsi="华文中宋" w:hint="eastAsia"/>
          <w:sz w:val="24"/>
          <w:szCs w:val="24"/>
        </w:rPr>
        <w:t>日期：</w:t>
      </w:r>
      <w:r>
        <w:rPr>
          <w:rFonts w:ascii="华文中宋" w:eastAsia="华文中宋" w:hAnsi="华文中宋"/>
          <w:sz w:val="30"/>
          <w:szCs w:val="30"/>
        </w:rPr>
        <w:br w:type="page"/>
      </w:r>
    </w:p>
    <w:p w14:paraId="2D8EEDAD" w14:textId="77777777" w:rsidR="001611C1" w:rsidRPr="004874D4" w:rsidRDefault="000D25B6"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二</w:t>
      </w:r>
      <w:r w:rsidR="004874D4">
        <w:rPr>
          <w:rFonts w:ascii="华文中宋" w:eastAsia="华文中宋" w:hAnsi="华文中宋" w:hint="eastAsia"/>
          <w:sz w:val="36"/>
          <w:szCs w:val="36"/>
        </w:rPr>
        <w:t>、</w:t>
      </w:r>
      <w:r w:rsidR="00F36A0C" w:rsidRPr="00D058FA">
        <w:rPr>
          <w:rFonts w:ascii="华文中宋" w:eastAsia="华文中宋" w:hAnsi="华文中宋"/>
          <w:sz w:val="36"/>
          <w:szCs w:val="36"/>
        </w:rPr>
        <w:t>承诺函</w:t>
      </w:r>
    </w:p>
    <w:p w14:paraId="5F40D76F" w14:textId="77777777" w:rsidR="001611C1" w:rsidRPr="00D058FA" w:rsidRDefault="00F36A0C" w:rsidP="00AF286A">
      <w:pPr>
        <w:widowControl/>
        <w:wordWrap w:val="0"/>
        <w:spacing w:beforeLines="50" w:before="156" w:afterLines="50" w:after="156" w:line="360" w:lineRule="auto"/>
        <w:jc w:val="left"/>
        <w:rPr>
          <w:rFonts w:ascii="华文中宋" w:eastAsia="华文中宋" w:hAnsi="华文中宋"/>
          <w:b/>
          <w:kern w:val="0"/>
          <w:sz w:val="28"/>
          <w:szCs w:val="28"/>
        </w:rPr>
      </w:pPr>
      <w:bookmarkStart w:id="4" w:name="_Hlk97557233"/>
      <w:r w:rsidRPr="00D058FA">
        <w:rPr>
          <w:rFonts w:ascii="华文中宋" w:eastAsia="华文中宋" w:hAnsi="华文中宋" w:hint="eastAsia"/>
          <w:b/>
          <w:kern w:val="0"/>
          <w:sz w:val="28"/>
          <w:szCs w:val="28"/>
        </w:rPr>
        <w:t>广东省疾病预防控制中心</w:t>
      </w:r>
      <w:r w:rsidRPr="00D058FA">
        <w:rPr>
          <w:rFonts w:ascii="华文中宋" w:eastAsia="华文中宋" w:hAnsi="华文中宋"/>
          <w:b/>
          <w:kern w:val="0"/>
          <w:sz w:val="28"/>
          <w:szCs w:val="28"/>
        </w:rPr>
        <w:t>:</w:t>
      </w:r>
      <w:bookmarkEnd w:id="4"/>
    </w:p>
    <w:p w14:paraId="5595A6DC" w14:textId="1FF21B17" w:rsidR="002F711C" w:rsidRDefault="00F36A0C" w:rsidP="001C00C2">
      <w:pPr>
        <w:widowControl/>
        <w:wordWrap w:val="0"/>
        <w:spacing w:line="480" w:lineRule="exact"/>
        <w:ind w:firstLineChars="200" w:firstLine="480"/>
        <w:rPr>
          <w:rFonts w:ascii="华文中宋" w:eastAsia="华文中宋" w:hAnsi="华文中宋"/>
          <w:sz w:val="24"/>
          <w:szCs w:val="24"/>
        </w:rPr>
      </w:pPr>
      <w:bookmarkStart w:id="5" w:name="_Hlk97557227"/>
      <w:r w:rsidRPr="00D058FA">
        <w:rPr>
          <w:rFonts w:ascii="华文中宋" w:eastAsia="华文中宋" w:hAnsi="华文中宋"/>
          <w:kern w:val="0"/>
          <w:sz w:val="24"/>
          <w:szCs w:val="24"/>
        </w:rPr>
        <w:t>关于</w:t>
      </w:r>
      <w:r w:rsidR="00D058FA" w:rsidRPr="00D058FA">
        <w:rPr>
          <w:rFonts w:ascii="华文中宋" w:eastAsia="华文中宋" w:hAnsi="华文中宋"/>
          <w:kern w:val="0"/>
          <w:sz w:val="24"/>
          <w:szCs w:val="24"/>
        </w:rPr>
        <w:t>贵中心</w:t>
      </w:r>
      <w:r w:rsidRPr="00D058FA">
        <w:rPr>
          <w:rFonts w:ascii="华文中宋" w:eastAsia="华文中宋" w:hAnsi="华文中宋"/>
          <w:kern w:val="0"/>
          <w:sz w:val="24"/>
          <w:szCs w:val="24"/>
        </w:rPr>
        <w:t>发布的</w:t>
      </w:r>
      <w:r w:rsidR="00474DB1">
        <w:rPr>
          <w:rFonts w:ascii="华文中宋" w:eastAsia="华文中宋" w:hAnsi="华文中宋" w:hint="eastAsia"/>
          <w:kern w:val="0"/>
          <w:sz w:val="24"/>
          <w:szCs w:val="24"/>
          <w:u w:val="single"/>
        </w:rPr>
        <w:t>人脸识别锁等Q20250110053竞价采购(重招)</w:t>
      </w:r>
      <w:r w:rsidRPr="00D058FA">
        <w:rPr>
          <w:rFonts w:ascii="华文中宋" w:eastAsia="华文中宋" w:hAnsi="华文中宋"/>
          <w:kern w:val="0"/>
          <w:sz w:val="24"/>
          <w:szCs w:val="24"/>
        </w:rPr>
        <w:t>竞价公告，本公司愿意参加竞价，</w:t>
      </w:r>
      <w:bookmarkEnd w:id="5"/>
      <w:r w:rsidRPr="00D058FA">
        <w:rPr>
          <w:rFonts w:ascii="华文中宋" w:eastAsia="华文中宋" w:hAnsi="华文中宋"/>
          <w:sz w:val="24"/>
          <w:szCs w:val="24"/>
        </w:rPr>
        <w:t>在此承诺：</w:t>
      </w:r>
    </w:p>
    <w:p w14:paraId="692F2CDF" w14:textId="77777777" w:rsidR="001611C1" w:rsidRPr="004F7154" w:rsidRDefault="002F711C" w:rsidP="001C00C2">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1、</w:t>
      </w:r>
      <w:r w:rsidRPr="002F711C">
        <w:rPr>
          <w:rFonts w:ascii="华文中宋" w:eastAsia="华文中宋" w:hAnsi="华文中宋" w:hint="eastAsia"/>
          <w:sz w:val="24"/>
          <w:szCs w:val="24"/>
        </w:rPr>
        <w:t>供货</w:t>
      </w:r>
      <w:r>
        <w:rPr>
          <w:rFonts w:ascii="华文中宋" w:eastAsia="华文中宋" w:hAnsi="华文中宋" w:hint="eastAsia"/>
          <w:sz w:val="24"/>
          <w:szCs w:val="24"/>
        </w:rPr>
        <w:t>承诺：</w:t>
      </w:r>
      <w:r w:rsidR="00F36A0C" w:rsidRPr="00D058FA">
        <w:rPr>
          <w:rFonts w:ascii="华文中宋" w:eastAsia="华文中宋" w:hAnsi="华文中宋"/>
          <w:sz w:val="24"/>
          <w:szCs w:val="24"/>
        </w:rPr>
        <w:t>我司完全响应本项目用户需求所有内容，如我司中标</w:t>
      </w:r>
      <w:r w:rsidR="00D058FA" w:rsidRPr="00D058FA">
        <w:rPr>
          <w:rFonts w:ascii="华文中宋" w:eastAsia="华文中宋" w:hAnsi="华文中宋" w:hint="eastAsia"/>
          <w:sz w:val="24"/>
          <w:szCs w:val="24"/>
        </w:rPr>
        <w:t>/成交</w:t>
      </w:r>
      <w:r w:rsidR="00F36A0C" w:rsidRPr="00D058FA">
        <w:rPr>
          <w:rFonts w:ascii="华文中宋" w:eastAsia="华文中宋" w:hAnsi="华文中宋"/>
          <w:sz w:val="24"/>
          <w:szCs w:val="24"/>
        </w:rPr>
        <w:t>将完全按照报价文件提</w:t>
      </w:r>
      <w:r w:rsidR="00F36A0C" w:rsidRPr="004F7154">
        <w:rPr>
          <w:rFonts w:ascii="华文中宋" w:eastAsia="华文中宋" w:hAnsi="华文中宋"/>
          <w:sz w:val="24"/>
          <w:szCs w:val="24"/>
        </w:rPr>
        <w:t>供保证质量的产品，按照约定时间完成供货。如有违法、违规、弄虚作假行为，所造成的损失、不良后果及法律责任，一律由我公司（企业）承担。</w:t>
      </w:r>
    </w:p>
    <w:p w14:paraId="51D956E1" w14:textId="77777777" w:rsidR="00CB78F9" w:rsidRPr="00D058FA" w:rsidRDefault="00CB78F9" w:rsidP="00CB78F9">
      <w:pPr>
        <w:widowControl/>
        <w:wordWrap w:val="0"/>
        <w:spacing w:line="480" w:lineRule="exact"/>
        <w:ind w:firstLineChars="200" w:firstLine="480"/>
        <w:rPr>
          <w:rFonts w:ascii="华文中宋" w:eastAsia="华文中宋" w:hAnsi="华文中宋"/>
          <w:kern w:val="0"/>
          <w:sz w:val="24"/>
          <w:szCs w:val="24"/>
        </w:rPr>
      </w:pPr>
      <w:r w:rsidRPr="004F7154">
        <w:rPr>
          <w:rFonts w:ascii="华文中宋" w:eastAsia="华文中宋" w:hAnsi="华文中宋" w:hint="eastAsia"/>
          <w:sz w:val="24"/>
          <w:szCs w:val="24"/>
        </w:rPr>
        <w:t>2、参数响应承诺：</w:t>
      </w:r>
      <w:r w:rsidRPr="004F7154">
        <w:rPr>
          <w:rFonts w:ascii="华文中宋" w:eastAsia="华文中宋" w:hAnsi="华文中宋"/>
          <w:sz w:val="24"/>
          <w:szCs w:val="24"/>
        </w:rPr>
        <w:t>我司所投报的品牌产品技术参数相当于或优于参考品牌</w:t>
      </w:r>
      <w:r w:rsidRPr="004F7154">
        <w:rPr>
          <w:rFonts w:ascii="华文中宋" w:eastAsia="华文中宋" w:hAnsi="华文中宋" w:hint="eastAsia"/>
          <w:sz w:val="24"/>
          <w:szCs w:val="24"/>
        </w:rPr>
        <w:t>产品</w:t>
      </w:r>
      <w:r w:rsidRPr="004F7154">
        <w:rPr>
          <w:rFonts w:ascii="华文中宋" w:eastAsia="华文中宋" w:hAnsi="华文中宋"/>
          <w:sz w:val="24"/>
          <w:szCs w:val="24"/>
        </w:rPr>
        <w:t>，能完全满足本项目用户需求。如有违法、</w:t>
      </w:r>
      <w:r w:rsidRPr="00D058FA">
        <w:rPr>
          <w:rFonts w:ascii="华文中宋" w:eastAsia="华文中宋" w:hAnsi="华文中宋"/>
          <w:sz w:val="24"/>
          <w:szCs w:val="24"/>
        </w:rPr>
        <w:t>违规、弄虚作假行为，所造成的损失、不良后果及法律责任，一律由我公司（企业）承担。</w:t>
      </w:r>
    </w:p>
    <w:p w14:paraId="19E6D6D9" w14:textId="77777777" w:rsidR="001611C1" w:rsidRPr="00CB78F9" w:rsidRDefault="001611C1" w:rsidP="001C00C2">
      <w:pPr>
        <w:widowControl/>
        <w:tabs>
          <w:tab w:val="left" w:pos="540"/>
        </w:tabs>
        <w:wordWrap w:val="0"/>
        <w:snapToGrid w:val="0"/>
        <w:spacing w:line="480" w:lineRule="exact"/>
        <w:ind w:firstLineChars="200" w:firstLine="480"/>
        <w:rPr>
          <w:rFonts w:ascii="华文中宋" w:eastAsia="华文中宋" w:hAnsi="华文中宋"/>
          <w:b/>
          <w:kern w:val="0"/>
          <w:sz w:val="24"/>
          <w:szCs w:val="24"/>
        </w:rPr>
      </w:pPr>
    </w:p>
    <w:p w14:paraId="47CD05E5" w14:textId="77777777" w:rsidR="001611C1" w:rsidRPr="00D058FA" w:rsidRDefault="001611C1" w:rsidP="001C00C2">
      <w:pPr>
        <w:widowControl/>
        <w:wordWrap w:val="0"/>
        <w:spacing w:line="480" w:lineRule="exact"/>
        <w:ind w:firstLineChars="200" w:firstLine="480"/>
        <w:rPr>
          <w:rFonts w:ascii="华文中宋" w:eastAsia="华文中宋" w:hAnsi="华文中宋"/>
          <w:kern w:val="0"/>
          <w:sz w:val="24"/>
          <w:szCs w:val="24"/>
        </w:rPr>
      </w:pPr>
    </w:p>
    <w:p w14:paraId="1F67EB79"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70C14D28"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42B9ED52"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71D22AF1"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14:paraId="26C65CAF" w14:textId="77777777" w:rsidR="000D25B6" w:rsidRDefault="00F36A0C" w:rsidP="000D25B6">
      <w:pPr>
        <w:spacing w:line="360" w:lineRule="auto"/>
        <w:rPr>
          <w:rFonts w:eastAsia="华文中宋"/>
          <w:lang w:val="zh-CN"/>
        </w:rPr>
      </w:pPr>
      <w:r w:rsidRPr="00D058FA">
        <w:rPr>
          <w:rFonts w:eastAsia="华文中宋"/>
        </w:rPr>
        <w:br w:type="page"/>
      </w:r>
    </w:p>
    <w:p w14:paraId="22DE663D" w14:textId="77777777" w:rsidR="001611C1" w:rsidRPr="00D058FA" w:rsidRDefault="000D25B6" w:rsidP="007F210E">
      <w:pPr>
        <w:spacing w:line="360" w:lineRule="auto"/>
        <w:jc w:val="center"/>
        <w:rPr>
          <w:rFonts w:ascii="宋体" w:eastAsia="华文中宋" w:hAnsi="宋体"/>
        </w:rPr>
      </w:pPr>
      <w:r>
        <w:rPr>
          <w:rFonts w:ascii="华文中宋" w:eastAsia="华文中宋" w:hAnsi="华文中宋" w:hint="eastAsia"/>
          <w:sz w:val="36"/>
          <w:szCs w:val="36"/>
        </w:rPr>
        <w:lastRenderedPageBreak/>
        <w:t>三、</w:t>
      </w:r>
      <w:r w:rsidR="00F36A0C" w:rsidRPr="00D058FA">
        <w:rPr>
          <w:rFonts w:ascii="华文中宋" w:eastAsia="华文中宋" w:hAnsi="华文中宋" w:hint="eastAsia"/>
          <w:sz w:val="36"/>
          <w:szCs w:val="36"/>
        </w:rPr>
        <w:t>项目参数响应表</w:t>
      </w:r>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9"/>
        <w:gridCol w:w="2121"/>
        <w:gridCol w:w="2121"/>
        <w:gridCol w:w="2121"/>
        <w:gridCol w:w="2121"/>
      </w:tblGrid>
      <w:tr w:rsidR="001611C1" w:rsidRPr="00D058FA" w14:paraId="79E97415" w14:textId="77777777" w:rsidTr="00D058FA">
        <w:trPr>
          <w:trHeight w:val="588"/>
        </w:trPr>
        <w:tc>
          <w:tcPr>
            <w:tcW w:w="440" w:type="pct"/>
            <w:vAlign w:val="center"/>
          </w:tcPr>
          <w:p w14:paraId="490502A2"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序号</w:t>
            </w:r>
          </w:p>
        </w:tc>
        <w:tc>
          <w:tcPr>
            <w:tcW w:w="1140" w:type="pct"/>
            <w:vAlign w:val="center"/>
          </w:tcPr>
          <w:p w14:paraId="6042DDD6"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项目参数要求</w:t>
            </w:r>
          </w:p>
        </w:tc>
        <w:tc>
          <w:tcPr>
            <w:tcW w:w="1140" w:type="pct"/>
            <w:vAlign w:val="center"/>
          </w:tcPr>
          <w:p w14:paraId="0045448C"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实际响应参数</w:t>
            </w:r>
          </w:p>
        </w:tc>
        <w:tc>
          <w:tcPr>
            <w:tcW w:w="1140" w:type="pct"/>
            <w:vAlign w:val="center"/>
          </w:tcPr>
          <w:p w14:paraId="7C634E40"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偏离情况</w:t>
            </w:r>
          </w:p>
        </w:tc>
        <w:tc>
          <w:tcPr>
            <w:tcW w:w="1140" w:type="pct"/>
            <w:vAlign w:val="center"/>
          </w:tcPr>
          <w:p w14:paraId="08BDF194"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备注</w:t>
            </w:r>
          </w:p>
        </w:tc>
      </w:tr>
      <w:tr w:rsidR="001611C1" w:rsidRPr="00D058FA" w14:paraId="48468C21" w14:textId="77777777" w:rsidTr="00D058FA">
        <w:trPr>
          <w:trHeight w:val="940"/>
        </w:trPr>
        <w:tc>
          <w:tcPr>
            <w:tcW w:w="440" w:type="pct"/>
            <w:vAlign w:val="center"/>
          </w:tcPr>
          <w:p w14:paraId="0C17481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1</w:t>
            </w:r>
          </w:p>
        </w:tc>
        <w:tc>
          <w:tcPr>
            <w:tcW w:w="1140" w:type="pct"/>
            <w:vAlign w:val="center"/>
          </w:tcPr>
          <w:p w14:paraId="7436250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C3742A0"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F03E03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62BEAED8" w14:textId="77777777" w:rsidR="001611C1" w:rsidRPr="00D058FA" w:rsidRDefault="001611C1" w:rsidP="00D058FA">
            <w:pPr>
              <w:jc w:val="center"/>
              <w:rPr>
                <w:rFonts w:ascii="华文中宋" w:eastAsia="华文中宋" w:hAnsi="华文中宋"/>
                <w:sz w:val="24"/>
                <w:szCs w:val="24"/>
              </w:rPr>
            </w:pPr>
          </w:p>
        </w:tc>
      </w:tr>
      <w:tr w:rsidR="001611C1" w:rsidRPr="00D058FA" w14:paraId="11A1BB70" w14:textId="77777777" w:rsidTr="00D058FA">
        <w:trPr>
          <w:trHeight w:val="940"/>
        </w:trPr>
        <w:tc>
          <w:tcPr>
            <w:tcW w:w="440" w:type="pct"/>
            <w:vAlign w:val="center"/>
          </w:tcPr>
          <w:p w14:paraId="557AAAE6"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2</w:t>
            </w:r>
          </w:p>
        </w:tc>
        <w:tc>
          <w:tcPr>
            <w:tcW w:w="1140" w:type="pct"/>
            <w:vAlign w:val="center"/>
          </w:tcPr>
          <w:p w14:paraId="5DFB1C62"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057CCBD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FA4FB0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7401CE8" w14:textId="77777777" w:rsidR="001611C1" w:rsidRPr="00D058FA" w:rsidRDefault="001611C1" w:rsidP="00D058FA">
            <w:pPr>
              <w:jc w:val="center"/>
              <w:rPr>
                <w:rFonts w:ascii="华文中宋" w:eastAsia="华文中宋" w:hAnsi="华文中宋"/>
                <w:sz w:val="24"/>
                <w:szCs w:val="24"/>
              </w:rPr>
            </w:pPr>
          </w:p>
        </w:tc>
      </w:tr>
      <w:tr w:rsidR="001611C1" w:rsidRPr="00D058FA" w14:paraId="5310D700" w14:textId="77777777" w:rsidTr="00D058FA">
        <w:trPr>
          <w:trHeight w:val="940"/>
        </w:trPr>
        <w:tc>
          <w:tcPr>
            <w:tcW w:w="440" w:type="pct"/>
            <w:vAlign w:val="center"/>
          </w:tcPr>
          <w:p w14:paraId="04A07249"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3</w:t>
            </w:r>
          </w:p>
        </w:tc>
        <w:tc>
          <w:tcPr>
            <w:tcW w:w="1140" w:type="pct"/>
            <w:vAlign w:val="center"/>
          </w:tcPr>
          <w:p w14:paraId="1A4D0FA5"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95DFE77"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5F7E6A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599E0A" w14:textId="77777777" w:rsidR="001611C1" w:rsidRPr="00D058FA" w:rsidRDefault="001611C1" w:rsidP="00D058FA">
            <w:pPr>
              <w:jc w:val="center"/>
              <w:rPr>
                <w:rFonts w:ascii="华文中宋" w:eastAsia="华文中宋" w:hAnsi="华文中宋"/>
                <w:sz w:val="24"/>
                <w:szCs w:val="24"/>
              </w:rPr>
            </w:pPr>
          </w:p>
        </w:tc>
      </w:tr>
      <w:tr w:rsidR="001611C1" w:rsidRPr="00D058FA" w14:paraId="4158BB90" w14:textId="77777777" w:rsidTr="00D058FA">
        <w:trPr>
          <w:trHeight w:val="940"/>
        </w:trPr>
        <w:tc>
          <w:tcPr>
            <w:tcW w:w="440" w:type="pct"/>
            <w:vAlign w:val="center"/>
          </w:tcPr>
          <w:p w14:paraId="4814EE05"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4</w:t>
            </w:r>
          </w:p>
        </w:tc>
        <w:tc>
          <w:tcPr>
            <w:tcW w:w="1140" w:type="pct"/>
            <w:vAlign w:val="center"/>
          </w:tcPr>
          <w:p w14:paraId="65FC198B"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36CE0A3"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F2795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3B2624A6" w14:textId="77777777" w:rsidR="001611C1" w:rsidRPr="00D058FA" w:rsidRDefault="001611C1" w:rsidP="00D058FA">
            <w:pPr>
              <w:jc w:val="center"/>
              <w:rPr>
                <w:rFonts w:ascii="华文中宋" w:eastAsia="华文中宋" w:hAnsi="华文中宋"/>
                <w:sz w:val="24"/>
                <w:szCs w:val="24"/>
              </w:rPr>
            </w:pPr>
          </w:p>
        </w:tc>
      </w:tr>
      <w:tr w:rsidR="001611C1" w:rsidRPr="00D058FA" w14:paraId="0E1EF36D" w14:textId="77777777" w:rsidTr="00D058FA">
        <w:trPr>
          <w:trHeight w:val="940"/>
        </w:trPr>
        <w:tc>
          <w:tcPr>
            <w:tcW w:w="440" w:type="pct"/>
            <w:vAlign w:val="center"/>
          </w:tcPr>
          <w:p w14:paraId="04205331"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5</w:t>
            </w:r>
          </w:p>
        </w:tc>
        <w:tc>
          <w:tcPr>
            <w:tcW w:w="1140" w:type="pct"/>
            <w:vAlign w:val="center"/>
          </w:tcPr>
          <w:p w14:paraId="6724240A"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087780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814DA6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30B2889" w14:textId="77777777" w:rsidR="001611C1" w:rsidRPr="00D058FA" w:rsidRDefault="001611C1" w:rsidP="00D058FA">
            <w:pPr>
              <w:jc w:val="center"/>
              <w:rPr>
                <w:rFonts w:ascii="华文中宋" w:eastAsia="华文中宋" w:hAnsi="华文中宋"/>
                <w:sz w:val="24"/>
                <w:szCs w:val="24"/>
              </w:rPr>
            </w:pPr>
          </w:p>
        </w:tc>
      </w:tr>
      <w:tr w:rsidR="001611C1" w:rsidRPr="00D058FA" w14:paraId="651D7286" w14:textId="77777777" w:rsidTr="00D058FA">
        <w:trPr>
          <w:trHeight w:val="65"/>
        </w:trPr>
        <w:tc>
          <w:tcPr>
            <w:tcW w:w="440" w:type="pct"/>
            <w:vAlign w:val="center"/>
          </w:tcPr>
          <w:p w14:paraId="546D668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6</w:t>
            </w:r>
          </w:p>
        </w:tc>
        <w:tc>
          <w:tcPr>
            <w:tcW w:w="1140" w:type="pct"/>
            <w:vAlign w:val="center"/>
          </w:tcPr>
          <w:p w14:paraId="040413C8"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B7789F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3F5A0C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126B5E9" w14:textId="77777777" w:rsidR="001611C1" w:rsidRPr="00D058FA" w:rsidRDefault="001611C1" w:rsidP="00D058FA">
            <w:pPr>
              <w:jc w:val="center"/>
              <w:rPr>
                <w:rFonts w:ascii="华文中宋" w:eastAsia="华文中宋" w:hAnsi="华文中宋"/>
                <w:sz w:val="24"/>
                <w:szCs w:val="24"/>
              </w:rPr>
            </w:pPr>
          </w:p>
        </w:tc>
      </w:tr>
    </w:tbl>
    <w:p w14:paraId="35BF7870"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注：项目有参数要求时应填写此表，无参数要求时可不填。</w:t>
      </w:r>
    </w:p>
    <w:p w14:paraId="0D7C40E6"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1、项目参数要求内容按项目参数内容填写;</w:t>
      </w:r>
    </w:p>
    <w:p w14:paraId="72D273B8"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2、实际响应参数内容根据实际数据填写，必须具体、明确；含糊不清、不确切、直接复制采购文件中技术规格或参数要求的，或伪造、变造证明材料的，按照不完全响应或完全不响应处理；</w:t>
      </w:r>
    </w:p>
    <w:p w14:paraId="0EAE5494" w14:textId="77777777" w:rsidR="00CB78F9" w:rsidRPr="00E83017"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3、偏离情况内容填“正偏离”、“完全响应”“负偏离”，不填则认为不响应。</w:t>
      </w:r>
    </w:p>
    <w:p w14:paraId="50EF799F" w14:textId="77777777" w:rsidR="00AD34B9" w:rsidRPr="00CB78F9" w:rsidRDefault="00AD34B9">
      <w:pPr>
        <w:widowControl/>
        <w:jc w:val="left"/>
        <w:rPr>
          <w:rFonts w:eastAsia="华文中宋"/>
        </w:rPr>
        <w:sectPr w:rsidR="00AD34B9" w:rsidRPr="00CB78F9" w:rsidSect="00335B7C">
          <w:headerReference w:type="default" r:id="rId13"/>
          <w:footerReference w:type="default" r:id="rId14"/>
          <w:pgSz w:w="11906" w:h="16838"/>
          <w:pgMar w:top="2268" w:right="1418" w:bottom="1418" w:left="1418" w:header="907" w:footer="992" w:gutter="0"/>
          <w:cols w:space="720"/>
          <w:docGrid w:type="linesAndChars" w:linePitch="312"/>
        </w:sectPr>
      </w:pPr>
    </w:p>
    <w:p w14:paraId="0E19AA06" w14:textId="77777777" w:rsidR="00B118E6" w:rsidRDefault="00B118E6">
      <w:pPr>
        <w:widowControl/>
        <w:jc w:val="left"/>
        <w:rPr>
          <w:rFonts w:eastAsia="华文中宋"/>
        </w:rPr>
      </w:pPr>
    </w:p>
    <w:p w14:paraId="099C52D1" w14:textId="77777777" w:rsidR="001611C1" w:rsidRDefault="004874D4" w:rsidP="00AF286A">
      <w:pPr>
        <w:spacing w:beforeLines="100" w:before="312" w:afterLines="100" w:after="312"/>
        <w:jc w:val="center"/>
        <w:outlineLvl w:val="0"/>
        <w:rPr>
          <w:rFonts w:ascii="华文中宋" w:eastAsia="华文中宋" w:hAnsi="华文中宋"/>
          <w:b/>
          <w:sz w:val="36"/>
          <w:szCs w:val="36"/>
        </w:rPr>
      </w:pPr>
      <w:bookmarkStart w:id="6" w:name="_Toc174436596"/>
      <w:r>
        <w:rPr>
          <w:rFonts w:ascii="华文中宋" w:eastAsia="华文中宋" w:hAnsi="华文中宋" w:hint="eastAsia"/>
          <w:b/>
          <w:sz w:val="36"/>
          <w:szCs w:val="36"/>
        </w:rPr>
        <w:t>第四</w:t>
      </w:r>
      <w:r w:rsidR="00B118E6" w:rsidRPr="00D058FA">
        <w:rPr>
          <w:rFonts w:ascii="华文中宋" w:eastAsia="华文中宋" w:hAnsi="华文中宋" w:hint="eastAsia"/>
          <w:b/>
          <w:sz w:val="36"/>
          <w:szCs w:val="36"/>
        </w:rPr>
        <w:t xml:space="preserve">章 </w:t>
      </w:r>
      <w:r w:rsidR="00B118E6" w:rsidRPr="00D058FA">
        <w:rPr>
          <w:rFonts w:ascii="华文中宋" w:eastAsia="华文中宋" w:hAnsi="华文中宋"/>
          <w:b/>
          <w:sz w:val="36"/>
          <w:szCs w:val="36"/>
        </w:rPr>
        <w:t xml:space="preserve"> </w:t>
      </w:r>
      <w:r w:rsidR="00B118E6">
        <w:rPr>
          <w:rFonts w:ascii="华文中宋" w:eastAsia="华文中宋" w:hAnsi="华文中宋" w:hint="eastAsia"/>
          <w:b/>
          <w:sz w:val="36"/>
          <w:szCs w:val="36"/>
        </w:rPr>
        <w:t>合同模板</w:t>
      </w:r>
      <w:bookmarkEnd w:id="6"/>
    </w:p>
    <w:p w14:paraId="4D21DCF7" w14:textId="77777777" w:rsidR="00C65261" w:rsidRPr="006157BE" w:rsidRDefault="00C65261" w:rsidP="00C65261">
      <w:pPr>
        <w:spacing w:line="300" w:lineRule="auto"/>
        <w:jc w:val="center"/>
        <w:rPr>
          <w:rFonts w:ascii="微软雅黑" w:eastAsia="微软雅黑" w:hAnsi="微软雅黑"/>
          <w:b/>
          <w:sz w:val="32"/>
          <w:szCs w:val="32"/>
        </w:rPr>
      </w:pPr>
      <w:r w:rsidRPr="00C65261">
        <w:rPr>
          <w:rFonts w:ascii="微软雅黑" w:eastAsia="微软雅黑" w:hAnsi="微软雅黑" w:hint="eastAsia"/>
          <w:b/>
          <w:spacing w:val="106"/>
          <w:kern w:val="0"/>
          <w:sz w:val="32"/>
          <w:szCs w:val="32"/>
          <w:fitText w:val="1920" w:id="-946689536"/>
        </w:rPr>
        <w:t>销售合</w:t>
      </w:r>
      <w:r w:rsidRPr="00C65261">
        <w:rPr>
          <w:rFonts w:ascii="微软雅黑" w:eastAsia="微软雅黑" w:hAnsi="微软雅黑" w:hint="eastAsia"/>
          <w:b/>
          <w:spacing w:val="2"/>
          <w:kern w:val="0"/>
          <w:sz w:val="32"/>
          <w:szCs w:val="32"/>
          <w:fitText w:val="1920" w:id="-946689536"/>
        </w:rPr>
        <w:t>同</w:t>
      </w:r>
    </w:p>
    <w:p w14:paraId="2726BCAF" w14:textId="77777777" w:rsidR="00C65261" w:rsidRDefault="00C65261" w:rsidP="00C65261">
      <w:pPr>
        <w:spacing w:line="300" w:lineRule="auto"/>
        <w:jc w:val="center"/>
        <w:rPr>
          <w:rFonts w:ascii="方正书宋简体" w:eastAsia="方正书宋简体" w:hAnsi="方正书宋简体"/>
          <w:sz w:val="24"/>
          <w:szCs w:val="36"/>
        </w:rPr>
      </w:pPr>
      <w:r>
        <w:rPr>
          <w:rFonts w:ascii="方正书宋简体" w:eastAsia="方正书宋简体" w:hAnsi="方正书宋简体" w:hint="eastAsia"/>
          <w:sz w:val="24"/>
          <w:szCs w:val="36"/>
        </w:rPr>
        <w:t>（货物类）</w:t>
      </w:r>
    </w:p>
    <w:p w14:paraId="14214DF5" w14:textId="77777777" w:rsidR="00C65261" w:rsidRDefault="00C65261" w:rsidP="00C65261">
      <w:pPr>
        <w:tabs>
          <w:tab w:val="left" w:pos="6946"/>
        </w:tabs>
        <w:spacing w:line="300" w:lineRule="auto"/>
        <w:ind w:firstLineChars="2200" w:firstLine="5280"/>
        <w:rPr>
          <w:rFonts w:ascii="宋体" w:hAnsi="宋体" w:cs="宋体"/>
          <w:bCs/>
          <w:snapToGrid w:val="0"/>
          <w:kern w:val="0"/>
          <w:sz w:val="24"/>
          <w:u w:val="single"/>
        </w:rPr>
      </w:pPr>
      <w:r>
        <w:rPr>
          <w:rFonts w:ascii="宋体" w:hAnsi="宋体" w:cs="宋体"/>
          <w:bCs/>
          <w:sz w:val="24"/>
        </w:rPr>
        <w:tab/>
      </w:r>
      <w:r>
        <w:rPr>
          <w:rFonts w:ascii="宋体" w:hAnsi="宋体" w:cs="宋体" w:hint="eastAsia"/>
          <w:bCs/>
          <w:sz w:val="24"/>
        </w:rPr>
        <w:t>合同编号：</w:t>
      </w:r>
    </w:p>
    <w:p w14:paraId="5CB87550"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甲方：广东省疾病预防控制中心</w:t>
      </w:r>
    </w:p>
    <w:p w14:paraId="2B795894"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 xml:space="preserve">乙方： </w:t>
      </w:r>
    </w:p>
    <w:p w14:paraId="6947E96C"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sz w:val="24"/>
          <w:szCs w:val="24"/>
        </w:rPr>
        <w:t>根据</w:t>
      </w:r>
      <w:r w:rsidRPr="009D1B4D">
        <w:rPr>
          <w:rFonts w:ascii="宋体" w:hAnsi="宋体" w:cs="宋体"/>
          <w:sz w:val="24"/>
          <w:szCs w:val="24"/>
        </w:rPr>
        <w:t>广东元正招标采购有限公司</w:t>
      </w:r>
      <w:r w:rsidRPr="009D1B4D">
        <w:rPr>
          <w:rFonts w:ascii="宋体" w:hAnsi="宋体" w:cs="宋体" w:hint="eastAsia"/>
          <w:sz w:val="24"/>
          <w:szCs w:val="24"/>
        </w:rPr>
        <w:t>南方采购交易平台</w:t>
      </w:r>
      <w:r w:rsidRPr="009D1B4D">
        <w:rPr>
          <w:rFonts w:ascii="宋体" w:hAnsi="宋体" w:hint="eastAsia"/>
          <w:sz w:val="24"/>
          <w:szCs w:val="24"/>
          <w:u w:val="single"/>
        </w:rPr>
        <w:t xml:space="preserve">    </w:t>
      </w:r>
      <w:r w:rsidRPr="009D1B4D">
        <w:rPr>
          <w:rFonts w:ascii="宋体" w:hAnsi="宋体" w:cs="宋体" w:hint="eastAsia"/>
          <w:kern w:val="0"/>
          <w:sz w:val="24"/>
          <w:szCs w:val="24"/>
          <w:u w:val="single"/>
        </w:rPr>
        <w:t xml:space="preserve">                    </w:t>
      </w:r>
      <w:r w:rsidRPr="009D1B4D">
        <w:rPr>
          <w:rFonts w:ascii="宋体" w:hAnsi="宋体" w:cs="宋体" w:hint="eastAsia"/>
          <w:sz w:val="24"/>
          <w:szCs w:val="24"/>
        </w:rPr>
        <w:t>（项目编号</w:t>
      </w:r>
      <w:r w:rsidRPr="009D1B4D">
        <w:rPr>
          <w:rFonts w:ascii="宋体" w:hAnsi="宋体" w:cs="宋体" w:hint="eastAsia"/>
          <w:sz w:val="24"/>
          <w:szCs w:val="24"/>
          <w:u w:val="single"/>
        </w:rPr>
        <w:t xml:space="preserve">        </w:t>
      </w:r>
      <w:r w:rsidRPr="009D1B4D">
        <w:rPr>
          <w:rFonts w:ascii="宋体" w:hAnsi="宋体" w:cs="宋体" w:hint="eastAsia"/>
          <w:sz w:val="24"/>
          <w:szCs w:val="24"/>
        </w:rPr>
        <w:t>）的成交结果，按照《中华人民共和国政府采购法》、《民法典》及财政部和省市有关法律法规的规定，</w:t>
      </w:r>
      <w:r w:rsidRPr="009D1B4D">
        <w:rPr>
          <w:rFonts w:ascii="宋体" w:hAnsi="宋体" w:cs="宋体" w:hint="eastAsia"/>
          <w:kern w:val="28"/>
          <w:sz w:val="24"/>
          <w:szCs w:val="24"/>
        </w:rPr>
        <w:t>经双方协商，</w:t>
      </w:r>
      <w:r w:rsidRPr="009D1B4D">
        <w:rPr>
          <w:rFonts w:ascii="宋体" w:hAnsi="宋体" w:cs="宋体" w:hint="eastAsia"/>
          <w:sz w:val="24"/>
          <w:szCs w:val="24"/>
        </w:rPr>
        <w:t>本着平等互利和诚实信用的原则，</w:t>
      </w:r>
      <w:r w:rsidRPr="009D1B4D">
        <w:rPr>
          <w:rFonts w:ascii="宋体" w:hAnsi="宋体" w:cs="宋体" w:hint="eastAsia"/>
          <w:kern w:val="28"/>
          <w:sz w:val="24"/>
          <w:szCs w:val="24"/>
        </w:rPr>
        <w:t>一致同意签订本合同如下。</w:t>
      </w:r>
    </w:p>
    <w:p w14:paraId="06D2D544" w14:textId="77777777" w:rsidR="00C65261" w:rsidRPr="006157BE" w:rsidRDefault="00C65261" w:rsidP="00C65261">
      <w:pPr>
        <w:numPr>
          <w:ilvl w:val="0"/>
          <w:numId w:val="27"/>
        </w:numPr>
        <w:spacing w:line="360" w:lineRule="auto"/>
        <w:ind w:firstLine="200"/>
        <w:rPr>
          <w:rFonts w:ascii="微软雅黑" w:eastAsia="微软雅黑" w:hAnsi="微软雅黑" w:cs="宋体"/>
          <w:sz w:val="24"/>
          <w:szCs w:val="24"/>
        </w:rPr>
      </w:pPr>
      <w:r w:rsidRPr="006157BE">
        <w:rPr>
          <w:rFonts w:ascii="微软雅黑" w:eastAsia="微软雅黑" w:hAnsi="微软雅黑" w:cs="宋体" w:hint="eastAsia"/>
          <w:b/>
          <w:bCs/>
          <w:color w:val="000000"/>
          <w:kern w:val="28"/>
          <w:sz w:val="24"/>
          <w:szCs w:val="24"/>
        </w:rPr>
        <w:t>合同标的</w:t>
      </w:r>
    </w:p>
    <w:p w14:paraId="614C3CEF"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乙方根据甲方需求提供下列货物：货物名称、规格及数量详见下表“供货一览表”。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523"/>
        <w:gridCol w:w="887"/>
        <w:gridCol w:w="851"/>
        <w:gridCol w:w="708"/>
        <w:gridCol w:w="709"/>
        <w:gridCol w:w="992"/>
        <w:gridCol w:w="1134"/>
        <w:gridCol w:w="1134"/>
        <w:gridCol w:w="1134"/>
      </w:tblGrid>
      <w:tr w:rsidR="00C65261" w:rsidRPr="007C359B" w14:paraId="7B17EC19" w14:textId="77777777" w:rsidTr="00C52747">
        <w:trPr>
          <w:trHeight w:val="562"/>
        </w:trPr>
        <w:tc>
          <w:tcPr>
            <w:tcW w:w="572" w:type="dxa"/>
            <w:vAlign w:val="center"/>
          </w:tcPr>
          <w:p w14:paraId="44CA959C"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序号</w:t>
            </w:r>
          </w:p>
        </w:tc>
        <w:tc>
          <w:tcPr>
            <w:tcW w:w="1523" w:type="dxa"/>
            <w:vAlign w:val="center"/>
          </w:tcPr>
          <w:p w14:paraId="2ADA5405"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color w:val="000000"/>
                <w:kern w:val="28"/>
                <w:sz w:val="24"/>
                <w:szCs w:val="24"/>
              </w:rPr>
              <w:t>货物名称</w:t>
            </w:r>
          </w:p>
        </w:tc>
        <w:tc>
          <w:tcPr>
            <w:tcW w:w="887" w:type="dxa"/>
            <w:vAlign w:val="center"/>
          </w:tcPr>
          <w:p w14:paraId="14D60F32"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品牌</w:t>
            </w:r>
          </w:p>
        </w:tc>
        <w:tc>
          <w:tcPr>
            <w:tcW w:w="851" w:type="dxa"/>
            <w:vAlign w:val="center"/>
          </w:tcPr>
          <w:p w14:paraId="7311C0A9"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规格</w:t>
            </w:r>
          </w:p>
        </w:tc>
        <w:tc>
          <w:tcPr>
            <w:tcW w:w="708" w:type="dxa"/>
            <w:vAlign w:val="center"/>
          </w:tcPr>
          <w:p w14:paraId="0B1908E3"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数量</w:t>
            </w:r>
          </w:p>
        </w:tc>
        <w:tc>
          <w:tcPr>
            <w:tcW w:w="709" w:type="dxa"/>
            <w:tcMar>
              <w:top w:w="0" w:type="dxa"/>
              <w:left w:w="108" w:type="dxa"/>
              <w:bottom w:w="0" w:type="dxa"/>
              <w:right w:w="108" w:type="dxa"/>
            </w:tcMar>
            <w:vAlign w:val="center"/>
          </w:tcPr>
          <w:p w14:paraId="5A7698BF"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单位</w:t>
            </w:r>
          </w:p>
        </w:tc>
        <w:tc>
          <w:tcPr>
            <w:tcW w:w="992" w:type="dxa"/>
            <w:vAlign w:val="center"/>
          </w:tcPr>
          <w:p w14:paraId="12CEBEA4"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单价(元)</w:t>
            </w:r>
          </w:p>
        </w:tc>
        <w:tc>
          <w:tcPr>
            <w:tcW w:w="1134" w:type="dxa"/>
            <w:vAlign w:val="center"/>
          </w:tcPr>
          <w:p w14:paraId="2074589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总计(元)</w:t>
            </w:r>
          </w:p>
        </w:tc>
        <w:tc>
          <w:tcPr>
            <w:tcW w:w="1134" w:type="dxa"/>
            <w:vAlign w:val="center"/>
          </w:tcPr>
          <w:p w14:paraId="2A778FD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送货时间</w:t>
            </w:r>
          </w:p>
        </w:tc>
        <w:tc>
          <w:tcPr>
            <w:tcW w:w="1134" w:type="dxa"/>
            <w:vAlign w:val="center"/>
          </w:tcPr>
          <w:p w14:paraId="47D61607"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备注</w:t>
            </w:r>
          </w:p>
        </w:tc>
      </w:tr>
      <w:tr w:rsidR="00C65261" w:rsidRPr="009D1B4D" w14:paraId="6AC13FAB" w14:textId="77777777" w:rsidTr="00C52747">
        <w:trPr>
          <w:trHeight w:val="562"/>
        </w:trPr>
        <w:tc>
          <w:tcPr>
            <w:tcW w:w="572" w:type="dxa"/>
            <w:vAlign w:val="center"/>
          </w:tcPr>
          <w:p w14:paraId="5FC967F4"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bCs/>
                <w:sz w:val="24"/>
                <w:szCs w:val="24"/>
              </w:rPr>
              <w:t>1</w:t>
            </w:r>
          </w:p>
        </w:tc>
        <w:tc>
          <w:tcPr>
            <w:tcW w:w="1523" w:type="dxa"/>
            <w:vAlign w:val="center"/>
          </w:tcPr>
          <w:p w14:paraId="4CA5D2A2" w14:textId="77777777" w:rsidR="00C65261" w:rsidRPr="009D1B4D" w:rsidRDefault="00C65261" w:rsidP="00C52747">
            <w:pPr>
              <w:rPr>
                <w:rFonts w:ascii="宋体" w:hAnsi="宋体" w:cs="宋体"/>
                <w:bCs/>
                <w:sz w:val="24"/>
                <w:szCs w:val="24"/>
                <w:highlight w:val="yellow"/>
              </w:rPr>
            </w:pPr>
          </w:p>
        </w:tc>
        <w:tc>
          <w:tcPr>
            <w:tcW w:w="887" w:type="dxa"/>
            <w:vAlign w:val="center"/>
          </w:tcPr>
          <w:p w14:paraId="108E6646" w14:textId="77777777" w:rsidR="00C65261" w:rsidRPr="009D1B4D" w:rsidRDefault="00C65261" w:rsidP="00C52747">
            <w:pPr>
              <w:rPr>
                <w:rFonts w:ascii="宋体" w:hAnsi="宋体" w:cs="宋体"/>
                <w:bCs/>
                <w:kern w:val="0"/>
                <w:sz w:val="24"/>
                <w:szCs w:val="24"/>
              </w:rPr>
            </w:pPr>
          </w:p>
        </w:tc>
        <w:tc>
          <w:tcPr>
            <w:tcW w:w="851" w:type="dxa"/>
            <w:vAlign w:val="center"/>
          </w:tcPr>
          <w:p w14:paraId="41F6419A" w14:textId="77777777" w:rsidR="00C65261" w:rsidRPr="009D1B4D" w:rsidRDefault="00C65261" w:rsidP="00C52747">
            <w:pPr>
              <w:rPr>
                <w:rFonts w:ascii="宋体" w:hAnsi="宋体" w:cs="宋体"/>
                <w:bCs/>
                <w:kern w:val="0"/>
                <w:sz w:val="24"/>
                <w:szCs w:val="24"/>
              </w:rPr>
            </w:pPr>
          </w:p>
        </w:tc>
        <w:tc>
          <w:tcPr>
            <w:tcW w:w="708" w:type="dxa"/>
            <w:vAlign w:val="center"/>
          </w:tcPr>
          <w:p w14:paraId="1F3F974D"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659C1D18" w14:textId="77777777" w:rsidR="00C65261" w:rsidRPr="009D1B4D" w:rsidRDefault="00C65261" w:rsidP="00C52747">
            <w:pPr>
              <w:rPr>
                <w:rFonts w:ascii="宋体" w:hAnsi="宋体" w:cs="宋体"/>
                <w:bCs/>
                <w:kern w:val="0"/>
                <w:sz w:val="24"/>
                <w:szCs w:val="24"/>
              </w:rPr>
            </w:pPr>
          </w:p>
        </w:tc>
        <w:tc>
          <w:tcPr>
            <w:tcW w:w="992" w:type="dxa"/>
            <w:vAlign w:val="center"/>
          </w:tcPr>
          <w:p w14:paraId="3114FD6F" w14:textId="77777777" w:rsidR="00C65261" w:rsidRPr="009D1B4D" w:rsidRDefault="00C65261" w:rsidP="00C52747">
            <w:pPr>
              <w:rPr>
                <w:rFonts w:ascii="宋体" w:hAnsi="宋体" w:cs="宋体"/>
                <w:bCs/>
                <w:kern w:val="0"/>
                <w:sz w:val="24"/>
                <w:szCs w:val="24"/>
              </w:rPr>
            </w:pPr>
          </w:p>
        </w:tc>
        <w:tc>
          <w:tcPr>
            <w:tcW w:w="1134" w:type="dxa"/>
            <w:vAlign w:val="center"/>
          </w:tcPr>
          <w:p w14:paraId="0D4B4B64" w14:textId="77777777" w:rsidR="00C65261" w:rsidRPr="009D1B4D" w:rsidRDefault="00C65261" w:rsidP="00C52747">
            <w:pPr>
              <w:rPr>
                <w:rFonts w:ascii="宋体" w:hAnsi="宋体" w:cs="宋体"/>
                <w:bCs/>
                <w:kern w:val="0"/>
                <w:sz w:val="24"/>
                <w:szCs w:val="24"/>
              </w:rPr>
            </w:pPr>
          </w:p>
        </w:tc>
        <w:tc>
          <w:tcPr>
            <w:tcW w:w="1134" w:type="dxa"/>
            <w:vAlign w:val="center"/>
          </w:tcPr>
          <w:p w14:paraId="1C97FA6C" w14:textId="77777777" w:rsidR="00C65261" w:rsidRPr="009D1B4D" w:rsidRDefault="00C65261" w:rsidP="00C52747">
            <w:pPr>
              <w:rPr>
                <w:rFonts w:ascii="宋体" w:hAnsi="宋体" w:cs="宋体"/>
                <w:bCs/>
                <w:kern w:val="0"/>
                <w:sz w:val="24"/>
                <w:szCs w:val="24"/>
              </w:rPr>
            </w:pPr>
          </w:p>
        </w:tc>
        <w:tc>
          <w:tcPr>
            <w:tcW w:w="1134" w:type="dxa"/>
            <w:vAlign w:val="center"/>
          </w:tcPr>
          <w:p w14:paraId="0D6EB277" w14:textId="77777777" w:rsidR="00C65261" w:rsidRPr="009D1B4D" w:rsidRDefault="00C65261" w:rsidP="00C52747">
            <w:pPr>
              <w:rPr>
                <w:rFonts w:ascii="宋体" w:hAnsi="宋体" w:cs="宋体"/>
                <w:bCs/>
                <w:kern w:val="0"/>
                <w:sz w:val="24"/>
                <w:szCs w:val="24"/>
              </w:rPr>
            </w:pPr>
          </w:p>
        </w:tc>
      </w:tr>
      <w:tr w:rsidR="00C65261" w:rsidRPr="009D1B4D" w14:paraId="5FD62922" w14:textId="77777777" w:rsidTr="00C52747">
        <w:trPr>
          <w:trHeight w:val="562"/>
        </w:trPr>
        <w:tc>
          <w:tcPr>
            <w:tcW w:w="572" w:type="dxa"/>
            <w:vAlign w:val="center"/>
          </w:tcPr>
          <w:p w14:paraId="12B4650E"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kern w:val="28"/>
                <w:sz w:val="24"/>
                <w:szCs w:val="24"/>
              </w:rPr>
              <w:t>…</w:t>
            </w:r>
          </w:p>
        </w:tc>
        <w:tc>
          <w:tcPr>
            <w:tcW w:w="1523" w:type="dxa"/>
            <w:vAlign w:val="center"/>
          </w:tcPr>
          <w:p w14:paraId="2D958D13" w14:textId="77777777" w:rsidR="00C65261" w:rsidRPr="009D1B4D" w:rsidRDefault="00C65261" w:rsidP="00C52747">
            <w:pPr>
              <w:rPr>
                <w:rFonts w:ascii="宋体" w:hAnsi="宋体" w:cs="宋体"/>
                <w:bCs/>
                <w:sz w:val="24"/>
                <w:szCs w:val="24"/>
                <w:highlight w:val="yellow"/>
              </w:rPr>
            </w:pPr>
          </w:p>
        </w:tc>
        <w:tc>
          <w:tcPr>
            <w:tcW w:w="887" w:type="dxa"/>
            <w:vAlign w:val="center"/>
          </w:tcPr>
          <w:p w14:paraId="5D51D436" w14:textId="77777777" w:rsidR="00C65261" w:rsidRPr="009D1B4D" w:rsidRDefault="00C65261" w:rsidP="00C52747">
            <w:pPr>
              <w:rPr>
                <w:rFonts w:ascii="宋体" w:hAnsi="宋体" w:cs="宋体"/>
                <w:bCs/>
                <w:kern w:val="0"/>
                <w:sz w:val="24"/>
                <w:szCs w:val="24"/>
              </w:rPr>
            </w:pPr>
          </w:p>
        </w:tc>
        <w:tc>
          <w:tcPr>
            <w:tcW w:w="851" w:type="dxa"/>
            <w:vAlign w:val="center"/>
          </w:tcPr>
          <w:p w14:paraId="2747124E" w14:textId="77777777" w:rsidR="00C65261" w:rsidRPr="009D1B4D" w:rsidRDefault="00C65261" w:rsidP="00C52747">
            <w:pPr>
              <w:rPr>
                <w:rFonts w:ascii="宋体" w:hAnsi="宋体" w:cs="宋体"/>
                <w:bCs/>
                <w:kern w:val="0"/>
                <w:sz w:val="24"/>
                <w:szCs w:val="24"/>
              </w:rPr>
            </w:pPr>
          </w:p>
        </w:tc>
        <w:tc>
          <w:tcPr>
            <w:tcW w:w="708" w:type="dxa"/>
            <w:vAlign w:val="center"/>
          </w:tcPr>
          <w:p w14:paraId="6C960962"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52F2E6A4" w14:textId="77777777" w:rsidR="00C65261" w:rsidRPr="009D1B4D" w:rsidRDefault="00C65261" w:rsidP="00C52747">
            <w:pPr>
              <w:rPr>
                <w:rFonts w:ascii="宋体" w:hAnsi="宋体" w:cs="宋体"/>
                <w:bCs/>
                <w:kern w:val="0"/>
                <w:sz w:val="24"/>
                <w:szCs w:val="24"/>
              </w:rPr>
            </w:pPr>
          </w:p>
        </w:tc>
        <w:tc>
          <w:tcPr>
            <w:tcW w:w="992" w:type="dxa"/>
            <w:vAlign w:val="center"/>
          </w:tcPr>
          <w:p w14:paraId="4B870D1A" w14:textId="77777777" w:rsidR="00C65261" w:rsidRPr="009D1B4D" w:rsidRDefault="00C65261" w:rsidP="00C52747">
            <w:pPr>
              <w:rPr>
                <w:rFonts w:ascii="宋体" w:hAnsi="宋体" w:cs="宋体"/>
                <w:bCs/>
                <w:kern w:val="0"/>
                <w:sz w:val="24"/>
                <w:szCs w:val="24"/>
              </w:rPr>
            </w:pPr>
          </w:p>
        </w:tc>
        <w:tc>
          <w:tcPr>
            <w:tcW w:w="1134" w:type="dxa"/>
            <w:vAlign w:val="center"/>
          </w:tcPr>
          <w:p w14:paraId="170E6B06" w14:textId="77777777" w:rsidR="00C65261" w:rsidRPr="009D1B4D" w:rsidRDefault="00C65261" w:rsidP="00C52747">
            <w:pPr>
              <w:rPr>
                <w:rFonts w:ascii="宋体" w:hAnsi="宋体" w:cs="宋体"/>
                <w:bCs/>
                <w:kern w:val="0"/>
                <w:sz w:val="24"/>
                <w:szCs w:val="24"/>
              </w:rPr>
            </w:pPr>
          </w:p>
        </w:tc>
        <w:tc>
          <w:tcPr>
            <w:tcW w:w="1134" w:type="dxa"/>
            <w:vAlign w:val="center"/>
          </w:tcPr>
          <w:p w14:paraId="1F2C9116" w14:textId="77777777" w:rsidR="00C65261" w:rsidRPr="009D1B4D" w:rsidRDefault="00C65261" w:rsidP="00C52747">
            <w:pPr>
              <w:rPr>
                <w:rFonts w:ascii="宋体" w:hAnsi="宋体" w:cs="宋体"/>
                <w:bCs/>
                <w:kern w:val="0"/>
                <w:sz w:val="24"/>
                <w:szCs w:val="24"/>
              </w:rPr>
            </w:pPr>
          </w:p>
        </w:tc>
        <w:tc>
          <w:tcPr>
            <w:tcW w:w="1134" w:type="dxa"/>
            <w:vAlign w:val="center"/>
          </w:tcPr>
          <w:p w14:paraId="0BC6AC8C" w14:textId="77777777" w:rsidR="00C65261" w:rsidRPr="009D1B4D" w:rsidRDefault="00C65261" w:rsidP="00C52747">
            <w:pPr>
              <w:rPr>
                <w:rFonts w:ascii="宋体" w:hAnsi="宋体" w:cs="宋体"/>
                <w:bCs/>
                <w:kern w:val="0"/>
                <w:sz w:val="24"/>
                <w:szCs w:val="24"/>
              </w:rPr>
            </w:pPr>
          </w:p>
        </w:tc>
      </w:tr>
      <w:tr w:rsidR="00C65261" w:rsidRPr="009D1B4D" w14:paraId="1200AA26" w14:textId="77777777" w:rsidTr="00C52747">
        <w:trPr>
          <w:trHeight w:val="562"/>
        </w:trPr>
        <w:tc>
          <w:tcPr>
            <w:tcW w:w="9644" w:type="dxa"/>
            <w:gridSpan w:val="10"/>
            <w:vAlign w:val="center"/>
          </w:tcPr>
          <w:p w14:paraId="35F4F8FC" w14:textId="77777777" w:rsidR="00C65261" w:rsidRPr="009D1B4D" w:rsidRDefault="00C65261" w:rsidP="00C52747">
            <w:pPr>
              <w:widowControl/>
              <w:ind w:firstLineChars="50" w:firstLine="120"/>
              <w:rPr>
                <w:rFonts w:ascii="宋体" w:hAnsi="宋体" w:cs="宋体"/>
                <w:bCs/>
                <w:kern w:val="0"/>
                <w:sz w:val="24"/>
                <w:szCs w:val="24"/>
              </w:rPr>
            </w:pPr>
            <w:r w:rsidRPr="009D1B4D">
              <w:rPr>
                <w:rFonts w:ascii="宋体" w:hAnsi="宋体" w:cs="宋体" w:hint="eastAsia"/>
                <w:bCs/>
                <w:kern w:val="0"/>
                <w:sz w:val="24"/>
                <w:szCs w:val="24"/>
              </w:rPr>
              <w:t xml:space="preserve">合计总额（大写）：                                     小写：      </w:t>
            </w:r>
          </w:p>
        </w:tc>
      </w:tr>
    </w:tbl>
    <w:p w14:paraId="3E8C3C09" w14:textId="77777777" w:rsidR="002B4563" w:rsidRPr="009D1B4D" w:rsidRDefault="00C65261" w:rsidP="002B4563">
      <w:pPr>
        <w:spacing w:line="360" w:lineRule="auto"/>
        <w:ind w:firstLineChars="200" w:firstLine="482"/>
        <w:rPr>
          <w:rFonts w:ascii="宋体" w:hAnsi="宋体" w:cs="宋体"/>
          <w:color w:val="000000"/>
          <w:kern w:val="28"/>
          <w:sz w:val="24"/>
          <w:szCs w:val="24"/>
        </w:rPr>
      </w:pPr>
      <w:r w:rsidRPr="009D1B4D">
        <w:rPr>
          <w:rFonts w:ascii="宋体" w:hAnsi="宋体" w:cs="宋体" w:hint="eastAsia"/>
          <w:b/>
          <w:color w:val="000000"/>
          <w:kern w:val="28"/>
          <w:sz w:val="24"/>
          <w:szCs w:val="24"/>
        </w:rPr>
        <w:t>【备注】</w:t>
      </w:r>
      <w:r w:rsidRPr="009D1B4D">
        <w:rPr>
          <w:rFonts w:ascii="宋体" w:hAnsi="宋体" w:cs="宋体" w:hint="eastAsia"/>
          <w:color w:val="000000"/>
          <w:kern w:val="28"/>
          <w:sz w:val="24"/>
          <w:szCs w:val="24"/>
        </w:rPr>
        <w:t>货物名称内容必须与报价文件中货物名称内容一致</w:t>
      </w:r>
      <w:r w:rsidR="002B4563">
        <w:rPr>
          <w:rFonts w:ascii="宋体" w:hAnsi="宋体" w:cs="宋体" w:hint="eastAsia"/>
          <w:color w:val="000000"/>
          <w:kern w:val="28"/>
          <w:sz w:val="24"/>
          <w:szCs w:val="24"/>
        </w:rPr>
        <w:t>，到货有效期有参数要求时必须备注说明。</w:t>
      </w:r>
    </w:p>
    <w:p w14:paraId="24E8030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合同总价款</w:t>
      </w:r>
    </w:p>
    <w:p w14:paraId="73C8201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本合同总价款为</w:t>
      </w:r>
      <w:r w:rsidRPr="009D1B4D">
        <w:rPr>
          <w:rFonts w:ascii="宋体" w:hAnsi="宋体" w:cs="宋体" w:hint="eastAsia"/>
          <w:color w:val="000000"/>
          <w:kern w:val="28"/>
          <w:sz w:val="24"/>
          <w:szCs w:val="24"/>
          <w:u w:val="single"/>
        </w:rPr>
        <w:t xml:space="preserve">                      </w:t>
      </w:r>
      <w:r w:rsidRPr="009D1B4D">
        <w:rPr>
          <w:rFonts w:ascii="宋体" w:hAnsi="宋体" w:cs="宋体" w:hint="eastAsia"/>
          <w:color w:val="000000"/>
          <w:kern w:val="28"/>
          <w:sz w:val="24"/>
          <w:szCs w:val="24"/>
        </w:rPr>
        <w:t>（大写）人民币。</w:t>
      </w:r>
    </w:p>
    <w:p w14:paraId="5F85082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本合同总价款是货物设计、制造、包装、仓储、运输及保险、验收、培训及有效期内发生的所有含税费用及合同实施过程中不可预见费用等。</w:t>
      </w:r>
    </w:p>
    <w:p w14:paraId="0D9761C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本合同总价款还包含乙方应当提供的伴随服务、售后服务费用。</w:t>
      </w:r>
    </w:p>
    <w:p w14:paraId="038E779F" w14:textId="77777777" w:rsidR="00C65261" w:rsidRPr="009D1B4D" w:rsidRDefault="00C65261" w:rsidP="00C65261">
      <w:pPr>
        <w:numPr>
          <w:ilvl w:val="255"/>
          <w:numId w:val="0"/>
        </w:numPr>
        <w:spacing w:line="360" w:lineRule="auto"/>
        <w:ind w:firstLineChars="200" w:firstLine="480"/>
        <w:rPr>
          <w:rFonts w:ascii="宋体" w:hAnsi="宋体" w:cs="宋体"/>
          <w:b/>
          <w:bCs/>
          <w:color w:val="000000"/>
          <w:kern w:val="28"/>
          <w:sz w:val="24"/>
          <w:szCs w:val="24"/>
        </w:rPr>
      </w:pPr>
      <w:r w:rsidRPr="009D1B4D">
        <w:rPr>
          <w:rFonts w:ascii="宋体" w:hAnsi="宋体" w:cs="宋体" w:hint="eastAsia"/>
          <w:color w:val="000000"/>
          <w:kern w:val="28"/>
          <w:sz w:val="24"/>
          <w:szCs w:val="24"/>
        </w:rPr>
        <w:t>本合同执行期间合同总价款不变。</w:t>
      </w:r>
    </w:p>
    <w:p w14:paraId="0B8FB2F5" w14:textId="77777777" w:rsidR="00C65261" w:rsidRPr="00350C88" w:rsidRDefault="00C65261" w:rsidP="00C82F4A">
      <w:pPr>
        <w:numPr>
          <w:ilvl w:val="0"/>
          <w:numId w:val="27"/>
        </w:numPr>
        <w:spacing w:line="360" w:lineRule="auto"/>
        <w:ind w:firstLine="200"/>
        <w:rPr>
          <w:rFonts w:ascii="微软雅黑" w:eastAsia="微软雅黑" w:hAnsi="微软雅黑"/>
          <w:b/>
          <w:sz w:val="24"/>
          <w:szCs w:val="24"/>
        </w:rPr>
      </w:pPr>
      <w:r w:rsidRPr="00350C88">
        <w:rPr>
          <w:rFonts w:ascii="微软雅黑" w:eastAsia="微软雅黑" w:hAnsi="微软雅黑" w:cs="宋体" w:hint="eastAsia"/>
          <w:b/>
          <w:bCs/>
          <w:color w:val="000000"/>
          <w:kern w:val="28"/>
          <w:sz w:val="24"/>
          <w:szCs w:val="24"/>
        </w:rPr>
        <w:lastRenderedPageBreak/>
        <w:t>支付方式</w:t>
      </w:r>
    </w:p>
    <w:p w14:paraId="22D10A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甲方需向省财政申请专项支付资金，在省财政该专项资金到账的情况下：</w:t>
      </w:r>
    </w:p>
    <w:p w14:paraId="4881B61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方式一：202</w:t>
      </w:r>
      <w:r w:rsidR="00AC1F93">
        <w:rPr>
          <w:rFonts w:ascii="宋体" w:hAnsi="宋体" w:cs="宋体"/>
          <w:kern w:val="28"/>
          <w:sz w:val="24"/>
          <w:szCs w:val="24"/>
        </w:rPr>
        <w:t>5</w:t>
      </w:r>
      <w:r w:rsidRPr="009D1B4D">
        <w:rPr>
          <w:rFonts w:ascii="宋体" w:hAnsi="宋体" w:cs="宋体" w:hint="eastAsia"/>
          <w:kern w:val="28"/>
          <w:sz w:val="24"/>
          <w:szCs w:val="24"/>
        </w:rPr>
        <w:t>年</w:t>
      </w:r>
      <w:r>
        <w:rPr>
          <w:rFonts w:ascii="宋体" w:hAnsi="宋体" w:cs="宋体"/>
          <w:kern w:val="28"/>
          <w:sz w:val="24"/>
          <w:szCs w:val="24"/>
        </w:rPr>
        <w:t xml:space="preserve">  </w:t>
      </w:r>
      <w:r w:rsidRPr="009D1B4D">
        <w:rPr>
          <w:rFonts w:ascii="宋体" w:hAnsi="宋体" w:cs="宋体" w:hint="eastAsia"/>
          <w:kern w:val="28"/>
          <w:sz w:val="24"/>
          <w:szCs w:val="24"/>
        </w:rPr>
        <w:t>月</w:t>
      </w:r>
      <w:r>
        <w:rPr>
          <w:rFonts w:ascii="宋体" w:hAnsi="宋体" w:cs="宋体"/>
          <w:kern w:val="28"/>
          <w:sz w:val="24"/>
          <w:szCs w:val="24"/>
        </w:rPr>
        <w:t xml:space="preserve">  </w:t>
      </w:r>
      <w:r w:rsidRPr="009D1B4D">
        <w:rPr>
          <w:rFonts w:ascii="宋体" w:hAnsi="宋体" w:cs="宋体" w:hint="eastAsia"/>
          <w:kern w:val="28"/>
          <w:sz w:val="24"/>
          <w:szCs w:val="24"/>
        </w:rPr>
        <w:t>日前，合同货物在指定地点交付并完成验收，甲方在收到乙方开具的正式发票和验收资料后10个工作日内以银行转</w:t>
      </w:r>
      <w:r w:rsidR="00FF5661">
        <w:rPr>
          <w:rFonts w:ascii="宋体" w:hAnsi="宋体" w:cs="宋体" w:hint="eastAsia"/>
          <w:kern w:val="28"/>
          <w:sz w:val="24"/>
          <w:szCs w:val="24"/>
        </w:rPr>
        <w:t>账</w:t>
      </w:r>
      <w:r w:rsidRPr="009D1B4D">
        <w:rPr>
          <w:rFonts w:ascii="宋体" w:hAnsi="宋体" w:cs="宋体" w:hint="eastAsia"/>
          <w:kern w:val="28"/>
          <w:sz w:val="24"/>
          <w:szCs w:val="24"/>
        </w:rPr>
        <w:t>/支票形式拨付给乙方。</w:t>
      </w:r>
    </w:p>
    <w:p w14:paraId="3332C56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方式二：乙方在合同签订后十五个工作日内，向甲方提供下列单据，甲方在收到下列单据10个工作日内向乙方按合同总价的100%一次性支付货款。乙方需向甲方提供的单据：</w:t>
      </w:r>
    </w:p>
    <w:p w14:paraId="3DCCCE3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w:t>
      </w:r>
    </w:p>
    <w:p w14:paraId="7510428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2.相应金额的正式发票；</w:t>
      </w:r>
    </w:p>
    <w:p w14:paraId="0BD670B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银行出具并经甲方认可和审核无误、以甲方为受益人、金额为合同总价的50%预付款保函正本1份（有效期须与交货期一致或长于交货期，保函有效期到期前，合同未履行完毕的，乙方须在保函有效期到期前一个月内负责保函续保事宜；保函约定的有效期期满时，银行担保义务履行完毕，乙方必须凭保函原件到银行办理保函担保资金解冻手续；如遗失保函原件，遗失方需向银行提交经合同甲、乙双方签审确认的公函说明）。</w:t>
      </w:r>
    </w:p>
    <w:p w14:paraId="3CAE232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货物全部交验完毕并验收合格后，乙方向甲方申请退还预付款保函原件，需提供单据如下：</w:t>
      </w:r>
    </w:p>
    <w:p w14:paraId="7F8825E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（1）合同；（2）乙方盖章并有甲方签字的验收报告。</w:t>
      </w:r>
    </w:p>
    <w:p w14:paraId="2522DD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权利保证</w:t>
      </w:r>
    </w:p>
    <w:p w14:paraId="45933FE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D0687A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质量保证</w:t>
      </w:r>
    </w:p>
    <w:p w14:paraId="3E90227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1．乙方所提供的货物的技术规格应与采购文件规定的技术规格及所附的“技术规格响应表”相一致；若技术性能无特殊说明，则按国家有关部门最新颁布的标准及规范为准。</w:t>
      </w:r>
    </w:p>
    <w:p w14:paraId="3A86D332"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乙方应保证货物是全新、未使用过的原装合格正品，并完全符合合同规定的质量、规格和性能的要求。乙方应保证其提供的货物在正常使用下，在其使用寿命内具有良好的性能。货物验收后，在质量保证期内，乙方应对由于设计、工艺或材料的缺陷所</w:t>
      </w:r>
      <w:r w:rsidRPr="009D1B4D">
        <w:rPr>
          <w:rFonts w:ascii="宋体" w:hAnsi="宋体" w:cs="宋体" w:hint="eastAsia"/>
          <w:kern w:val="28"/>
          <w:sz w:val="24"/>
          <w:szCs w:val="24"/>
        </w:rPr>
        <w:lastRenderedPageBreak/>
        <w:t>发生的任何不足或故障负责，所需费用由乙方承担。</w:t>
      </w:r>
    </w:p>
    <w:p w14:paraId="6161063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包装要求</w:t>
      </w:r>
    </w:p>
    <w:p w14:paraId="62378E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0867372B"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2．每一包装单元内应附详细的装箱单和质量合格凭证。</w:t>
      </w:r>
    </w:p>
    <w:p w14:paraId="7ABC1215"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交货和验收</w:t>
      </w:r>
    </w:p>
    <w:p w14:paraId="1C0EA8F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1．乙方必须依照采购文件的要求和报价文件的承诺，使货物正常运行到最佳状态</w:t>
      </w:r>
    </w:p>
    <w:p w14:paraId="7973DC05"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 乙方应按照本合同或报价文件规定的时间和方式向甲方交付货物，交货地点由甲方指定。</w:t>
      </w:r>
    </w:p>
    <w:p w14:paraId="6CCCAE0A"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交付的货物应当完全符合本合同或者采购文件所规定的货物、数量和规格要求。乙方不得少交或多交货物。乙方提供的货物不符合采购文件和合同规定的，甲方有权拒收货物，由此引起的风险，由乙方承担。</w:t>
      </w:r>
    </w:p>
    <w:p w14:paraId="033DAA2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4．货物的到货验收包括：型号、规格、数量、外观质量、及货物包装是否完好。</w:t>
      </w:r>
    </w:p>
    <w:p w14:paraId="6FB538A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5．乙方应将所提供货物的装箱清单、用户手册、原厂保修卡、资料、等交付给甲方，《使用操作及安全须知》等重要资料应附有中文说明。乙方不能完整交付货物及本款规定的单证和工具的，视为未按合同约定交货，乙方负责补齐，因此导致逾期交付的，由乙方承担相关的违约责任。</w:t>
      </w:r>
    </w:p>
    <w:p w14:paraId="164BA8D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6．甲方应当在到货后的</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个工作日内对货物进行验收；验收合格的，由甲方签署验收单并加盖单位公章。采购文件对检验期限另有规定的，从其规定。</w:t>
      </w:r>
    </w:p>
    <w:p w14:paraId="6F989A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7．交付验收标准</w:t>
      </w:r>
      <w:r w:rsidRPr="009D1B4D">
        <w:rPr>
          <w:rFonts w:ascii="宋体" w:hAnsi="宋体" w:cs="宋体" w:hint="eastAsia"/>
          <w:kern w:val="28"/>
          <w:sz w:val="24"/>
          <w:szCs w:val="24"/>
          <w:lang w:val="en-GB"/>
        </w:rPr>
        <w:t>依次序对照适用标准为：</w:t>
      </w:r>
      <w:r w:rsidRPr="009D1B4D">
        <w:rPr>
          <w:rFonts w:ascii="宋体" w:hAnsi="宋体" w:cs="宋体" w:hint="eastAsia"/>
          <w:kern w:val="28"/>
          <w:sz w:val="24"/>
          <w:szCs w:val="24"/>
        </w:rPr>
        <w:t>①符合中华人民共和国国家安全质量标准、环保标准或行业标准；②符合采购文件和响应承诺中甲方认可的合理最佳配置、参数及各项要求；③货物来源国官方标准。</w:t>
      </w:r>
    </w:p>
    <w:p w14:paraId="4C5D47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货物为原制造商制造的全新产品，无污染，无侵权行为、表面无划损、无任何缺陷隐患；如为进口产品，在中国境内可依常规安全合法使用。</w:t>
      </w:r>
    </w:p>
    <w:p w14:paraId="3181EC6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8．进口产品必须具备原产地证明和商检局的检验证明及合法进货渠道证明。</w:t>
      </w:r>
    </w:p>
    <w:p w14:paraId="60575368"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9</w:t>
      </w:r>
      <w:r>
        <w:rPr>
          <w:rFonts w:ascii="宋体" w:hAnsi="宋体" w:cs="宋体" w:hint="eastAsia"/>
          <w:kern w:val="28"/>
          <w:sz w:val="24"/>
          <w:szCs w:val="24"/>
        </w:rPr>
        <w:t>．货物为原厂商未启封全新包装，具</w:t>
      </w:r>
      <w:r w:rsidRPr="009D1B4D">
        <w:rPr>
          <w:rFonts w:ascii="宋体" w:hAnsi="宋体" w:cs="宋体" w:hint="eastAsia"/>
          <w:kern w:val="28"/>
          <w:sz w:val="24"/>
          <w:szCs w:val="24"/>
        </w:rPr>
        <w:t>备出厂合格证，其序列号、包装箱号与出厂批号一致，并可追索查阅。</w:t>
      </w:r>
    </w:p>
    <w:p w14:paraId="11279F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伴随服务／售后服务</w:t>
      </w:r>
    </w:p>
    <w:p w14:paraId="3828D3A8"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1．乙方应按照国家有关法律法规规章和“三包”规定以及“供货承诺”提供服务。</w:t>
      </w:r>
    </w:p>
    <w:p w14:paraId="114CA96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2．除前款规定外，乙方还应提供下列服务：</w:t>
      </w:r>
    </w:p>
    <w:p w14:paraId="450A9D7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（1）货物的现场启动监督；</w:t>
      </w:r>
    </w:p>
    <w:p w14:paraId="4346E28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（2）就货物的启动、运行等对甲方人员进行免费培训。</w:t>
      </w:r>
    </w:p>
    <w:p w14:paraId="116D0CC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3．若采购文件中不包含有关伴随服务或售后服务的承诺，双方作如下约定：</w:t>
      </w:r>
    </w:p>
    <w:p w14:paraId="1F9080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3.1乙方应为甲方提供免费培训服务，并指派专人负责与甲方联系售后服务事宜。主要培训内容为货物的基本结构、性能、主要部件的构造及处理，日常使用操作、管理、常见故障的排除、紧急情况的处理等，如甲方未使用过同类型货物，乙方还需就货物的功能对甲方人员进行相应的技术培训，培训地点主要在货物现场或由甲方安排。</w:t>
      </w:r>
    </w:p>
    <w:p w14:paraId="05A3021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3.2</w:t>
      </w:r>
      <w:r w:rsidRPr="009D1B4D">
        <w:rPr>
          <w:rFonts w:ascii="宋体" w:hAnsi="宋体" w:hint="eastAsia"/>
          <w:sz w:val="24"/>
          <w:szCs w:val="24"/>
        </w:rPr>
        <w:t>乙方所供应货物的剩余保质期不得低于货物保质期的三分之二</w:t>
      </w:r>
      <w:r w:rsidRPr="009D1B4D">
        <w:rPr>
          <w:rFonts w:ascii="宋体" w:hAnsi="宋体" w:cs="宋体" w:hint="eastAsia"/>
          <w:kern w:val="28"/>
          <w:sz w:val="24"/>
          <w:szCs w:val="24"/>
        </w:rPr>
        <w:t>，</w:t>
      </w:r>
      <w:r w:rsidRPr="009D1B4D">
        <w:rPr>
          <w:rFonts w:ascii="宋体" w:hAnsi="宋体" w:hint="eastAsia"/>
          <w:sz w:val="24"/>
          <w:szCs w:val="24"/>
        </w:rPr>
        <w:t>低于货物保质期的三分之二</w:t>
      </w:r>
      <w:r w:rsidRPr="009D1B4D">
        <w:rPr>
          <w:rFonts w:ascii="宋体" w:hAnsi="宋体" w:cs="宋体" w:hint="eastAsia"/>
          <w:kern w:val="28"/>
          <w:sz w:val="24"/>
          <w:szCs w:val="24"/>
        </w:rPr>
        <w:t>的乙方对所供货物实行包换、包退；质保期自甲方在货物质量验收单上签字之日起计算。</w:t>
      </w:r>
    </w:p>
    <w:p w14:paraId="599329C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3.3货物售后响应时间为：工作期间（星期一至星期五8：00-18：00）为</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小时；非工作期间为</w:t>
      </w:r>
      <w:r w:rsidRPr="009D1B4D">
        <w:rPr>
          <w:rFonts w:ascii="宋体" w:hAnsi="宋体" w:cs="宋体" w:hint="eastAsia"/>
          <w:kern w:val="28"/>
          <w:sz w:val="24"/>
          <w:szCs w:val="24"/>
          <w:u w:val="single"/>
        </w:rPr>
        <w:t>6</w:t>
      </w:r>
      <w:r w:rsidRPr="009D1B4D">
        <w:rPr>
          <w:rFonts w:ascii="宋体" w:hAnsi="宋体" w:cs="宋体" w:hint="eastAsia"/>
          <w:kern w:val="28"/>
          <w:sz w:val="24"/>
          <w:szCs w:val="24"/>
        </w:rPr>
        <w:t>小时。</w:t>
      </w:r>
    </w:p>
    <w:p w14:paraId="7DB5BA4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保密</w:t>
      </w:r>
    </w:p>
    <w:p w14:paraId="3FB969C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合同任何一方（“接收方”）对于其从对方（“披露方”）获取或知悉的任何可被合理认为具有保密性的信息（以下统称“保密信息”），包括但不限于技术资料、研究报告、产品信息等，均需予以严格保密。双方同意严格按照合同及其附件中的规定使用对方的保密信息，未经对方事先书面许可，</w:t>
      </w:r>
      <w:r w:rsidRPr="009D1B4D">
        <w:rPr>
          <w:rFonts w:ascii="宋体" w:hAnsi="宋体" w:cs="宋体" w:hint="eastAsia"/>
          <w:sz w:val="24"/>
          <w:szCs w:val="24"/>
        </w:rPr>
        <w:t>除司法和行政机关要求外</w:t>
      </w:r>
      <w:r w:rsidRPr="009D1B4D">
        <w:rPr>
          <w:rFonts w:ascii="宋体" w:hAnsi="宋体" w:cs="宋体" w:hint="eastAsia"/>
          <w:kern w:val="28"/>
          <w:sz w:val="24"/>
          <w:szCs w:val="24"/>
        </w:rPr>
        <w:t>不得向第三方直接或间接地透露保密信息。双方同意：</w:t>
      </w:r>
    </w:p>
    <w:p w14:paraId="471CB6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1．对保密信息保密，并采取所有必要的预防措施（包括但不限于双方采取的用于保护自身保密信息的措施）防止未经授权便使用及透露保密信息；</w:t>
      </w:r>
    </w:p>
    <w:p w14:paraId="33834BC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2．不得向第三方提供保密信息或由保密信息衍生的信息；</w:t>
      </w:r>
    </w:p>
    <w:p w14:paraId="4EFFEC6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3．除了合同确定的应用范围外，不得在任何时候使用保密信息。</w:t>
      </w:r>
    </w:p>
    <w:p w14:paraId="4B1E4CE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4．但是，双方不负责保护以下信息：</w:t>
      </w:r>
    </w:p>
    <w:p w14:paraId="6479B11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①已公开的信息；</w:t>
      </w:r>
    </w:p>
    <w:p w14:paraId="2B8C3B9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②由另一方从不受保密限制的第三方获得的信息；</w:t>
      </w:r>
    </w:p>
    <w:p w14:paraId="3DD5EC9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③依法律和监管条例的规定或根据法律赋予的权力可以获取此信息的司法、政府机构的要求必须公开的信息。</w:t>
      </w:r>
    </w:p>
    <w:p w14:paraId="52E2183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5．适用</w:t>
      </w:r>
    </w:p>
    <w:p w14:paraId="46C730F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本条款项下的义务适用于任何保密信息，或根据各方事前或目前合同由一方提供给另一方的其他专有或保密信息。</w:t>
      </w:r>
    </w:p>
    <w:p w14:paraId="62AE8F2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6．终止</w:t>
      </w:r>
    </w:p>
    <w:p w14:paraId="5DB5DA8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合同终止后，双方应立即将保密信息物归原主，并归还所有含保密信息的文件或媒体及其复制件或摘要，并不得就此要求经济补偿。</w:t>
      </w:r>
    </w:p>
    <w:p w14:paraId="248E2CD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7．参与合同业务的双方员工</w:t>
      </w:r>
    </w:p>
    <w:p w14:paraId="7D5AF0D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参与本合同项目的人员在项目结束后，双方应确保立即终止该员工获得保密信息和信息源的途径。</w:t>
      </w:r>
    </w:p>
    <w:p w14:paraId="24D780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违约责任</w:t>
      </w:r>
    </w:p>
    <w:p w14:paraId="7A73AC73"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1．甲方违约责任</w:t>
      </w:r>
    </w:p>
    <w:p w14:paraId="42ABC265"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1.1</w:t>
      </w:r>
      <w:r w:rsidRPr="009D1B4D">
        <w:rPr>
          <w:rFonts w:ascii="宋体" w:hAnsi="宋体" w:cs="宋体" w:hint="eastAsia"/>
          <w:bCs/>
          <w:color w:val="000000"/>
          <w:kern w:val="28"/>
          <w:sz w:val="24"/>
          <w:szCs w:val="24"/>
        </w:rPr>
        <w:t>甲方无正当理由拒收货物，甲方向乙方偿付本合同总价百分之三的违约金。</w:t>
      </w:r>
    </w:p>
    <w:p w14:paraId="524D7807"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1.2</w:t>
      </w:r>
      <w:r w:rsidRPr="009D1B4D">
        <w:rPr>
          <w:rFonts w:ascii="宋体" w:hAnsi="宋体" w:cs="宋体" w:hint="eastAsia"/>
          <w:bCs/>
          <w:color w:val="000000"/>
          <w:kern w:val="28"/>
          <w:sz w:val="24"/>
          <w:szCs w:val="24"/>
        </w:rPr>
        <w:t>甲方逾期付款，则每日按应付未付金额的万分之一向乙方偿付违约金，违约金以应付未付金额的百分之一为限。</w:t>
      </w:r>
    </w:p>
    <w:p w14:paraId="01028E7F"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2．乙方违约责任</w:t>
      </w:r>
    </w:p>
    <w:p w14:paraId="5A214B78"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2.1</w:t>
      </w:r>
      <w:r w:rsidRPr="009D1B4D">
        <w:rPr>
          <w:rFonts w:ascii="宋体" w:hAnsi="宋体" w:cs="宋体" w:hint="eastAsia"/>
          <w:bCs/>
          <w:color w:val="000000"/>
          <w:kern w:val="28"/>
          <w:sz w:val="24"/>
          <w:szCs w:val="24"/>
        </w:rPr>
        <w:t>乙方未能按本合同规定或甲方要求的交货时间交付货物，从逾期之日起每日按本合同总价千分之三的数额向甲方支付违约金；如乙方逾期交货达半个月以上，甲方有权解除合同，乙方应当退还甲方已支付</w:t>
      </w:r>
      <w:r w:rsidRPr="009D1B4D">
        <w:rPr>
          <w:rFonts w:ascii="宋体" w:hAnsi="宋体" w:cs="宋体" w:hint="eastAsia"/>
          <w:bCs/>
          <w:kern w:val="28"/>
          <w:sz w:val="24"/>
          <w:szCs w:val="24"/>
        </w:rPr>
        <w:t>但乙方未交货部分</w:t>
      </w:r>
      <w:r w:rsidRPr="009D1B4D">
        <w:rPr>
          <w:rFonts w:ascii="宋体" w:hAnsi="宋体" w:cs="宋体" w:hint="eastAsia"/>
          <w:bCs/>
          <w:color w:val="000000"/>
          <w:kern w:val="28"/>
          <w:sz w:val="24"/>
          <w:szCs w:val="24"/>
        </w:rPr>
        <w:t>的全部款项，并按</w:t>
      </w:r>
      <w:r w:rsidRPr="009D1B4D">
        <w:rPr>
          <w:rFonts w:ascii="宋体" w:hAnsi="宋体" w:cs="宋体" w:hint="eastAsia"/>
          <w:bCs/>
          <w:kern w:val="28"/>
          <w:sz w:val="24"/>
          <w:szCs w:val="24"/>
        </w:rPr>
        <w:t>本合同总价的百分之十向甲方支付</w:t>
      </w:r>
      <w:r w:rsidRPr="009D1B4D">
        <w:rPr>
          <w:rFonts w:ascii="宋体" w:hAnsi="宋体" w:cs="宋体" w:hint="eastAsia"/>
          <w:bCs/>
          <w:color w:val="000000"/>
          <w:kern w:val="28"/>
          <w:sz w:val="24"/>
          <w:szCs w:val="24"/>
        </w:rPr>
        <w:t>违约金</w:t>
      </w:r>
      <w:r w:rsidRPr="009D1B4D">
        <w:rPr>
          <w:rFonts w:ascii="宋体" w:hAnsi="宋体" w:cs="宋体" w:hint="eastAsia"/>
          <w:bCs/>
          <w:kern w:val="28"/>
          <w:sz w:val="24"/>
          <w:szCs w:val="24"/>
        </w:rPr>
        <w:t>并赔偿甲方因此受到的全部损失</w:t>
      </w:r>
      <w:r w:rsidRPr="009D1B4D">
        <w:rPr>
          <w:rFonts w:ascii="宋体" w:hAnsi="宋体" w:cs="宋体" w:hint="eastAsia"/>
          <w:bCs/>
          <w:color w:val="000000"/>
          <w:kern w:val="28"/>
          <w:sz w:val="24"/>
          <w:szCs w:val="24"/>
        </w:rPr>
        <w:t>。</w:t>
      </w:r>
    </w:p>
    <w:p w14:paraId="4A591050"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2.2</w:t>
      </w:r>
      <w:r w:rsidRPr="009D1B4D">
        <w:rPr>
          <w:rFonts w:ascii="宋体" w:hAnsi="宋体" w:cs="宋体" w:hint="eastAsia"/>
          <w:bCs/>
          <w:color w:val="000000"/>
          <w:kern w:val="28"/>
          <w:sz w:val="24"/>
          <w:szCs w:val="24"/>
        </w:rPr>
        <w:t>乙方所交付的货物品种、型号、规格不符合采购文件、合同规定的，甲方有权拒收，乙方应当退还甲方拒收货物的货款，且乙方须向甲方支付</w:t>
      </w:r>
      <w:r w:rsidRPr="009D1B4D">
        <w:rPr>
          <w:rFonts w:ascii="宋体" w:hAnsi="宋体" w:cs="宋体" w:hint="eastAsia"/>
          <w:bCs/>
          <w:kern w:val="28"/>
          <w:sz w:val="24"/>
          <w:szCs w:val="24"/>
        </w:rPr>
        <w:t>拒收货物货款</w:t>
      </w:r>
      <w:r w:rsidRPr="009D1B4D">
        <w:rPr>
          <w:rFonts w:ascii="宋体" w:hAnsi="宋体" w:cs="宋体" w:hint="eastAsia"/>
          <w:bCs/>
          <w:color w:val="000000"/>
          <w:kern w:val="28"/>
          <w:sz w:val="24"/>
          <w:szCs w:val="24"/>
        </w:rPr>
        <w:t>百分之二十的违约金并赔偿甲方因此受到的全部损失。</w:t>
      </w:r>
    </w:p>
    <w:p w14:paraId="55D3AA9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bCs/>
          <w:kern w:val="28"/>
          <w:sz w:val="24"/>
          <w:szCs w:val="24"/>
        </w:rPr>
        <w:t>2.3在乙方承诺的或国家规定的质量保证期内（取两者中最长的期限），如经乙方两次更换，货物仍不能达到合同约定的质量标</w:t>
      </w:r>
      <w:r w:rsidRPr="009D1B4D">
        <w:rPr>
          <w:rFonts w:ascii="宋体" w:hAnsi="宋体" w:cs="宋体" w:hint="eastAsia"/>
          <w:kern w:val="28"/>
          <w:sz w:val="24"/>
          <w:szCs w:val="24"/>
        </w:rPr>
        <w:t>准，甲方有权退货，乙方应</w:t>
      </w:r>
      <w:r w:rsidRPr="009D1B4D">
        <w:rPr>
          <w:rFonts w:ascii="宋体" w:hAnsi="宋体" w:cs="宋体" w:hint="eastAsia"/>
          <w:bCs/>
          <w:kern w:val="28"/>
          <w:sz w:val="24"/>
          <w:szCs w:val="24"/>
        </w:rPr>
        <w:t>退还甲方退货部分的货款，且乙方须向甲方支付退货部分货款百分之二十的违约金并赔偿甲方因此受到的全部损失</w:t>
      </w:r>
      <w:r w:rsidRPr="009D1B4D">
        <w:rPr>
          <w:rFonts w:ascii="宋体" w:hAnsi="宋体" w:cs="宋体" w:hint="eastAsia"/>
          <w:kern w:val="28"/>
          <w:sz w:val="24"/>
          <w:szCs w:val="24"/>
        </w:rPr>
        <w:t>。</w:t>
      </w:r>
    </w:p>
    <w:p w14:paraId="3443974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2.4乙方未按本合同的规定和“供货承诺”提供售后服务的，应按合同总价款的百分之五向甲方</w:t>
      </w:r>
      <w:r w:rsidRPr="009D1B4D">
        <w:rPr>
          <w:rFonts w:ascii="宋体" w:hAnsi="宋体" w:cs="宋体" w:hint="eastAsia"/>
          <w:bCs/>
          <w:kern w:val="28"/>
          <w:sz w:val="24"/>
          <w:szCs w:val="24"/>
        </w:rPr>
        <w:t>支付违约金并赔偿甲方因此受到的全部损失</w:t>
      </w:r>
      <w:r w:rsidRPr="009D1B4D">
        <w:rPr>
          <w:rFonts w:ascii="宋体" w:hAnsi="宋体" w:cs="宋体" w:hint="eastAsia"/>
          <w:kern w:val="28"/>
          <w:sz w:val="24"/>
          <w:szCs w:val="24"/>
        </w:rPr>
        <w:t>。</w:t>
      </w:r>
    </w:p>
    <w:p w14:paraId="200E67E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2.5乙方在承担上述2.1-2.4款一项或多项违约责任后，仍应继续履行合同规定的</w:t>
      </w:r>
      <w:r w:rsidRPr="009D1B4D">
        <w:rPr>
          <w:rFonts w:ascii="宋体" w:hAnsi="宋体" w:cs="宋体" w:hint="eastAsia"/>
          <w:kern w:val="28"/>
          <w:sz w:val="24"/>
          <w:szCs w:val="24"/>
        </w:rPr>
        <w:lastRenderedPageBreak/>
        <w:t>义务（甲方解除合同的除外）。甲方未能及时追究乙方的任何一项违约责任并不表明甲方放弃追究乙方该项或其他违约责任。</w:t>
      </w:r>
    </w:p>
    <w:p w14:paraId="63B4500C" w14:textId="77777777" w:rsidR="00C65261" w:rsidRPr="009D1B4D" w:rsidRDefault="00C65261" w:rsidP="00C65261">
      <w:pPr>
        <w:numPr>
          <w:ilvl w:val="0"/>
          <w:numId w:val="28"/>
        </w:num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其它违约责任按《中华人民共和国民法典》及相关法律法规规定处理。</w:t>
      </w:r>
    </w:p>
    <w:p w14:paraId="176FBB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合同的变更和终止</w:t>
      </w:r>
    </w:p>
    <w:p w14:paraId="3473EB4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双方在履行合同时，有以下情形，经双方协商，可进行合同的变更或终止。</w:t>
      </w:r>
    </w:p>
    <w:p w14:paraId="5E15CC5F" w14:textId="77777777" w:rsidR="00C65261" w:rsidRPr="009D1B4D" w:rsidRDefault="00C65261" w:rsidP="00C65261">
      <w:pPr>
        <w:numPr>
          <w:ilvl w:val="0"/>
          <w:numId w:val="29"/>
        </w:num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不可抗力事件</w:t>
      </w:r>
    </w:p>
    <w:p w14:paraId="054E409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1.1不可抗力指战争、严重火灾、洪水、台风、地震等或其它双方认定的不可抗力事件。</w:t>
      </w:r>
    </w:p>
    <w:p w14:paraId="26109FC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1.2签约双方中任何一方由于不可抗力影响合同执行时，发生不可抗力一方应尽快将事故通知另一方，</w:t>
      </w:r>
      <w:r w:rsidRPr="009D1B4D">
        <w:rPr>
          <w:rFonts w:ascii="宋体" w:hAnsi="宋体" w:cs="宋体" w:hint="eastAsia"/>
          <w:sz w:val="24"/>
          <w:szCs w:val="24"/>
        </w:rPr>
        <w:t>应在不可抗力事件结束后1日内向对方通报，以减轻可能给对方造成的损失</w:t>
      </w:r>
      <w:r w:rsidRPr="009D1B4D">
        <w:rPr>
          <w:rFonts w:ascii="宋体" w:hAnsi="宋体" w:cs="宋体" w:hint="eastAsia"/>
          <w:kern w:val="28"/>
          <w:sz w:val="24"/>
          <w:szCs w:val="24"/>
        </w:rPr>
        <w:t>。</w:t>
      </w:r>
    </w:p>
    <w:p w14:paraId="66CF1EC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1.3双方应通过友好协商尽快解决本合同的执行问题。不可抗力事件发生后，</w:t>
      </w:r>
      <w:r w:rsidRPr="009D1B4D">
        <w:rPr>
          <w:rFonts w:ascii="宋体" w:hAnsi="宋体" w:cs="宋体" w:hint="eastAsia"/>
          <w:sz w:val="24"/>
          <w:szCs w:val="24"/>
        </w:rPr>
        <w:t>在取得有关机构的不可抗力证明或双方谅解确认后，允许延期履行或修订合同。</w:t>
      </w:r>
      <w:r w:rsidRPr="009D1B4D">
        <w:rPr>
          <w:rFonts w:ascii="宋体" w:hAnsi="宋体" w:cs="宋体" w:hint="eastAsia"/>
          <w:kern w:val="28"/>
          <w:sz w:val="24"/>
          <w:szCs w:val="24"/>
        </w:rPr>
        <w:t>如不可抗力无法消除，致使合同目的无法实现的，可</w:t>
      </w:r>
      <w:r w:rsidRPr="009D1B4D">
        <w:rPr>
          <w:rFonts w:ascii="宋体" w:hAnsi="宋体" w:cs="宋体" w:hint="eastAsia"/>
          <w:sz w:val="24"/>
          <w:szCs w:val="24"/>
        </w:rPr>
        <w:t>根据情况部分或全部免于承担违约责任，</w:t>
      </w:r>
      <w:r w:rsidRPr="009D1B4D">
        <w:rPr>
          <w:rFonts w:ascii="宋体" w:hAnsi="宋体" w:cs="宋体" w:hint="eastAsia"/>
          <w:kern w:val="28"/>
          <w:sz w:val="24"/>
          <w:szCs w:val="24"/>
        </w:rPr>
        <w:t>且均不互相索赔。</w:t>
      </w:r>
    </w:p>
    <w:p w14:paraId="32DC0DE2" w14:textId="77777777" w:rsidR="00C65261" w:rsidRPr="009D1B4D" w:rsidRDefault="00C65261" w:rsidP="00C65261">
      <w:pPr>
        <w:numPr>
          <w:ilvl w:val="0"/>
          <w:numId w:val="30"/>
        </w:numPr>
        <w:spacing w:line="360" w:lineRule="auto"/>
        <w:ind w:firstLineChars="200" w:firstLine="480"/>
        <w:rPr>
          <w:rFonts w:ascii="宋体" w:hAnsi="宋体" w:cs="宋体"/>
          <w:sz w:val="24"/>
          <w:szCs w:val="24"/>
        </w:rPr>
      </w:pPr>
      <w:r w:rsidRPr="009D1B4D">
        <w:rPr>
          <w:rFonts w:ascii="宋体" w:hAnsi="宋体" w:cs="宋体" w:hint="eastAsia"/>
          <w:bCs/>
          <w:kern w:val="28"/>
          <w:sz w:val="24"/>
          <w:szCs w:val="24"/>
        </w:rPr>
        <w:t>本合同约定的其他情形</w:t>
      </w:r>
    </w:p>
    <w:p w14:paraId="3F0D7849"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合同的转让</w:t>
      </w:r>
    </w:p>
    <w:p w14:paraId="02CC528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除甲方事先书面同意外，乙方不得擅自部分或全部转让其应履行的合同项下义务。</w:t>
      </w:r>
    </w:p>
    <w:p w14:paraId="7387B061"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争议的解决</w:t>
      </w:r>
    </w:p>
    <w:p w14:paraId="37866C2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1．因货物的质量问题发生争议的，应当邀请国家认可的质量检测机构对货物质量进行鉴定。货物符合标准的，鉴定费由甲方承担；货物不符合质量标准的，鉴定费由乙方承担。</w:t>
      </w:r>
    </w:p>
    <w:p w14:paraId="3AF103B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w:t>
      </w:r>
      <w:r w:rsidRPr="009D1B4D">
        <w:rPr>
          <w:rFonts w:ascii="宋体" w:hAnsi="宋体" w:cs="宋体" w:hint="eastAsia"/>
          <w:color w:val="000000"/>
          <w:kern w:val="28"/>
          <w:sz w:val="24"/>
          <w:szCs w:val="24"/>
        </w:rPr>
        <w:t>因履行本合同引起的或与本合同有关的争议，如双方不能通过友好协商解决，任何一方均可向甲方所在地人民法院提起诉讼。</w:t>
      </w:r>
    </w:p>
    <w:p w14:paraId="4B27751E"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其他</w:t>
      </w:r>
    </w:p>
    <w:p w14:paraId="43C4D53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组成本合同的有关文件</w:t>
      </w:r>
    </w:p>
    <w:p w14:paraId="71358117"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1.下列关于报价文件或与本次采购活动方式相适应的文件及有关附件是本合同不可分割的组成部分，与本合同具有同等法律效力，这些文件包括但不限于：</w:t>
      </w:r>
    </w:p>
    <w:p w14:paraId="2CA639D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lastRenderedPageBreak/>
        <w:t>（1）采购文件及书面澄清、修改、补充说明文件及公告公示；</w:t>
      </w:r>
    </w:p>
    <w:p w14:paraId="00055834"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（2）乙方报价文件；</w:t>
      </w:r>
    </w:p>
    <w:p w14:paraId="681582BA"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（3）成交通知书；</w:t>
      </w:r>
    </w:p>
    <w:p w14:paraId="1C45107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（4）甲乙双方商定的其他文件。</w:t>
      </w:r>
    </w:p>
    <w:p w14:paraId="20963080" w14:textId="77777777" w:rsidR="00C65261" w:rsidRPr="009D1B4D" w:rsidRDefault="00C65261" w:rsidP="00C65261">
      <w:pPr>
        <w:numPr>
          <w:ilvl w:val="0"/>
          <w:numId w:val="31"/>
        </w:num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在执行本合同的过程中，所有经双方签署确认的文件（包括会议纪要、补充协议、往来信函）均成为本合同的有效组成部分。</w:t>
      </w:r>
    </w:p>
    <w:p w14:paraId="3CCF74F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3．如一方地址、电话、传真号码有变更，应在变更当日内书面通知对方，否则，应承担相应责任。</w:t>
      </w:r>
    </w:p>
    <w:p w14:paraId="7DC7191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4.本合同应按照中华人民共和国的现行法律进行解释。</w:t>
      </w:r>
    </w:p>
    <w:p w14:paraId="5A1AA71A"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合同生效</w:t>
      </w:r>
    </w:p>
    <w:p w14:paraId="4B89742D"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1．</w:t>
      </w:r>
      <w:r w:rsidRPr="009D1B4D">
        <w:rPr>
          <w:rFonts w:ascii="宋体" w:hAnsi="宋体" w:cs="宋体" w:hint="eastAsia"/>
          <w:sz w:val="24"/>
          <w:szCs w:val="24"/>
        </w:rPr>
        <w:t>本合同在甲乙双方法定代表人或其授权代表签字并盖公章后生效。</w:t>
      </w:r>
      <w:r w:rsidRPr="009D1B4D">
        <w:rPr>
          <w:rFonts w:ascii="宋体" w:hAnsi="宋体" w:cs="宋体" w:hint="eastAsia"/>
          <w:color w:val="000000"/>
          <w:sz w:val="24"/>
          <w:szCs w:val="24"/>
        </w:rPr>
        <w:t>合同有效期按甲方采购计划至合同执行完毕。</w:t>
      </w:r>
    </w:p>
    <w:p w14:paraId="733AB31E"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2．</w:t>
      </w:r>
      <w:r w:rsidRPr="009D1B4D">
        <w:rPr>
          <w:rFonts w:ascii="宋体" w:hAnsi="宋体" w:cs="宋体" w:hint="eastAsia"/>
          <w:sz w:val="24"/>
          <w:szCs w:val="24"/>
        </w:rPr>
        <w:t>本合同一式叁份，具有同等法律效力，甲方贰份、乙方壹份。</w:t>
      </w:r>
    </w:p>
    <w:p w14:paraId="2DF67EC2" w14:textId="77777777" w:rsidR="00C65261" w:rsidRPr="00C82F4A" w:rsidRDefault="00C65261" w:rsidP="00C65261">
      <w:pPr>
        <w:rPr>
          <w:rFonts w:ascii="宋体" w:hAnsi="宋体" w:cs="宋体"/>
          <w:b/>
          <w:bCs/>
          <w:color w:val="000000"/>
        </w:rPr>
      </w:pPr>
      <w:r w:rsidRPr="00C82F4A">
        <w:rPr>
          <w:rFonts w:ascii="宋体" w:hAnsi="宋体" w:cs="宋体" w:hint="eastAsia"/>
          <w:b/>
          <w:bCs/>
          <w:color w:val="000000"/>
        </w:rPr>
        <w:t>（以下无正文）</w:t>
      </w:r>
    </w:p>
    <w:p w14:paraId="6469B1DD" w14:textId="77777777" w:rsidR="00C65261" w:rsidRDefault="00C65261" w:rsidP="00C65261">
      <w:pPr>
        <w:tabs>
          <w:tab w:val="left" w:pos="4678"/>
        </w:tabs>
        <w:spacing w:line="500" w:lineRule="exact"/>
        <w:rPr>
          <w:rFonts w:ascii="宋体" w:hAnsi="宋体" w:cs="宋体"/>
          <w:sz w:val="24"/>
        </w:rPr>
      </w:pPr>
    </w:p>
    <w:p w14:paraId="45D95FE0" w14:textId="77777777" w:rsidR="00C65261" w:rsidRDefault="00C65261" w:rsidP="00C65261">
      <w:pPr>
        <w:tabs>
          <w:tab w:val="left" w:pos="4678"/>
        </w:tabs>
        <w:spacing w:line="500" w:lineRule="exact"/>
        <w:rPr>
          <w:rFonts w:ascii="宋体" w:hAnsi="宋体" w:cs="宋体"/>
          <w:sz w:val="24"/>
        </w:rPr>
      </w:pPr>
    </w:p>
    <w:p w14:paraId="3F3FE021" w14:textId="77777777" w:rsidR="00C65261" w:rsidRDefault="00C65261" w:rsidP="00C65261">
      <w:pPr>
        <w:tabs>
          <w:tab w:val="left" w:pos="5387"/>
        </w:tabs>
        <w:spacing w:line="500" w:lineRule="exact"/>
        <w:rPr>
          <w:rFonts w:ascii="宋体" w:hAnsi="宋体" w:cs="宋体"/>
          <w:sz w:val="24"/>
        </w:rPr>
      </w:pPr>
      <w:r w:rsidRPr="00C65261">
        <w:rPr>
          <w:rFonts w:ascii="宋体" w:hAnsi="宋体" w:cs="宋体" w:hint="eastAsia"/>
          <w:spacing w:val="240"/>
          <w:kern w:val="0"/>
          <w:sz w:val="24"/>
          <w:fitText w:val="960" w:id="-946689535"/>
        </w:rPr>
        <w:t>甲</w:t>
      </w:r>
      <w:r w:rsidRPr="00C65261">
        <w:rPr>
          <w:rFonts w:ascii="宋体" w:hAnsi="宋体" w:cs="宋体" w:hint="eastAsia"/>
          <w:kern w:val="0"/>
          <w:sz w:val="24"/>
          <w:fitText w:val="960" w:id="-946689535"/>
        </w:rPr>
        <w:t>方</w:t>
      </w:r>
      <w:r>
        <w:rPr>
          <w:rFonts w:ascii="宋体" w:hAnsi="宋体" w:cs="宋体" w:hint="eastAsia"/>
          <w:sz w:val="24"/>
        </w:rPr>
        <w:t>：广东省疾病预防控制中心</w:t>
      </w:r>
      <w:r>
        <w:rPr>
          <w:rFonts w:ascii="宋体" w:hAnsi="宋体" w:cs="宋体"/>
          <w:sz w:val="24"/>
        </w:rPr>
        <w:tab/>
      </w:r>
      <w:r w:rsidRPr="00C65261">
        <w:rPr>
          <w:rFonts w:ascii="宋体" w:hAnsi="宋体" w:cs="宋体" w:hint="eastAsia"/>
          <w:spacing w:val="240"/>
          <w:kern w:val="0"/>
          <w:sz w:val="24"/>
          <w:fitText w:val="960" w:id="-946689534"/>
        </w:rPr>
        <w:t>乙</w:t>
      </w:r>
      <w:r w:rsidRPr="00C65261">
        <w:rPr>
          <w:rFonts w:ascii="宋体" w:hAnsi="宋体" w:cs="宋体" w:hint="eastAsia"/>
          <w:kern w:val="0"/>
          <w:sz w:val="24"/>
          <w:fitText w:val="960" w:id="-946689534"/>
        </w:rPr>
        <w:t>方</w:t>
      </w:r>
      <w:r>
        <w:rPr>
          <w:rFonts w:ascii="宋体" w:hAnsi="宋体" w:cs="宋体" w:hint="eastAsia"/>
          <w:sz w:val="24"/>
        </w:rPr>
        <w:t>：</w:t>
      </w:r>
    </w:p>
    <w:p w14:paraId="10861DF8"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04386D9E"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签约日期：</w:t>
      </w:r>
      <w:r>
        <w:rPr>
          <w:rFonts w:ascii="宋体" w:hAnsi="宋体" w:cs="宋体"/>
          <w:sz w:val="24"/>
        </w:rPr>
        <w:tab/>
      </w:r>
      <w:r>
        <w:rPr>
          <w:rFonts w:ascii="宋体" w:hAnsi="宋体" w:cs="宋体" w:hint="eastAsia"/>
          <w:sz w:val="24"/>
        </w:rPr>
        <w:t>签约日期：</w:t>
      </w:r>
    </w:p>
    <w:p w14:paraId="03D1F48F"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联系人：</w:t>
      </w:r>
      <w:r>
        <w:rPr>
          <w:rFonts w:ascii="宋体" w:hAnsi="宋体" w:cs="宋体"/>
          <w:sz w:val="24"/>
        </w:rPr>
        <w:tab/>
      </w:r>
      <w:r>
        <w:rPr>
          <w:rFonts w:ascii="宋体" w:hAnsi="宋体" w:cs="宋体" w:hint="eastAsia"/>
          <w:sz w:val="24"/>
        </w:rPr>
        <w:t>联系人：</w:t>
      </w:r>
    </w:p>
    <w:p w14:paraId="289FC13B"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地址：广州市番禺区大石街群贤路160号</w:t>
      </w:r>
      <w:r>
        <w:rPr>
          <w:rFonts w:ascii="宋体" w:hAnsi="宋体" w:cs="宋体"/>
          <w:sz w:val="24"/>
        </w:rPr>
        <w:tab/>
      </w:r>
      <w:r>
        <w:rPr>
          <w:rFonts w:ascii="宋体" w:hAnsi="宋体" w:cs="宋体" w:hint="eastAsia"/>
          <w:sz w:val="24"/>
        </w:rPr>
        <w:t>地址：</w:t>
      </w:r>
    </w:p>
    <w:p w14:paraId="13C4BF84"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电话：31051673/31051682</w:t>
      </w:r>
      <w:r>
        <w:rPr>
          <w:rFonts w:ascii="宋体" w:hAnsi="宋体" w:cs="宋体"/>
          <w:sz w:val="24"/>
        </w:rPr>
        <w:tab/>
      </w:r>
      <w:r>
        <w:rPr>
          <w:rFonts w:ascii="宋体" w:hAnsi="宋体" w:cs="宋体" w:hint="eastAsia"/>
          <w:sz w:val="24"/>
        </w:rPr>
        <w:t>电话/手机:</w:t>
      </w:r>
    </w:p>
    <w:p w14:paraId="7DF3DE93"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开户银行：中国工商银行广州怡乐支行</w:t>
      </w:r>
      <w:r>
        <w:rPr>
          <w:rFonts w:ascii="宋体" w:hAnsi="宋体" w:cs="宋体"/>
          <w:sz w:val="24"/>
        </w:rPr>
        <w:tab/>
      </w:r>
      <w:r>
        <w:rPr>
          <w:rFonts w:ascii="宋体" w:hAnsi="宋体" w:cs="宋体" w:hint="eastAsia"/>
          <w:sz w:val="24"/>
        </w:rPr>
        <w:t>开户银行：</w:t>
      </w:r>
    </w:p>
    <w:p w14:paraId="0FAEB361"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开户账号：3602000309001568331</w:t>
      </w:r>
      <w:r>
        <w:rPr>
          <w:rFonts w:ascii="宋体" w:hAnsi="宋体" w:cs="宋体"/>
          <w:sz w:val="24"/>
        </w:rPr>
        <w:tab/>
      </w:r>
      <w:r>
        <w:rPr>
          <w:rFonts w:ascii="宋体" w:hAnsi="宋体" w:cs="宋体" w:hint="eastAsia"/>
          <w:sz w:val="24"/>
        </w:rPr>
        <w:t>开户账号：</w:t>
      </w:r>
    </w:p>
    <w:p w14:paraId="3C243B06"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纳税人识别号：1244000045586207XD</w:t>
      </w:r>
      <w:r>
        <w:rPr>
          <w:rFonts w:ascii="宋体" w:hAnsi="宋体" w:cs="宋体"/>
          <w:sz w:val="24"/>
        </w:rPr>
        <w:tab/>
      </w:r>
      <w:r>
        <w:rPr>
          <w:rFonts w:ascii="宋体" w:hAnsi="宋体" w:cs="宋体" w:hint="eastAsia"/>
          <w:sz w:val="24"/>
        </w:rPr>
        <w:t>纳税人识别号：</w:t>
      </w:r>
    </w:p>
    <w:p w14:paraId="54F92427" w14:textId="77777777" w:rsidR="00C65261" w:rsidRDefault="00C65261" w:rsidP="00C65261">
      <w:pPr>
        <w:spacing w:line="300" w:lineRule="auto"/>
        <w:ind w:leftChars="207" w:left="6435" w:hangingChars="2500" w:hanging="6000"/>
        <w:rPr>
          <w:rFonts w:ascii="宋体" w:hAnsi="宋体" w:cs="宋体"/>
          <w:color w:val="000000"/>
          <w:sz w:val="24"/>
        </w:rPr>
      </w:pPr>
    </w:p>
    <w:p w14:paraId="74ECD73D" w14:textId="77777777" w:rsidR="00C65261" w:rsidRPr="00276FCD" w:rsidRDefault="00C65261" w:rsidP="00C65261">
      <w:pPr>
        <w:widowControl/>
        <w:jc w:val="left"/>
        <w:rPr>
          <w:rFonts w:ascii="微软雅黑" w:eastAsia="微软雅黑" w:hAnsi="微软雅黑"/>
          <w:b/>
          <w:spacing w:val="106"/>
          <w:kern w:val="0"/>
          <w:sz w:val="32"/>
          <w:szCs w:val="32"/>
        </w:rPr>
      </w:pPr>
      <w:r w:rsidRPr="00276FCD">
        <w:rPr>
          <w:rFonts w:ascii="微软雅黑" w:eastAsia="微软雅黑" w:hAnsi="微软雅黑"/>
          <w:b/>
          <w:spacing w:val="106"/>
          <w:kern w:val="0"/>
          <w:sz w:val="32"/>
          <w:szCs w:val="32"/>
        </w:rPr>
        <w:br w:type="page"/>
      </w:r>
    </w:p>
    <w:p w14:paraId="3D0A2EA7"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106"/>
          <w:kern w:val="0"/>
          <w:sz w:val="32"/>
          <w:szCs w:val="32"/>
          <w:fitText w:val="1920" w:id="-946689533"/>
        </w:rPr>
        <w:lastRenderedPageBreak/>
        <w:t>廉洁合</w:t>
      </w:r>
      <w:r w:rsidRPr="00C65261">
        <w:rPr>
          <w:rFonts w:ascii="微软雅黑" w:eastAsia="微软雅黑" w:hAnsi="微软雅黑" w:hint="eastAsia"/>
          <w:b/>
          <w:spacing w:val="2"/>
          <w:kern w:val="0"/>
          <w:sz w:val="32"/>
          <w:szCs w:val="32"/>
          <w:fitText w:val="1920" w:id="-946689533"/>
        </w:rPr>
        <w:t>同</w:t>
      </w:r>
    </w:p>
    <w:p w14:paraId="4AACA14C" w14:textId="77777777" w:rsidR="00C65261" w:rsidRDefault="00C65261" w:rsidP="00C65261">
      <w:pPr>
        <w:adjustRightInd w:val="0"/>
        <w:snapToGrid w:val="0"/>
        <w:spacing w:line="440" w:lineRule="exact"/>
        <w:rPr>
          <w:rFonts w:ascii="宋体" w:hAnsi="宋体" w:cs="宋体"/>
          <w:b/>
          <w:bCs/>
          <w:sz w:val="24"/>
        </w:rPr>
      </w:pPr>
    </w:p>
    <w:p w14:paraId="5BB4B846"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甲方：广东省疾病预防控制中心</w:t>
      </w:r>
    </w:p>
    <w:p w14:paraId="3F0E4333"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乙方：</w:t>
      </w:r>
    </w:p>
    <w:p w14:paraId="2134D957"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为有效防范商业贿赂行为，营造公平交易、诚实守信的采购环境，经甲、乙双方协商，同意签订本合同，并共同遵守：</w:t>
      </w:r>
    </w:p>
    <w:p w14:paraId="0382A1F8"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一、甲乙双方按照《民法典》及采购合同约定采购产品。</w:t>
      </w:r>
    </w:p>
    <w:p w14:paraId="458C65E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二、甲方应当严格执行采购合同验收、入库制度，对采购产品及发票进行查验，不得违反有关规定合同外采购、违价采购或从非规定渠道采购。</w:t>
      </w:r>
    </w:p>
    <w:p w14:paraId="362D712F"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14:paraId="085BE900"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四、严禁甲方工作人员利用任何途径和方式，为乙方统计采购合同产品的用量信息，或为乙方统计提供便利。</w:t>
      </w:r>
    </w:p>
    <w:p w14:paraId="49065F1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五、乙方不得以回扣、宴请等方式影响甲方工作人员采购或使用产品的选择权，不得在学术活动中提供旅游、超标准支付食宿费用。</w:t>
      </w:r>
    </w:p>
    <w:p w14:paraId="147A069D"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六、乙方指定</w:t>
      </w:r>
      <w:r>
        <w:rPr>
          <w:rFonts w:ascii="宋体" w:hAnsi="宋体" w:cs="宋体" w:hint="eastAsia"/>
          <w:sz w:val="24"/>
          <w:u w:val="single"/>
        </w:rPr>
        <w:t xml:space="preserve">       </w:t>
      </w:r>
      <w:r>
        <w:rPr>
          <w:rFonts w:ascii="宋体" w:hAnsi="宋体" w:cs="宋体" w:hint="eastAsia"/>
          <w:sz w:val="24"/>
        </w:rPr>
        <w:t>作为销售代表洽谈业务。销售代表必须在工作时间到甲方指定地点联系商谈，不得借故到甲方相关领导、部门负责人及相关工作人员家中访谈并提供任何好处费。</w:t>
      </w:r>
    </w:p>
    <w:p w14:paraId="285C7D0B"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七、乙方如违反本合同，一经发现，甲方有权终止采购合同，并向有关部门报告。</w:t>
      </w:r>
    </w:p>
    <w:p w14:paraId="7F35D7D3"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八、本合同作为本项目成交产品采购合同的重要组成部分，与采购合同一并执行，具有同等的法律效力。</w:t>
      </w:r>
    </w:p>
    <w:p w14:paraId="4FA5A8C5"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九、本合同一式三份，甲、乙双方各执一份，甲方纪检部门执一份，并从甲乙双方签字盖章之日起生效。</w:t>
      </w:r>
    </w:p>
    <w:p w14:paraId="214875CB"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甲方（盖章）：广东省疾病预防控制中心</w:t>
      </w:r>
      <w:r>
        <w:rPr>
          <w:rFonts w:ascii="宋体" w:hAnsi="宋体" w:cs="宋体"/>
          <w:sz w:val="24"/>
        </w:rPr>
        <w:tab/>
      </w:r>
      <w:r>
        <w:rPr>
          <w:rFonts w:ascii="宋体" w:hAnsi="宋体" w:cs="宋体" w:hint="eastAsia"/>
          <w:sz w:val="24"/>
        </w:rPr>
        <w:t>乙方（盖章）：</w:t>
      </w:r>
    </w:p>
    <w:p w14:paraId="73DBB99F"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4F6CF089"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经办人签名：</w:t>
      </w:r>
      <w:r>
        <w:rPr>
          <w:rFonts w:ascii="宋体" w:hAnsi="宋体" w:cs="宋体"/>
          <w:sz w:val="24"/>
        </w:rPr>
        <w:tab/>
      </w:r>
      <w:r>
        <w:rPr>
          <w:rFonts w:ascii="宋体" w:hAnsi="宋体" w:cs="宋体" w:hint="eastAsia"/>
          <w:sz w:val="24"/>
        </w:rPr>
        <w:t>经办人签名：</w:t>
      </w:r>
    </w:p>
    <w:p w14:paraId="2154A7A4" w14:textId="77777777" w:rsidR="00C65261" w:rsidRPr="00276FCD" w:rsidRDefault="00C65261" w:rsidP="00C65261">
      <w:pPr>
        <w:tabs>
          <w:tab w:val="left" w:pos="5812"/>
        </w:tabs>
        <w:adjustRightInd w:val="0"/>
        <w:snapToGrid w:val="0"/>
        <w:spacing w:line="440" w:lineRule="exact"/>
        <w:rPr>
          <w:rFonts w:ascii="微软雅黑" w:eastAsia="微软雅黑" w:hAnsi="微软雅黑"/>
          <w:b/>
          <w:spacing w:val="40"/>
          <w:kern w:val="0"/>
          <w:sz w:val="32"/>
          <w:szCs w:val="32"/>
        </w:rPr>
      </w:pPr>
      <w:r>
        <w:rPr>
          <w:rFonts w:ascii="宋体" w:hAnsi="宋体" w:cs="宋体" w:hint="eastAsia"/>
          <w:sz w:val="24"/>
        </w:rPr>
        <w:t>年  月  日</w:t>
      </w:r>
      <w:r>
        <w:rPr>
          <w:rFonts w:ascii="宋体" w:hAnsi="宋体" w:cs="宋体"/>
          <w:sz w:val="24"/>
        </w:rPr>
        <w:tab/>
      </w:r>
      <w:r>
        <w:rPr>
          <w:rFonts w:ascii="宋体" w:hAnsi="宋体" w:cs="宋体" w:hint="eastAsia"/>
          <w:sz w:val="24"/>
        </w:rPr>
        <w:t>年  月  日</w:t>
      </w:r>
      <w:r w:rsidRPr="00276FCD">
        <w:rPr>
          <w:rFonts w:ascii="微软雅黑" w:eastAsia="微软雅黑" w:hAnsi="微软雅黑"/>
          <w:b/>
          <w:spacing w:val="40"/>
          <w:kern w:val="0"/>
          <w:sz w:val="32"/>
          <w:szCs w:val="32"/>
        </w:rPr>
        <w:br w:type="page"/>
      </w:r>
    </w:p>
    <w:p w14:paraId="47AFF952"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40"/>
          <w:kern w:val="0"/>
          <w:sz w:val="32"/>
          <w:szCs w:val="32"/>
          <w:fitText w:val="1920" w:id="-946689532"/>
        </w:rPr>
        <w:lastRenderedPageBreak/>
        <w:t>预付款保</w:t>
      </w:r>
      <w:r w:rsidRPr="00C65261">
        <w:rPr>
          <w:rFonts w:ascii="微软雅黑" w:eastAsia="微软雅黑" w:hAnsi="微软雅黑" w:hint="eastAsia"/>
          <w:b/>
          <w:kern w:val="0"/>
          <w:sz w:val="32"/>
          <w:szCs w:val="32"/>
          <w:fitText w:val="1920" w:id="-946689532"/>
        </w:rPr>
        <w:t>函</w:t>
      </w:r>
    </w:p>
    <w:p w14:paraId="44FCA837" w14:textId="77777777" w:rsidR="00C65261" w:rsidRPr="009D1B4D" w:rsidRDefault="00C65261" w:rsidP="00C65261">
      <w:pPr>
        <w:spacing w:line="360" w:lineRule="auto"/>
        <w:ind w:firstLineChars="200" w:firstLine="420"/>
        <w:rPr>
          <w:rFonts w:ascii="宋体" w:hAnsi="宋体"/>
        </w:rPr>
      </w:pPr>
    </w:p>
    <w:p w14:paraId="2BCE0F43" w14:textId="77777777" w:rsidR="00C65261" w:rsidRPr="006157BE" w:rsidRDefault="00C65261" w:rsidP="00C65261">
      <w:pPr>
        <w:tabs>
          <w:tab w:val="left" w:leader="underscore" w:pos="2552"/>
        </w:tabs>
        <w:spacing w:line="300" w:lineRule="auto"/>
        <w:ind w:firstLine="200"/>
        <w:rPr>
          <w:rFonts w:ascii="黑体" w:eastAsia="黑体" w:hAnsi="黑体" w:cs="宋体"/>
          <w:sz w:val="28"/>
        </w:rPr>
      </w:pPr>
      <w:r w:rsidRPr="006157BE">
        <w:rPr>
          <w:rFonts w:ascii="黑体" w:eastAsia="黑体" w:hAnsi="黑体" w:cs="宋体" w:hint="eastAsia"/>
          <w:sz w:val="28"/>
        </w:rPr>
        <w:t>编号：</w:t>
      </w:r>
      <w:r>
        <w:rPr>
          <w:rFonts w:ascii="黑体" w:eastAsia="黑体" w:hAnsi="黑体" w:cs="宋体"/>
          <w:sz w:val="28"/>
        </w:rPr>
        <w:tab/>
      </w:r>
    </w:p>
    <w:p w14:paraId="1B2C498B"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致：广东省疾病预防控制中心</w:t>
      </w:r>
    </w:p>
    <w:p w14:paraId="0D0E28EC" w14:textId="77777777" w:rsidR="00C65261" w:rsidRPr="009D1B4D" w:rsidRDefault="00C65261" w:rsidP="00C65261">
      <w:pPr>
        <w:tabs>
          <w:tab w:val="left" w:leader="hyphen" w:pos="3119"/>
          <w:tab w:val="left" w:pos="4111"/>
        </w:tabs>
        <w:snapToGrid w:val="0"/>
        <w:spacing w:line="360" w:lineRule="auto"/>
        <w:ind w:firstLineChars="200" w:firstLine="480"/>
        <w:rPr>
          <w:rFonts w:ascii="宋体" w:hAnsi="宋体" w:cs="宋体"/>
          <w:sz w:val="24"/>
        </w:rPr>
      </w:pPr>
      <w:r w:rsidRPr="009D1B4D">
        <w:rPr>
          <w:rFonts w:ascii="宋体" w:hAnsi="宋体" w:cs="宋体" w:hint="eastAsia"/>
          <w:sz w:val="24"/>
          <w:szCs w:val="24"/>
        </w:rPr>
        <w:t>鉴于：本保函的申请人</w:t>
      </w:r>
      <w:r w:rsidRPr="000714EB">
        <w:rPr>
          <w:rFonts w:ascii="宋体" w:hAnsi="宋体" w:cs="宋体" w:hint="eastAsia"/>
          <w:sz w:val="24"/>
          <w:szCs w:val="24"/>
        </w:rPr>
        <w:t>＿＿＿</w:t>
      </w:r>
      <w:r w:rsidRPr="009D1B4D">
        <w:rPr>
          <w:rFonts w:ascii="宋体" w:hAnsi="宋体" w:cs="宋体" w:hint="eastAsia"/>
          <w:sz w:val="24"/>
          <w:szCs w:val="24"/>
        </w:rPr>
        <w:t>（以下简称“申请人”）与贵方于＿＿＿年＿＿＿月＿＿＿日签订了编号为＿＿＿＿＿＿＿的《＿＿＿＿＿＿＿》，为了保证申请人充分履行其在基础合同项下的义务，应申请人的申请和指示，我行，即＿＿＿＿＿＿＿(以下简称“本行”)，兹出具以贵方为受益人的本预付款保函，其性质为见索即付的独立担保函。本行于此无条件地、不可撤销地保证本行向贵方承担偿付总额最高不超过币种：＿＿＿＿、金额：＿＿＿＿＿＿＿（此数额即为本保函的担保限额）的担保责任，并约定如下：</w:t>
      </w:r>
    </w:p>
    <w:p w14:paraId="7344ADE3"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一、本行无条件地且不可撤销地承诺：一旦贵方向本行提交符合下列全部条件的索赔通知，本行将在收到该索赔通知后 五 个工作日内无条件地将贵方索赔的款项一次性付往贵方在该索赔通知中指定的贵方账户：</w:t>
      </w:r>
    </w:p>
    <w:p w14:paraId="2CCFDA9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1.贵方在索赔通知中声明申请人未能完全适当地履行基础合同项下的义务及/或责任；</w:t>
      </w:r>
    </w:p>
    <w:p w14:paraId="3D01E03F"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2.索赔通知由贵方以书面信函（须加盖贵方公章）方式出具，注明基础合同的编号（如有）和名称。</w:t>
      </w:r>
    </w:p>
    <w:p w14:paraId="0C04A15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二、索赔通知应在本保函的有效期内送达本行。索偿款项应以（人民币）＿＿计算。在本保函的有效期内及担保限额内，贵方可以一次或分多次提出索偿，但贵方提出索偿的累计余额不得超过本保函的担保限额。本保函的担保限额根据本行向贵方履行的偿付金额或申请人向贵方履行的合同义务而自动递减。</w:t>
      </w:r>
    </w:p>
    <w:p w14:paraId="28AF236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三、本保函有效期自＿＿年＿＿月＿＿日至＿＿年＿＿月＿＿日，在有效期届满时本保函即自动失效，对本行不再具有任何约束力。</w:t>
      </w:r>
    </w:p>
    <w:p w14:paraId="61EE369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四、本保函的效力以及本行在本保函项下对贵方承担的义务和责任是完全独立的，并不取决于任何交易、合同/协议、承诺（包括但不限于基础合同）的存在或有效性，也不取决于本保函中未列明的任何条款或条件，并且不受对基础合同及/或贵方与申请人之间的任何协议所作的任何变更、补充、终止或提前/延迟终止的影响。贵方有权以书面通知本行的方式解除本行在本保函项下的全部/部分的义务和责任，该通知一经本</w:t>
      </w:r>
      <w:r w:rsidRPr="009D1B4D">
        <w:rPr>
          <w:rFonts w:ascii="宋体" w:hAnsi="宋体" w:cs="宋体" w:hint="eastAsia"/>
          <w:sz w:val="24"/>
          <w:szCs w:val="24"/>
        </w:rPr>
        <w:lastRenderedPageBreak/>
        <w:t>行收到即发生效力。</w:t>
      </w:r>
    </w:p>
    <w:p w14:paraId="0AB0B7E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五、如本保函第三条约定的有效期期满时，我行担保义务履行完毕，我行必须凭保函原件办理保函担保资金解冻手续；如遗失保函原件，遗失方需提交经合同甲、乙双方签审确认的公函说明。</w:t>
      </w:r>
    </w:p>
    <w:p w14:paraId="388B5D6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六、本保函项下的任何权利、利益和收益均不得转让也不得转移。</w:t>
      </w:r>
    </w:p>
    <w:p w14:paraId="558BEFE5"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七、本保函适用中国法律。</w:t>
      </w:r>
    </w:p>
    <w:p w14:paraId="747F011A"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保函开立银行：</w:t>
      </w:r>
    </w:p>
    <w:p w14:paraId="475A2547"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＿＿＿＿＿＿＿（盖章）</w:t>
      </w:r>
    </w:p>
    <w:p w14:paraId="6854DEB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法定代表人/主要负责人</w:t>
      </w:r>
    </w:p>
    <w:p w14:paraId="1AF229F1"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（或委托代理人）：＿＿＿＿＿＿＿</w:t>
      </w:r>
    </w:p>
    <w:p w14:paraId="573FD33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保函开立日期：＿＿＿＿年＿＿月＿＿日</w:t>
      </w:r>
    </w:p>
    <w:p w14:paraId="469809C7" w14:textId="77777777" w:rsidR="00B118E6" w:rsidRPr="00C65261" w:rsidRDefault="00B118E6" w:rsidP="00B118E6"/>
    <w:p w14:paraId="51BBF4BA" w14:textId="77777777" w:rsidR="00B118E6" w:rsidRPr="00B118E6" w:rsidRDefault="00B118E6" w:rsidP="00B118E6"/>
    <w:sectPr w:rsidR="00B118E6" w:rsidRPr="00B118E6" w:rsidSect="00335B7C">
      <w:headerReference w:type="default" r:id="rId15"/>
      <w:footerReference w:type="default" r:id="rId16"/>
      <w:pgSz w:w="11906" w:h="16838"/>
      <w:pgMar w:top="1418" w:right="1418" w:bottom="1418" w:left="1418" w:header="907"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197B0" w14:textId="77777777" w:rsidR="002C4196" w:rsidRDefault="002C4196">
      <w:r>
        <w:separator/>
      </w:r>
    </w:p>
  </w:endnote>
  <w:endnote w:type="continuationSeparator" w:id="0">
    <w:p w14:paraId="28926350" w14:textId="77777777" w:rsidR="002C4196" w:rsidRDefault="002C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B8EB" w14:textId="7E7AFCEC" w:rsidR="00CB29E5" w:rsidRPr="007A56A4" w:rsidRDefault="00CB29E5"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A65EFE">
      <w:rPr>
        <w:rFonts w:ascii="华文中宋" w:eastAsia="华文中宋" w:hAnsi="华文中宋"/>
        <w:i/>
        <w:noProof/>
        <w:szCs w:val="21"/>
      </w:rPr>
      <w:t>1</w:t>
    </w:r>
    <w:r>
      <w:rPr>
        <w:rFonts w:ascii="华文中宋" w:eastAsia="华文中宋" w:hAnsi="华文中宋"/>
        <w:i/>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8AB3" w14:textId="7325134C" w:rsidR="00CB29E5" w:rsidRPr="007A56A4" w:rsidRDefault="00A65EFE" w:rsidP="007F0ADD">
    <w:pPr>
      <w:pBdr>
        <w:top w:val="single" w:sz="4" w:space="1" w:color="auto"/>
      </w:pBdr>
      <w:tabs>
        <w:tab w:val="center" w:pos="4153"/>
        <w:tab w:val="right" w:pos="8306"/>
      </w:tabs>
      <w:snapToGrid w:val="0"/>
      <w:jc w:val="right"/>
    </w:pPr>
    <w:sdt>
      <w:sdtPr>
        <w:rPr>
          <w:rFonts w:ascii="华文中宋" w:eastAsia="华文中宋" w:hAnsi="华文中宋" w:hint="eastAsia"/>
          <w:i/>
          <w:szCs w:val="21"/>
        </w:rPr>
        <w:alias w:val="代理标识，请保留"/>
        <w:tag w:val="代理标识，请保留"/>
        <w:id w:val="1124264038"/>
        <w:lock w:val="sdtContentLocked"/>
        <w:text/>
      </w:sdtPr>
      <w:sdtEndPr/>
      <w:sdtContent>
        <w:r w:rsidR="00CB29E5">
          <w:rPr>
            <w:rFonts w:ascii="华文中宋" w:eastAsia="华文中宋" w:hAnsi="华文中宋" w:hint="eastAsia"/>
            <w:i/>
            <w:szCs w:val="21"/>
          </w:rPr>
          <w:t>广东元正招标采购有限公司</w:t>
        </w:r>
      </w:sdtContent>
    </w:sdt>
    <w:r w:rsidR="00CB29E5">
      <w:rPr>
        <w:rFonts w:ascii="华文中宋" w:eastAsia="华文中宋" w:hAnsi="华文中宋" w:hint="eastAsia"/>
        <w:i/>
        <w:szCs w:val="21"/>
      </w:rPr>
      <w:t xml:space="preserve">      </w:t>
    </w:r>
    <w:r w:rsidR="00CB29E5">
      <w:rPr>
        <w:rFonts w:ascii="华文中宋" w:eastAsia="华文中宋" w:hAnsi="华文中宋"/>
        <w:i/>
        <w:szCs w:val="21"/>
      </w:rPr>
      <w:t xml:space="preserve">                           </w:t>
    </w:r>
    <w:r w:rsidR="00CB29E5">
      <w:rPr>
        <w:rFonts w:ascii="华文中宋" w:eastAsia="华文中宋" w:hAnsi="华文中宋" w:hint="eastAsia"/>
        <w:i/>
        <w:szCs w:val="21"/>
      </w:rPr>
      <w:t xml:space="preserve">  </w:t>
    </w:r>
    <w:r w:rsidR="00CB29E5">
      <w:rPr>
        <w:rFonts w:ascii="华文中宋" w:eastAsia="华文中宋" w:hAnsi="华文中宋"/>
        <w:i/>
        <w:szCs w:val="21"/>
      </w:rPr>
      <w:t xml:space="preserve">                     </w:t>
    </w:r>
    <w:r w:rsidR="00CB29E5">
      <w:rPr>
        <w:rFonts w:ascii="华文中宋" w:eastAsia="华文中宋" w:hAnsi="华文中宋" w:hint="eastAsia"/>
        <w:i/>
        <w:szCs w:val="21"/>
      </w:rPr>
      <w:t xml:space="preserve">   </w:t>
    </w:r>
    <w:r w:rsidR="00CB29E5">
      <w:rPr>
        <w:rFonts w:ascii="华文中宋" w:eastAsia="华文中宋" w:hAnsi="华文中宋"/>
        <w:i/>
        <w:szCs w:val="21"/>
      </w:rPr>
      <w:fldChar w:fldCharType="begin"/>
    </w:r>
    <w:r w:rsidR="00CB29E5">
      <w:rPr>
        <w:rFonts w:ascii="华文中宋" w:eastAsia="华文中宋" w:hAnsi="华文中宋"/>
        <w:i/>
        <w:szCs w:val="21"/>
      </w:rPr>
      <w:instrText xml:space="preserve"> PAGE </w:instrText>
    </w:r>
    <w:r w:rsidR="00CB29E5">
      <w:rPr>
        <w:rFonts w:ascii="华文中宋" w:eastAsia="华文中宋" w:hAnsi="华文中宋"/>
        <w:i/>
        <w:szCs w:val="21"/>
      </w:rPr>
      <w:fldChar w:fldCharType="separate"/>
    </w:r>
    <w:r>
      <w:rPr>
        <w:rFonts w:ascii="华文中宋" w:eastAsia="华文中宋" w:hAnsi="华文中宋"/>
        <w:i/>
        <w:noProof/>
        <w:szCs w:val="21"/>
      </w:rPr>
      <w:t>17</w:t>
    </w:r>
    <w:r w:rsidR="00CB29E5">
      <w:rPr>
        <w:rFonts w:ascii="华文中宋" w:eastAsia="华文中宋" w:hAnsi="华文中宋"/>
        <w:i/>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8CAB" w14:textId="0F6F5981" w:rsidR="00CB29E5" w:rsidRPr="007A56A4" w:rsidRDefault="00CB29E5"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A65EFE">
      <w:rPr>
        <w:rFonts w:ascii="华文中宋" w:eastAsia="华文中宋" w:hAnsi="华文中宋"/>
        <w:i/>
        <w:noProof/>
        <w:szCs w:val="21"/>
      </w:rPr>
      <w:t>20</w:t>
    </w:r>
    <w:r>
      <w:rPr>
        <w:rFonts w:ascii="华文中宋" w:eastAsia="华文中宋" w:hAnsi="华文中宋"/>
        <w:i/>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E76C9" w14:textId="77777777" w:rsidR="002C4196" w:rsidRDefault="002C4196">
      <w:r>
        <w:separator/>
      </w:r>
    </w:p>
  </w:footnote>
  <w:footnote w:type="continuationSeparator" w:id="0">
    <w:p w14:paraId="02D5C2BD" w14:textId="77777777" w:rsidR="002C4196" w:rsidRDefault="002C4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C16F" w14:textId="77777777" w:rsidR="00CB29E5" w:rsidRPr="00E83017" w:rsidRDefault="00CB29E5">
    <w:pPr>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D403" w14:textId="77777777" w:rsidR="00CB29E5" w:rsidRPr="00AD34B9" w:rsidRDefault="00CB29E5" w:rsidP="00AD34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CCAA" w14:textId="77777777" w:rsidR="00CB29E5" w:rsidRPr="00AD34B9" w:rsidRDefault="00CB29E5" w:rsidP="00AD34B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F39F" w14:textId="77777777" w:rsidR="00CB29E5" w:rsidRPr="00AD34B9" w:rsidRDefault="00CB29E5" w:rsidP="00CB29E5">
    <w:pPr>
      <w:pBdr>
        <w:bottom w:val="single" w:sz="4" w:space="1" w:color="auto"/>
      </w:pBdr>
      <w:jc w:val="center"/>
      <w:rPr>
        <w:rFonts w:ascii="宋体" w:hAnsi="宋体"/>
        <w:szCs w:val="21"/>
      </w:rPr>
    </w:pPr>
    <w:r w:rsidRPr="00AD34B9">
      <w:rPr>
        <w:rFonts w:ascii="宋体" w:hAnsi="宋体" w:hint="eastAsia"/>
        <w:szCs w:val="21"/>
      </w:rPr>
      <w:t>合同模板（仅供成交总价大于或等于5万元项目使用）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3653F"/>
    <w:multiLevelType w:val="singleLevel"/>
    <w:tmpl w:val="8153653F"/>
    <w:lvl w:ilvl="0">
      <w:start w:val="1"/>
      <w:numFmt w:val="chineseCounting"/>
      <w:suff w:val="nothing"/>
      <w:lvlText w:val="（%1）"/>
      <w:lvlJc w:val="left"/>
      <w:pPr>
        <w:ind w:left="0" w:firstLine="420"/>
      </w:pPr>
      <w:rPr>
        <w:rFonts w:hint="eastAsia"/>
        <w:b/>
        <w:bCs/>
        <w:sz w:val="21"/>
        <w:szCs w:val="21"/>
      </w:rPr>
    </w:lvl>
  </w:abstractNum>
  <w:abstractNum w:abstractNumId="1" w15:restartNumberingAfterBreak="0">
    <w:nsid w:val="85BD0303"/>
    <w:multiLevelType w:val="singleLevel"/>
    <w:tmpl w:val="85BD0303"/>
    <w:lvl w:ilvl="0">
      <w:start w:val="1"/>
      <w:numFmt w:val="decimal"/>
      <w:suff w:val="nothing"/>
      <w:lvlText w:val="%1."/>
      <w:lvlJc w:val="left"/>
      <w:pPr>
        <w:ind w:left="454" w:hanging="454"/>
      </w:pPr>
      <w:rPr>
        <w:rFonts w:hint="default"/>
        <w:b/>
        <w:bCs/>
      </w:rPr>
    </w:lvl>
  </w:abstractNum>
  <w:abstractNum w:abstractNumId="2" w15:restartNumberingAfterBreak="0">
    <w:nsid w:val="8A07E207"/>
    <w:multiLevelType w:val="singleLevel"/>
    <w:tmpl w:val="8A07E207"/>
    <w:lvl w:ilvl="0">
      <w:start w:val="1"/>
      <w:numFmt w:val="decimal"/>
      <w:suff w:val="nothing"/>
      <w:lvlText w:val="%1."/>
      <w:lvlJc w:val="left"/>
      <w:pPr>
        <w:ind w:left="874" w:hanging="454"/>
      </w:pPr>
      <w:rPr>
        <w:rFonts w:hint="default"/>
      </w:rPr>
    </w:lvl>
  </w:abstractNum>
  <w:abstractNum w:abstractNumId="3"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4" w15:restartNumberingAfterBreak="0">
    <w:nsid w:val="A0013A5C"/>
    <w:multiLevelType w:val="singleLevel"/>
    <w:tmpl w:val="A0013A5C"/>
    <w:lvl w:ilvl="0">
      <w:start w:val="3"/>
      <w:numFmt w:val="decimal"/>
      <w:suff w:val="nothing"/>
      <w:lvlText w:val="%1．"/>
      <w:lvlJc w:val="left"/>
    </w:lvl>
  </w:abstractNum>
  <w:abstractNum w:abstractNumId="5" w15:restartNumberingAfterBreak="0">
    <w:nsid w:val="B2919ED4"/>
    <w:multiLevelType w:val="singleLevel"/>
    <w:tmpl w:val="C27A775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6" w15:restartNumberingAfterBreak="0">
    <w:nsid w:val="D805B656"/>
    <w:multiLevelType w:val="singleLevel"/>
    <w:tmpl w:val="D805B656"/>
    <w:lvl w:ilvl="0">
      <w:start w:val="1"/>
      <w:numFmt w:val="chineseCounting"/>
      <w:suff w:val="nothing"/>
      <w:lvlText w:val="%1、"/>
      <w:lvlJc w:val="left"/>
      <w:pPr>
        <w:ind w:left="0" w:firstLine="420"/>
      </w:pPr>
      <w:rPr>
        <w:rFonts w:hint="eastAsia"/>
      </w:rPr>
    </w:lvl>
  </w:abstractNum>
  <w:abstractNum w:abstractNumId="7" w15:restartNumberingAfterBreak="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0460040F"/>
    <w:multiLevelType w:val="singleLevel"/>
    <w:tmpl w:val="0460040F"/>
    <w:lvl w:ilvl="0">
      <w:start w:val="1"/>
      <w:numFmt w:val="decimal"/>
      <w:suff w:val="nothing"/>
      <w:lvlText w:val="%1."/>
      <w:lvlJc w:val="left"/>
      <w:pPr>
        <w:ind w:left="454" w:hanging="454"/>
      </w:pPr>
      <w:rPr>
        <w:rFonts w:hint="default"/>
        <w:b/>
        <w:bCs/>
      </w:rPr>
    </w:lvl>
  </w:abstractNum>
  <w:abstractNum w:abstractNumId="9" w15:restartNumberingAfterBreak="0">
    <w:nsid w:val="17DE54FF"/>
    <w:multiLevelType w:val="multilevel"/>
    <w:tmpl w:val="17DE54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935C88"/>
    <w:multiLevelType w:val="singleLevel"/>
    <w:tmpl w:val="9EEC4058"/>
    <w:lvl w:ilvl="0">
      <w:start w:val="1"/>
      <w:numFmt w:val="decimal"/>
      <w:suff w:val="nothing"/>
      <w:lvlText w:val="%1."/>
      <w:lvlJc w:val="left"/>
      <w:pPr>
        <w:ind w:left="454" w:hanging="454"/>
      </w:pPr>
      <w:rPr>
        <w:rFonts w:hint="default"/>
        <w:b/>
      </w:rPr>
    </w:lvl>
  </w:abstractNum>
  <w:abstractNum w:abstractNumId="11" w15:restartNumberingAfterBreak="0">
    <w:nsid w:val="25AC778E"/>
    <w:multiLevelType w:val="multilevel"/>
    <w:tmpl w:val="25AC778E"/>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EDC7421"/>
    <w:multiLevelType w:val="singleLevel"/>
    <w:tmpl w:val="8BE2F65A"/>
    <w:lvl w:ilvl="0">
      <w:start w:val="1"/>
      <w:numFmt w:val="decimal"/>
      <w:suff w:val="nothing"/>
      <w:lvlText w:val="%1."/>
      <w:lvlJc w:val="left"/>
      <w:pPr>
        <w:ind w:left="454" w:hanging="454"/>
      </w:pPr>
      <w:rPr>
        <w:rFonts w:hint="default"/>
      </w:rPr>
    </w:lvl>
  </w:abstractNum>
  <w:abstractNum w:abstractNumId="13" w15:restartNumberingAfterBreak="0">
    <w:nsid w:val="303D3225"/>
    <w:multiLevelType w:val="singleLevel"/>
    <w:tmpl w:val="303D3225"/>
    <w:lvl w:ilvl="0">
      <w:start w:val="2"/>
      <w:numFmt w:val="decimal"/>
      <w:suff w:val="space"/>
      <w:lvlText w:val="%1."/>
      <w:lvlJc w:val="left"/>
    </w:lvl>
  </w:abstractNum>
  <w:abstractNum w:abstractNumId="14"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5"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16" w15:restartNumberingAfterBreak="0">
    <w:nsid w:val="41AF091F"/>
    <w:multiLevelType w:val="multilevel"/>
    <w:tmpl w:val="41AF09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501719F"/>
    <w:multiLevelType w:val="multilevel"/>
    <w:tmpl w:val="4501719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20" w15:restartNumberingAfterBreak="0">
    <w:nsid w:val="59633754"/>
    <w:multiLevelType w:val="singleLevel"/>
    <w:tmpl w:val="59633754"/>
    <w:lvl w:ilvl="0">
      <w:start w:val="2"/>
      <w:numFmt w:val="decimal"/>
      <w:suff w:val="nothing"/>
      <w:lvlText w:val="%1．"/>
      <w:lvlJc w:val="left"/>
      <w:rPr>
        <w:rFonts w:cs="Times New Roman"/>
      </w:rPr>
    </w:lvl>
  </w:abstractNum>
  <w:abstractNum w:abstractNumId="21" w15:restartNumberingAfterBreak="0">
    <w:nsid w:val="5CDBA737"/>
    <w:multiLevelType w:val="singleLevel"/>
    <w:tmpl w:val="5CDBA737"/>
    <w:lvl w:ilvl="0">
      <w:start w:val="1"/>
      <w:numFmt w:val="decimal"/>
      <w:suff w:val="space"/>
      <w:lvlText w:val="%1."/>
      <w:lvlJc w:val="left"/>
    </w:lvl>
  </w:abstractNum>
  <w:abstractNum w:abstractNumId="22" w15:restartNumberingAfterBreak="0">
    <w:nsid w:val="5E856BBC"/>
    <w:multiLevelType w:val="multilevel"/>
    <w:tmpl w:val="5E856BB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EE73E13"/>
    <w:multiLevelType w:val="singleLevel"/>
    <w:tmpl w:val="5EE73E13"/>
    <w:lvl w:ilvl="0">
      <w:start w:val="1"/>
      <w:numFmt w:val="decimal"/>
      <w:suff w:val="nothing"/>
      <w:lvlText w:val="%1."/>
      <w:lvlJc w:val="left"/>
      <w:pPr>
        <w:ind w:left="454" w:hanging="454"/>
      </w:pPr>
      <w:rPr>
        <w:rFonts w:hint="default"/>
      </w:rPr>
    </w:lvl>
  </w:abstractNum>
  <w:abstractNum w:abstractNumId="24" w15:restartNumberingAfterBreak="0">
    <w:nsid w:val="63784A10"/>
    <w:multiLevelType w:val="multilevel"/>
    <w:tmpl w:val="63784A1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5791538"/>
    <w:multiLevelType w:val="multilevel"/>
    <w:tmpl w:val="65791538"/>
    <w:lvl w:ilvl="0">
      <w:start w:val="1"/>
      <w:numFmt w:val="decimal"/>
      <w:lvlText w:val="%1."/>
      <w:lvlJc w:val="left"/>
      <w:pPr>
        <w:ind w:left="420" w:hanging="420"/>
      </w:pPr>
      <w:rPr>
        <w:rFonts w:ascii="宋体" w:eastAsia="宋体" w:hAnsi="宋体" w:hint="eastAsia"/>
        <w:b w:val="0"/>
        <w:color w:val="auto"/>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6" w15:restartNumberingAfterBreak="0">
    <w:nsid w:val="68F6DF3F"/>
    <w:multiLevelType w:val="multilevel"/>
    <w:tmpl w:val="68F6DF3F"/>
    <w:lvl w:ilvl="0">
      <w:start w:val="1"/>
      <w:numFmt w:val="chineseCountingThousand"/>
      <w:lvlText w:val="%1、 "/>
      <w:lvlJc w:val="left"/>
      <w:pPr>
        <w:ind w:left="0" w:firstLine="0"/>
      </w:pPr>
      <w:rPr>
        <w:rFonts w:hint="eastAsia"/>
      </w:rPr>
    </w:lvl>
    <w:lvl w:ilvl="1">
      <w:start w:val="1"/>
      <w:numFmt w:val="decimal"/>
      <w:isLgl/>
      <w:lvlText w:val="%1.%2 "/>
      <w:lvlJc w:val="left"/>
      <w:pPr>
        <w:ind w:left="0" w:firstLine="0"/>
      </w:pPr>
      <w:rPr>
        <w:rFonts w:hint="eastAsia"/>
      </w:rPr>
    </w:lvl>
    <w:lvl w:ilvl="2">
      <w:start w:val="1"/>
      <w:numFmt w:val="decimal"/>
      <w:isLgl/>
      <w:lvlText w:val="%1.%2.%3 "/>
      <w:lvlJc w:val="left"/>
      <w:pPr>
        <w:ind w:left="0" w:firstLine="0"/>
      </w:pPr>
      <w:rPr>
        <w:rFonts w:hint="eastAsia"/>
      </w:rPr>
    </w:lvl>
    <w:lvl w:ilvl="3">
      <w:start w:val="1"/>
      <w:numFmt w:val="decimal"/>
      <w:isLgl/>
      <w:lvlText w:val="%1.%2.%3.%4 "/>
      <w:lvlJc w:val="left"/>
      <w:pPr>
        <w:ind w:left="0" w:firstLine="0"/>
      </w:pPr>
      <w:rPr>
        <w:rFonts w:hint="eastAsia"/>
      </w:rPr>
    </w:lvl>
    <w:lvl w:ilvl="4">
      <w:start w:val="1"/>
      <w:numFmt w:val="decimal"/>
      <w:isLgl/>
      <w:lvlText w:val="%1.%2.%3.%4.%5 "/>
      <w:lvlJc w:val="left"/>
      <w:pPr>
        <w:ind w:left="0" w:firstLine="0"/>
      </w:pPr>
      <w:rPr>
        <w:rFonts w:hint="eastAsia"/>
      </w:rPr>
    </w:lvl>
    <w:lvl w:ilvl="5">
      <w:start w:val="1"/>
      <w:numFmt w:val="decimal"/>
      <w:isLgl/>
      <w:lvlText w:val="%1.%2.%3.%4.%5.%6 "/>
      <w:lvlJc w:val="left"/>
      <w:pPr>
        <w:ind w:left="0" w:firstLine="0"/>
      </w:pPr>
      <w:rPr>
        <w:rFonts w:hint="eastAsia"/>
      </w:rPr>
    </w:lvl>
    <w:lvl w:ilvl="6">
      <w:start w:val="1"/>
      <w:numFmt w:val="decimal"/>
      <w:isLgl/>
      <w:lvlText w:val="%1.%2.%3.%4.%5.%6.%7 "/>
      <w:lvlJc w:val="left"/>
      <w:pPr>
        <w:ind w:left="0" w:firstLine="0"/>
      </w:pPr>
      <w:rPr>
        <w:rFonts w:hint="eastAsia"/>
      </w:rPr>
    </w:lvl>
    <w:lvl w:ilvl="7">
      <w:start w:val="1"/>
      <w:numFmt w:val="decimal"/>
      <w:isLgl/>
      <w:lvlText w:val="%1.%2.%3.%4.%5.%6.%7.%8 "/>
      <w:lvlJc w:val="left"/>
      <w:pPr>
        <w:ind w:left="0" w:firstLine="0"/>
      </w:pPr>
      <w:rPr>
        <w:rFonts w:hint="eastAsia"/>
      </w:rPr>
    </w:lvl>
    <w:lvl w:ilvl="8">
      <w:start w:val="1"/>
      <w:numFmt w:val="decimal"/>
      <w:isLgl/>
      <w:lvlText w:val="%1.%2.%3.%4.%5.%6.%7.%8.%9 "/>
      <w:lvlJc w:val="left"/>
      <w:pPr>
        <w:ind w:left="0" w:firstLine="0"/>
      </w:pPr>
      <w:rPr>
        <w:rFonts w:hint="eastAsia"/>
      </w:rPr>
    </w:lvl>
  </w:abstractNum>
  <w:abstractNum w:abstractNumId="27"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28"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26"/>
  </w:num>
  <w:num w:numId="2">
    <w:abstractNumId w:val="22"/>
  </w:num>
  <w:num w:numId="3">
    <w:abstractNumId w:val="7"/>
  </w:num>
  <w:num w:numId="4">
    <w:abstractNumId w:val="24"/>
  </w:num>
  <w:num w:numId="5">
    <w:abstractNumId w:val="0"/>
  </w:num>
  <w:num w:numId="6">
    <w:abstractNumId w:val="15"/>
  </w:num>
  <w:num w:numId="7">
    <w:abstractNumId w:val="19"/>
  </w:num>
  <w:num w:numId="8">
    <w:abstractNumId w:val="3"/>
  </w:num>
  <w:num w:numId="9">
    <w:abstractNumId w:val="23"/>
  </w:num>
  <w:num w:numId="10">
    <w:abstractNumId w:val="1"/>
  </w:num>
  <w:num w:numId="11">
    <w:abstractNumId w:val="10"/>
  </w:num>
  <w:num w:numId="12">
    <w:abstractNumId w:val="5"/>
  </w:num>
  <w:num w:numId="13">
    <w:abstractNumId w:val="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28"/>
  </w:num>
  <w:num w:numId="19">
    <w:abstractNumId w:val="14"/>
  </w:num>
  <w:num w:numId="20">
    <w:abstractNumId w:val="18"/>
  </w:num>
  <w:num w:numId="21">
    <w:abstractNumId w:val="16"/>
  </w:num>
  <w:num w:numId="22">
    <w:abstractNumId w:val="8"/>
  </w:num>
  <w:num w:numId="23">
    <w:abstractNumId w:val="25"/>
  </w:num>
  <w:num w:numId="24">
    <w:abstractNumId w:val="26"/>
  </w:num>
  <w:num w:numId="25">
    <w:abstractNumId w:val="26"/>
  </w:num>
  <w:num w:numId="26">
    <w:abstractNumId w:val="26"/>
  </w:num>
  <w:num w:numId="27">
    <w:abstractNumId w:val="6"/>
  </w:num>
  <w:num w:numId="28">
    <w:abstractNumId w:val="4"/>
  </w:num>
  <w:num w:numId="29">
    <w:abstractNumId w:val="21"/>
  </w:num>
  <w:num w:numId="30">
    <w:abstractNumId w:val="13"/>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6F16"/>
    <w:rsid w:val="00017096"/>
    <w:rsid w:val="000170EE"/>
    <w:rsid w:val="0001761E"/>
    <w:rsid w:val="0001762B"/>
    <w:rsid w:val="00017B57"/>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5B6F"/>
    <w:rsid w:val="00027036"/>
    <w:rsid w:val="00027699"/>
    <w:rsid w:val="00027798"/>
    <w:rsid w:val="000279AA"/>
    <w:rsid w:val="000303A8"/>
    <w:rsid w:val="00030D44"/>
    <w:rsid w:val="00031D00"/>
    <w:rsid w:val="000322D6"/>
    <w:rsid w:val="0003322E"/>
    <w:rsid w:val="000343B5"/>
    <w:rsid w:val="000344CA"/>
    <w:rsid w:val="00034621"/>
    <w:rsid w:val="00034B9E"/>
    <w:rsid w:val="00034DCE"/>
    <w:rsid w:val="00035E22"/>
    <w:rsid w:val="00036AE1"/>
    <w:rsid w:val="00036B24"/>
    <w:rsid w:val="00037937"/>
    <w:rsid w:val="000379FE"/>
    <w:rsid w:val="00037D65"/>
    <w:rsid w:val="00042B6B"/>
    <w:rsid w:val="00042CCC"/>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F03"/>
    <w:rsid w:val="00051CDA"/>
    <w:rsid w:val="00053978"/>
    <w:rsid w:val="00053FF1"/>
    <w:rsid w:val="0005466C"/>
    <w:rsid w:val="00054986"/>
    <w:rsid w:val="00054A21"/>
    <w:rsid w:val="00055A35"/>
    <w:rsid w:val="000565F1"/>
    <w:rsid w:val="000567A4"/>
    <w:rsid w:val="00060810"/>
    <w:rsid w:val="000612C8"/>
    <w:rsid w:val="000621E1"/>
    <w:rsid w:val="00062CDB"/>
    <w:rsid w:val="00062E50"/>
    <w:rsid w:val="000636BC"/>
    <w:rsid w:val="00063883"/>
    <w:rsid w:val="00063A44"/>
    <w:rsid w:val="00066837"/>
    <w:rsid w:val="00066AB5"/>
    <w:rsid w:val="00066D01"/>
    <w:rsid w:val="000676AA"/>
    <w:rsid w:val="00070F11"/>
    <w:rsid w:val="00071C40"/>
    <w:rsid w:val="00072AED"/>
    <w:rsid w:val="00072B6A"/>
    <w:rsid w:val="00072D57"/>
    <w:rsid w:val="000731E1"/>
    <w:rsid w:val="000732AC"/>
    <w:rsid w:val="00073F46"/>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F15"/>
    <w:rsid w:val="000915B0"/>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49A8"/>
    <w:rsid w:val="000A5484"/>
    <w:rsid w:val="000A5807"/>
    <w:rsid w:val="000A6DF7"/>
    <w:rsid w:val="000B040C"/>
    <w:rsid w:val="000B0BAF"/>
    <w:rsid w:val="000B154A"/>
    <w:rsid w:val="000B18A4"/>
    <w:rsid w:val="000B1906"/>
    <w:rsid w:val="000B1F4D"/>
    <w:rsid w:val="000B29A6"/>
    <w:rsid w:val="000B3614"/>
    <w:rsid w:val="000B3F59"/>
    <w:rsid w:val="000B4A16"/>
    <w:rsid w:val="000B5EB4"/>
    <w:rsid w:val="000B604D"/>
    <w:rsid w:val="000B6201"/>
    <w:rsid w:val="000B6540"/>
    <w:rsid w:val="000B65E1"/>
    <w:rsid w:val="000B792A"/>
    <w:rsid w:val="000C04A8"/>
    <w:rsid w:val="000C088E"/>
    <w:rsid w:val="000C111C"/>
    <w:rsid w:val="000C2049"/>
    <w:rsid w:val="000C22E9"/>
    <w:rsid w:val="000C3344"/>
    <w:rsid w:val="000C33CA"/>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5B6"/>
    <w:rsid w:val="000D2897"/>
    <w:rsid w:val="000D2A47"/>
    <w:rsid w:val="000D2FE3"/>
    <w:rsid w:val="000D3020"/>
    <w:rsid w:val="000D30B1"/>
    <w:rsid w:val="000D319C"/>
    <w:rsid w:val="000D3601"/>
    <w:rsid w:val="000D3616"/>
    <w:rsid w:val="000D4D44"/>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A9E"/>
    <w:rsid w:val="000E5D30"/>
    <w:rsid w:val="000E6E15"/>
    <w:rsid w:val="000E7123"/>
    <w:rsid w:val="000E74E8"/>
    <w:rsid w:val="000F0032"/>
    <w:rsid w:val="000F01BF"/>
    <w:rsid w:val="000F04CA"/>
    <w:rsid w:val="000F0528"/>
    <w:rsid w:val="000F0886"/>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A76"/>
    <w:rsid w:val="00107B1E"/>
    <w:rsid w:val="00107E2D"/>
    <w:rsid w:val="00110599"/>
    <w:rsid w:val="00111015"/>
    <w:rsid w:val="001128C7"/>
    <w:rsid w:val="00113050"/>
    <w:rsid w:val="001131E7"/>
    <w:rsid w:val="00113AD8"/>
    <w:rsid w:val="00114C2F"/>
    <w:rsid w:val="0011556A"/>
    <w:rsid w:val="00116170"/>
    <w:rsid w:val="0011634D"/>
    <w:rsid w:val="001163D3"/>
    <w:rsid w:val="00116EDF"/>
    <w:rsid w:val="00117017"/>
    <w:rsid w:val="00117409"/>
    <w:rsid w:val="001201F3"/>
    <w:rsid w:val="00120496"/>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279A9"/>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2AC"/>
    <w:rsid w:val="001379C1"/>
    <w:rsid w:val="001379DB"/>
    <w:rsid w:val="00140551"/>
    <w:rsid w:val="00140764"/>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9A9"/>
    <w:rsid w:val="00155CDB"/>
    <w:rsid w:val="00156208"/>
    <w:rsid w:val="00156821"/>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960"/>
    <w:rsid w:val="00165E43"/>
    <w:rsid w:val="00166310"/>
    <w:rsid w:val="0016680D"/>
    <w:rsid w:val="00166A38"/>
    <w:rsid w:val="00167248"/>
    <w:rsid w:val="00167518"/>
    <w:rsid w:val="00170114"/>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6E81"/>
    <w:rsid w:val="00177724"/>
    <w:rsid w:val="00177D3F"/>
    <w:rsid w:val="0018040E"/>
    <w:rsid w:val="00180606"/>
    <w:rsid w:val="00180989"/>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AE6"/>
    <w:rsid w:val="00193F9C"/>
    <w:rsid w:val="00196135"/>
    <w:rsid w:val="001969D9"/>
    <w:rsid w:val="00196D01"/>
    <w:rsid w:val="00196D73"/>
    <w:rsid w:val="00197371"/>
    <w:rsid w:val="001973C6"/>
    <w:rsid w:val="00197513"/>
    <w:rsid w:val="001976CA"/>
    <w:rsid w:val="00197A52"/>
    <w:rsid w:val="001A082E"/>
    <w:rsid w:val="001A0AEF"/>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C87"/>
    <w:rsid w:val="001C304D"/>
    <w:rsid w:val="001C42E2"/>
    <w:rsid w:val="001C432F"/>
    <w:rsid w:val="001C46AE"/>
    <w:rsid w:val="001C48A6"/>
    <w:rsid w:val="001C4F36"/>
    <w:rsid w:val="001C6BE3"/>
    <w:rsid w:val="001C7F71"/>
    <w:rsid w:val="001C7FB7"/>
    <w:rsid w:val="001D0165"/>
    <w:rsid w:val="001D0EB7"/>
    <w:rsid w:val="001D1026"/>
    <w:rsid w:val="001D1863"/>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1684"/>
    <w:rsid w:val="0022217A"/>
    <w:rsid w:val="002223C0"/>
    <w:rsid w:val="00222469"/>
    <w:rsid w:val="00223DD1"/>
    <w:rsid w:val="00223F8F"/>
    <w:rsid w:val="002240ED"/>
    <w:rsid w:val="00224449"/>
    <w:rsid w:val="00224DCC"/>
    <w:rsid w:val="00225596"/>
    <w:rsid w:val="00225D59"/>
    <w:rsid w:val="0022624B"/>
    <w:rsid w:val="0022659A"/>
    <w:rsid w:val="00226951"/>
    <w:rsid w:val="00226D92"/>
    <w:rsid w:val="00227438"/>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897"/>
    <w:rsid w:val="00246A6D"/>
    <w:rsid w:val="002470E8"/>
    <w:rsid w:val="00247769"/>
    <w:rsid w:val="00250166"/>
    <w:rsid w:val="0025129C"/>
    <w:rsid w:val="0025273F"/>
    <w:rsid w:val="0025286D"/>
    <w:rsid w:val="00252CE3"/>
    <w:rsid w:val="00253352"/>
    <w:rsid w:val="0025364C"/>
    <w:rsid w:val="00254120"/>
    <w:rsid w:val="00255048"/>
    <w:rsid w:val="00255344"/>
    <w:rsid w:val="00255943"/>
    <w:rsid w:val="0025595E"/>
    <w:rsid w:val="00255B78"/>
    <w:rsid w:val="00255F25"/>
    <w:rsid w:val="002565AE"/>
    <w:rsid w:val="002569B9"/>
    <w:rsid w:val="0025755E"/>
    <w:rsid w:val="00257AD0"/>
    <w:rsid w:val="00257B35"/>
    <w:rsid w:val="002601E4"/>
    <w:rsid w:val="00260F63"/>
    <w:rsid w:val="00262DAA"/>
    <w:rsid w:val="0026300F"/>
    <w:rsid w:val="002630C3"/>
    <w:rsid w:val="00263219"/>
    <w:rsid w:val="002633BA"/>
    <w:rsid w:val="002647C5"/>
    <w:rsid w:val="00264C41"/>
    <w:rsid w:val="00266125"/>
    <w:rsid w:val="00266383"/>
    <w:rsid w:val="00266860"/>
    <w:rsid w:val="002669CB"/>
    <w:rsid w:val="00266AE0"/>
    <w:rsid w:val="00266BF5"/>
    <w:rsid w:val="002670AF"/>
    <w:rsid w:val="00267226"/>
    <w:rsid w:val="00267E05"/>
    <w:rsid w:val="0027055D"/>
    <w:rsid w:val="0027068E"/>
    <w:rsid w:val="002709C7"/>
    <w:rsid w:val="00270E13"/>
    <w:rsid w:val="00271585"/>
    <w:rsid w:val="002715AB"/>
    <w:rsid w:val="00271D3D"/>
    <w:rsid w:val="0027212A"/>
    <w:rsid w:val="00272B78"/>
    <w:rsid w:val="0027329D"/>
    <w:rsid w:val="00273632"/>
    <w:rsid w:val="0027464E"/>
    <w:rsid w:val="0027473D"/>
    <w:rsid w:val="00275014"/>
    <w:rsid w:val="002752EA"/>
    <w:rsid w:val="002756A0"/>
    <w:rsid w:val="00275A9C"/>
    <w:rsid w:val="00275C07"/>
    <w:rsid w:val="00275C2D"/>
    <w:rsid w:val="00275C40"/>
    <w:rsid w:val="00275D72"/>
    <w:rsid w:val="00275DB4"/>
    <w:rsid w:val="0027663D"/>
    <w:rsid w:val="0027666F"/>
    <w:rsid w:val="002769D0"/>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22"/>
    <w:rsid w:val="00294683"/>
    <w:rsid w:val="002946F0"/>
    <w:rsid w:val="00297C14"/>
    <w:rsid w:val="002A0282"/>
    <w:rsid w:val="002A04A7"/>
    <w:rsid w:val="002A12EE"/>
    <w:rsid w:val="002A131A"/>
    <w:rsid w:val="002A1D57"/>
    <w:rsid w:val="002A1FE5"/>
    <w:rsid w:val="002A3082"/>
    <w:rsid w:val="002A3303"/>
    <w:rsid w:val="002A3741"/>
    <w:rsid w:val="002A4026"/>
    <w:rsid w:val="002A416A"/>
    <w:rsid w:val="002A4245"/>
    <w:rsid w:val="002A4246"/>
    <w:rsid w:val="002A4DE0"/>
    <w:rsid w:val="002A5872"/>
    <w:rsid w:val="002A5BDF"/>
    <w:rsid w:val="002A637A"/>
    <w:rsid w:val="002A6595"/>
    <w:rsid w:val="002A65C5"/>
    <w:rsid w:val="002A66EB"/>
    <w:rsid w:val="002A6ED8"/>
    <w:rsid w:val="002A6EE8"/>
    <w:rsid w:val="002B11AA"/>
    <w:rsid w:val="002B1608"/>
    <w:rsid w:val="002B194E"/>
    <w:rsid w:val="002B198A"/>
    <w:rsid w:val="002B1D16"/>
    <w:rsid w:val="002B206B"/>
    <w:rsid w:val="002B23A7"/>
    <w:rsid w:val="002B2992"/>
    <w:rsid w:val="002B2FA0"/>
    <w:rsid w:val="002B3394"/>
    <w:rsid w:val="002B3544"/>
    <w:rsid w:val="002B392D"/>
    <w:rsid w:val="002B3EA5"/>
    <w:rsid w:val="002B40CB"/>
    <w:rsid w:val="002B4563"/>
    <w:rsid w:val="002B5109"/>
    <w:rsid w:val="002B530B"/>
    <w:rsid w:val="002B5565"/>
    <w:rsid w:val="002B59F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328"/>
    <w:rsid w:val="002C3433"/>
    <w:rsid w:val="002C3942"/>
    <w:rsid w:val="002C4196"/>
    <w:rsid w:val="002C4352"/>
    <w:rsid w:val="002C45E6"/>
    <w:rsid w:val="002C48E4"/>
    <w:rsid w:val="002C4932"/>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1EE1"/>
    <w:rsid w:val="002D378E"/>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7EB"/>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11C"/>
    <w:rsid w:val="002F7AB8"/>
    <w:rsid w:val="002F7C2F"/>
    <w:rsid w:val="00302144"/>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A95"/>
    <w:rsid w:val="00327C22"/>
    <w:rsid w:val="00331CEF"/>
    <w:rsid w:val="00331FA9"/>
    <w:rsid w:val="0033291A"/>
    <w:rsid w:val="00333D44"/>
    <w:rsid w:val="00333ECD"/>
    <w:rsid w:val="00334701"/>
    <w:rsid w:val="00334990"/>
    <w:rsid w:val="00334E0C"/>
    <w:rsid w:val="00335B7C"/>
    <w:rsid w:val="00335DF6"/>
    <w:rsid w:val="00336066"/>
    <w:rsid w:val="003369C2"/>
    <w:rsid w:val="00336CCC"/>
    <w:rsid w:val="00337A16"/>
    <w:rsid w:val="00337E80"/>
    <w:rsid w:val="00340A0B"/>
    <w:rsid w:val="00340C26"/>
    <w:rsid w:val="003415A0"/>
    <w:rsid w:val="00341D6F"/>
    <w:rsid w:val="00341E7E"/>
    <w:rsid w:val="00341E81"/>
    <w:rsid w:val="00341EC3"/>
    <w:rsid w:val="00342044"/>
    <w:rsid w:val="003420C9"/>
    <w:rsid w:val="003426E2"/>
    <w:rsid w:val="00342760"/>
    <w:rsid w:val="00344A05"/>
    <w:rsid w:val="003458FD"/>
    <w:rsid w:val="003459DC"/>
    <w:rsid w:val="00345C4B"/>
    <w:rsid w:val="00347191"/>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E48"/>
    <w:rsid w:val="00377066"/>
    <w:rsid w:val="00377708"/>
    <w:rsid w:val="003803B4"/>
    <w:rsid w:val="00380489"/>
    <w:rsid w:val="003808AF"/>
    <w:rsid w:val="00380920"/>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066"/>
    <w:rsid w:val="00385C76"/>
    <w:rsid w:val="00385D45"/>
    <w:rsid w:val="00385F2F"/>
    <w:rsid w:val="0038608E"/>
    <w:rsid w:val="00386728"/>
    <w:rsid w:val="003869DB"/>
    <w:rsid w:val="00386D23"/>
    <w:rsid w:val="00390054"/>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3653"/>
    <w:rsid w:val="003C416A"/>
    <w:rsid w:val="003C48D9"/>
    <w:rsid w:val="003C520A"/>
    <w:rsid w:val="003C5752"/>
    <w:rsid w:val="003C5B2D"/>
    <w:rsid w:val="003C6030"/>
    <w:rsid w:val="003C673F"/>
    <w:rsid w:val="003C67AB"/>
    <w:rsid w:val="003C744C"/>
    <w:rsid w:val="003D0656"/>
    <w:rsid w:val="003D19B6"/>
    <w:rsid w:val="003D1F3A"/>
    <w:rsid w:val="003D2831"/>
    <w:rsid w:val="003D2B3B"/>
    <w:rsid w:val="003D2DE8"/>
    <w:rsid w:val="003D3438"/>
    <w:rsid w:val="003D37F0"/>
    <w:rsid w:val="003D45EA"/>
    <w:rsid w:val="003D4A48"/>
    <w:rsid w:val="003D54CB"/>
    <w:rsid w:val="003D59BD"/>
    <w:rsid w:val="003D5E97"/>
    <w:rsid w:val="003D5EBB"/>
    <w:rsid w:val="003D695B"/>
    <w:rsid w:val="003D6A3D"/>
    <w:rsid w:val="003D7010"/>
    <w:rsid w:val="003D7DE9"/>
    <w:rsid w:val="003E0AA3"/>
    <w:rsid w:val="003E0B96"/>
    <w:rsid w:val="003E0F9B"/>
    <w:rsid w:val="003E0FF6"/>
    <w:rsid w:val="003E15E5"/>
    <w:rsid w:val="003E21CA"/>
    <w:rsid w:val="003E23A8"/>
    <w:rsid w:val="003E273C"/>
    <w:rsid w:val="003E27DD"/>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5C3E"/>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0AD5"/>
    <w:rsid w:val="004120AE"/>
    <w:rsid w:val="00412D80"/>
    <w:rsid w:val="0041350A"/>
    <w:rsid w:val="00413BAF"/>
    <w:rsid w:val="0041478E"/>
    <w:rsid w:val="00416A54"/>
    <w:rsid w:val="00416B6D"/>
    <w:rsid w:val="004211A3"/>
    <w:rsid w:val="0042172E"/>
    <w:rsid w:val="0042224C"/>
    <w:rsid w:val="0042241B"/>
    <w:rsid w:val="00422ADB"/>
    <w:rsid w:val="00423427"/>
    <w:rsid w:val="00423E22"/>
    <w:rsid w:val="004249B9"/>
    <w:rsid w:val="004254B9"/>
    <w:rsid w:val="0042586C"/>
    <w:rsid w:val="00426D0D"/>
    <w:rsid w:val="0042759C"/>
    <w:rsid w:val="00427B2B"/>
    <w:rsid w:val="00427F61"/>
    <w:rsid w:val="004304EA"/>
    <w:rsid w:val="004312FE"/>
    <w:rsid w:val="00431640"/>
    <w:rsid w:val="00431DBE"/>
    <w:rsid w:val="00432106"/>
    <w:rsid w:val="0043229E"/>
    <w:rsid w:val="0043274C"/>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EC"/>
    <w:rsid w:val="00447BFF"/>
    <w:rsid w:val="00447C1A"/>
    <w:rsid w:val="00450342"/>
    <w:rsid w:val="00450E6D"/>
    <w:rsid w:val="004510C5"/>
    <w:rsid w:val="0045177C"/>
    <w:rsid w:val="0045191F"/>
    <w:rsid w:val="00451C39"/>
    <w:rsid w:val="00452C8C"/>
    <w:rsid w:val="00452EAB"/>
    <w:rsid w:val="0045345E"/>
    <w:rsid w:val="00454008"/>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652"/>
    <w:rsid w:val="00466D48"/>
    <w:rsid w:val="00466D5B"/>
    <w:rsid w:val="00466DAE"/>
    <w:rsid w:val="00466E48"/>
    <w:rsid w:val="004677F2"/>
    <w:rsid w:val="0047081D"/>
    <w:rsid w:val="00470BE0"/>
    <w:rsid w:val="00471C02"/>
    <w:rsid w:val="00471D2C"/>
    <w:rsid w:val="004732F2"/>
    <w:rsid w:val="00474209"/>
    <w:rsid w:val="004748F6"/>
    <w:rsid w:val="00474DB1"/>
    <w:rsid w:val="004757EB"/>
    <w:rsid w:val="004765F8"/>
    <w:rsid w:val="00476745"/>
    <w:rsid w:val="004767B9"/>
    <w:rsid w:val="00477562"/>
    <w:rsid w:val="00477BED"/>
    <w:rsid w:val="00477DEA"/>
    <w:rsid w:val="00480C93"/>
    <w:rsid w:val="00480ED2"/>
    <w:rsid w:val="00481205"/>
    <w:rsid w:val="00482A07"/>
    <w:rsid w:val="00482D8A"/>
    <w:rsid w:val="00483099"/>
    <w:rsid w:val="004830B3"/>
    <w:rsid w:val="00483AF4"/>
    <w:rsid w:val="00484031"/>
    <w:rsid w:val="0048403F"/>
    <w:rsid w:val="004844CD"/>
    <w:rsid w:val="00485587"/>
    <w:rsid w:val="004857E7"/>
    <w:rsid w:val="004858A6"/>
    <w:rsid w:val="00485C83"/>
    <w:rsid w:val="004872BC"/>
    <w:rsid w:val="004874D4"/>
    <w:rsid w:val="0048778A"/>
    <w:rsid w:val="004902CB"/>
    <w:rsid w:val="0049102C"/>
    <w:rsid w:val="0049157A"/>
    <w:rsid w:val="00492B35"/>
    <w:rsid w:val="00493336"/>
    <w:rsid w:val="004936EB"/>
    <w:rsid w:val="00493722"/>
    <w:rsid w:val="0049396B"/>
    <w:rsid w:val="00493E60"/>
    <w:rsid w:val="00494CC3"/>
    <w:rsid w:val="00494E89"/>
    <w:rsid w:val="004950F6"/>
    <w:rsid w:val="004952A7"/>
    <w:rsid w:val="0049568F"/>
    <w:rsid w:val="00495698"/>
    <w:rsid w:val="0049593B"/>
    <w:rsid w:val="00495A8A"/>
    <w:rsid w:val="00495C3A"/>
    <w:rsid w:val="0049668A"/>
    <w:rsid w:val="00496883"/>
    <w:rsid w:val="0049741D"/>
    <w:rsid w:val="004A0614"/>
    <w:rsid w:val="004A0E80"/>
    <w:rsid w:val="004A36A8"/>
    <w:rsid w:val="004A3DEF"/>
    <w:rsid w:val="004A3DFD"/>
    <w:rsid w:val="004A4527"/>
    <w:rsid w:val="004A4B94"/>
    <w:rsid w:val="004A4DF0"/>
    <w:rsid w:val="004A50B7"/>
    <w:rsid w:val="004A588C"/>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C015B"/>
    <w:rsid w:val="004C025F"/>
    <w:rsid w:val="004C061D"/>
    <w:rsid w:val="004C0DD6"/>
    <w:rsid w:val="004C1235"/>
    <w:rsid w:val="004C1251"/>
    <w:rsid w:val="004C1A90"/>
    <w:rsid w:val="004C2055"/>
    <w:rsid w:val="004C35A5"/>
    <w:rsid w:val="004C41BF"/>
    <w:rsid w:val="004C6376"/>
    <w:rsid w:val="004C708E"/>
    <w:rsid w:val="004C758B"/>
    <w:rsid w:val="004D085D"/>
    <w:rsid w:val="004D0EED"/>
    <w:rsid w:val="004D2165"/>
    <w:rsid w:val="004D2A3E"/>
    <w:rsid w:val="004D2B27"/>
    <w:rsid w:val="004D2F85"/>
    <w:rsid w:val="004D336C"/>
    <w:rsid w:val="004D366B"/>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80D"/>
    <w:rsid w:val="004F1E5E"/>
    <w:rsid w:val="004F211B"/>
    <w:rsid w:val="004F257E"/>
    <w:rsid w:val="004F2762"/>
    <w:rsid w:val="004F2FDE"/>
    <w:rsid w:val="004F34B1"/>
    <w:rsid w:val="004F3EA0"/>
    <w:rsid w:val="004F42B1"/>
    <w:rsid w:val="004F467C"/>
    <w:rsid w:val="004F49AD"/>
    <w:rsid w:val="004F5544"/>
    <w:rsid w:val="004F59C0"/>
    <w:rsid w:val="004F5A83"/>
    <w:rsid w:val="004F5CCA"/>
    <w:rsid w:val="004F5D34"/>
    <w:rsid w:val="004F639D"/>
    <w:rsid w:val="004F6D58"/>
    <w:rsid w:val="004F7154"/>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13FC"/>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141"/>
    <w:rsid w:val="00530687"/>
    <w:rsid w:val="00531298"/>
    <w:rsid w:val="005316BD"/>
    <w:rsid w:val="00532995"/>
    <w:rsid w:val="00533711"/>
    <w:rsid w:val="0053377F"/>
    <w:rsid w:val="00534928"/>
    <w:rsid w:val="00534C2A"/>
    <w:rsid w:val="00534F6E"/>
    <w:rsid w:val="005353B0"/>
    <w:rsid w:val="005357FA"/>
    <w:rsid w:val="00535AB4"/>
    <w:rsid w:val="00535B36"/>
    <w:rsid w:val="00535EEC"/>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C8D"/>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00E"/>
    <w:rsid w:val="005656FE"/>
    <w:rsid w:val="005662B2"/>
    <w:rsid w:val="005665A3"/>
    <w:rsid w:val="00567677"/>
    <w:rsid w:val="0057066E"/>
    <w:rsid w:val="00570979"/>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80B30"/>
    <w:rsid w:val="00580C08"/>
    <w:rsid w:val="005813ED"/>
    <w:rsid w:val="00581DF0"/>
    <w:rsid w:val="00582059"/>
    <w:rsid w:val="00582499"/>
    <w:rsid w:val="00582AA5"/>
    <w:rsid w:val="005830AE"/>
    <w:rsid w:val="005835FD"/>
    <w:rsid w:val="00583CC5"/>
    <w:rsid w:val="00584165"/>
    <w:rsid w:val="005844E9"/>
    <w:rsid w:val="00585278"/>
    <w:rsid w:val="00585E8D"/>
    <w:rsid w:val="00586311"/>
    <w:rsid w:val="00586713"/>
    <w:rsid w:val="00586DF7"/>
    <w:rsid w:val="0058763D"/>
    <w:rsid w:val="00590232"/>
    <w:rsid w:val="00590325"/>
    <w:rsid w:val="00590379"/>
    <w:rsid w:val="00590489"/>
    <w:rsid w:val="005908AF"/>
    <w:rsid w:val="005911D2"/>
    <w:rsid w:val="005924A3"/>
    <w:rsid w:val="00592708"/>
    <w:rsid w:val="0059310A"/>
    <w:rsid w:val="00594412"/>
    <w:rsid w:val="005949C3"/>
    <w:rsid w:val="00595FE3"/>
    <w:rsid w:val="0059626E"/>
    <w:rsid w:val="00596862"/>
    <w:rsid w:val="00597519"/>
    <w:rsid w:val="00597642"/>
    <w:rsid w:val="0059782B"/>
    <w:rsid w:val="005A0882"/>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1A34"/>
    <w:rsid w:val="005B1A8A"/>
    <w:rsid w:val="005B1CB3"/>
    <w:rsid w:val="005B20E2"/>
    <w:rsid w:val="005B27FD"/>
    <w:rsid w:val="005B34D7"/>
    <w:rsid w:val="005B3786"/>
    <w:rsid w:val="005B3EF4"/>
    <w:rsid w:val="005B562B"/>
    <w:rsid w:val="005B5E28"/>
    <w:rsid w:val="005B7294"/>
    <w:rsid w:val="005B72EB"/>
    <w:rsid w:val="005B7822"/>
    <w:rsid w:val="005B79AA"/>
    <w:rsid w:val="005B7D77"/>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E7A"/>
    <w:rsid w:val="005D796C"/>
    <w:rsid w:val="005E0661"/>
    <w:rsid w:val="005E07E1"/>
    <w:rsid w:val="005E12F4"/>
    <w:rsid w:val="005E36D5"/>
    <w:rsid w:val="005E372A"/>
    <w:rsid w:val="005E4015"/>
    <w:rsid w:val="005E48BB"/>
    <w:rsid w:val="005E4B13"/>
    <w:rsid w:val="005E4D24"/>
    <w:rsid w:val="005E5088"/>
    <w:rsid w:val="005E5EFA"/>
    <w:rsid w:val="005E6284"/>
    <w:rsid w:val="005E6353"/>
    <w:rsid w:val="005E748F"/>
    <w:rsid w:val="005E7F0E"/>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0AD"/>
    <w:rsid w:val="00601A92"/>
    <w:rsid w:val="00601CC6"/>
    <w:rsid w:val="00601E4A"/>
    <w:rsid w:val="006021DD"/>
    <w:rsid w:val="00602445"/>
    <w:rsid w:val="0060294E"/>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202"/>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172"/>
    <w:rsid w:val="00644274"/>
    <w:rsid w:val="006447BB"/>
    <w:rsid w:val="006447E4"/>
    <w:rsid w:val="0064536D"/>
    <w:rsid w:val="00645A2F"/>
    <w:rsid w:val="006467CF"/>
    <w:rsid w:val="00646FBA"/>
    <w:rsid w:val="0064715C"/>
    <w:rsid w:val="00647861"/>
    <w:rsid w:val="006479D3"/>
    <w:rsid w:val="006506EE"/>
    <w:rsid w:val="00650767"/>
    <w:rsid w:val="00650DDD"/>
    <w:rsid w:val="00650E96"/>
    <w:rsid w:val="0065165A"/>
    <w:rsid w:val="00651AED"/>
    <w:rsid w:val="006520C8"/>
    <w:rsid w:val="00652A84"/>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2BA"/>
    <w:rsid w:val="00663411"/>
    <w:rsid w:val="00663691"/>
    <w:rsid w:val="00663C8A"/>
    <w:rsid w:val="00664367"/>
    <w:rsid w:val="00664866"/>
    <w:rsid w:val="006658C7"/>
    <w:rsid w:val="00665CF1"/>
    <w:rsid w:val="00666D8F"/>
    <w:rsid w:val="00666F53"/>
    <w:rsid w:val="00667883"/>
    <w:rsid w:val="00667DE8"/>
    <w:rsid w:val="00670772"/>
    <w:rsid w:val="00670AFF"/>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43AC"/>
    <w:rsid w:val="00685621"/>
    <w:rsid w:val="00685761"/>
    <w:rsid w:val="00686CCD"/>
    <w:rsid w:val="0068700B"/>
    <w:rsid w:val="00687FE2"/>
    <w:rsid w:val="00690256"/>
    <w:rsid w:val="00690526"/>
    <w:rsid w:val="006908C0"/>
    <w:rsid w:val="0069097F"/>
    <w:rsid w:val="00690A12"/>
    <w:rsid w:val="00690DE9"/>
    <w:rsid w:val="006914BE"/>
    <w:rsid w:val="00691509"/>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02A"/>
    <w:rsid w:val="006A05A8"/>
    <w:rsid w:val="006A08B8"/>
    <w:rsid w:val="006A09AA"/>
    <w:rsid w:val="006A0B4D"/>
    <w:rsid w:val="006A14BB"/>
    <w:rsid w:val="006A1B5F"/>
    <w:rsid w:val="006A1D9A"/>
    <w:rsid w:val="006A2DFD"/>
    <w:rsid w:val="006A312B"/>
    <w:rsid w:val="006A316F"/>
    <w:rsid w:val="006A32A9"/>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CE7"/>
    <w:rsid w:val="006E16B1"/>
    <w:rsid w:val="006E1732"/>
    <w:rsid w:val="006E18C3"/>
    <w:rsid w:val="006E3683"/>
    <w:rsid w:val="006E421A"/>
    <w:rsid w:val="006E4850"/>
    <w:rsid w:val="006E4B6B"/>
    <w:rsid w:val="006E51F6"/>
    <w:rsid w:val="006E573E"/>
    <w:rsid w:val="006E5DCE"/>
    <w:rsid w:val="006E66A6"/>
    <w:rsid w:val="006E6710"/>
    <w:rsid w:val="006E6A2B"/>
    <w:rsid w:val="006E6EC8"/>
    <w:rsid w:val="006E75F6"/>
    <w:rsid w:val="006E7ADE"/>
    <w:rsid w:val="006F0708"/>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0EDF"/>
    <w:rsid w:val="007010E5"/>
    <w:rsid w:val="00702391"/>
    <w:rsid w:val="00702437"/>
    <w:rsid w:val="00702F97"/>
    <w:rsid w:val="0070346C"/>
    <w:rsid w:val="00703C1A"/>
    <w:rsid w:val="00704031"/>
    <w:rsid w:val="007056A1"/>
    <w:rsid w:val="007056FE"/>
    <w:rsid w:val="00705963"/>
    <w:rsid w:val="00705F1B"/>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BC4"/>
    <w:rsid w:val="0071608D"/>
    <w:rsid w:val="0071658C"/>
    <w:rsid w:val="00716743"/>
    <w:rsid w:val="00716857"/>
    <w:rsid w:val="00716948"/>
    <w:rsid w:val="00717757"/>
    <w:rsid w:val="007178D3"/>
    <w:rsid w:val="00717FAC"/>
    <w:rsid w:val="007204D2"/>
    <w:rsid w:val="00720939"/>
    <w:rsid w:val="00720D4E"/>
    <w:rsid w:val="007214B0"/>
    <w:rsid w:val="007215A3"/>
    <w:rsid w:val="00721FA0"/>
    <w:rsid w:val="00723320"/>
    <w:rsid w:val="0072375F"/>
    <w:rsid w:val="00724196"/>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1CBC"/>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56A4"/>
    <w:rsid w:val="007A6601"/>
    <w:rsid w:val="007A757C"/>
    <w:rsid w:val="007A788C"/>
    <w:rsid w:val="007A7E1D"/>
    <w:rsid w:val="007B0402"/>
    <w:rsid w:val="007B067E"/>
    <w:rsid w:val="007B0F3D"/>
    <w:rsid w:val="007B10BE"/>
    <w:rsid w:val="007B14B1"/>
    <w:rsid w:val="007B19EA"/>
    <w:rsid w:val="007B1D61"/>
    <w:rsid w:val="007B28AB"/>
    <w:rsid w:val="007B577F"/>
    <w:rsid w:val="007B5DBE"/>
    <w:rsid w:val="007B64B2"/>
    <w:rsid w:val="007B67C9"/>
    <w:rsid w:val="007B6B0C"/>
    <w:rsid w:val="007B762D"/>
    <w:rsid w:val="007C0439"/>
    <w:rsid w:val="007C0812"/>
    <w:rsid w:val="007C0CCB"/>
    <w:rsid w:val="007C0CCD"/>
    <w:rsid w:val="007C1503"/>
    <w:rsid w:val="007C224E"/>
    <w:rsid w:val="007C2D63"/>
    <w:rsid w:val="007C3753"/>
    <w:rsid w:val="007C4DE7"/>
    <w:rsid w:val="007C52B4"/>
    <w:rsid w:val="007C566E"/>
    <w:rsid w:val="007C5B57"/>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3439"/>
    <w:rsid w:val="007D4DC2"/>
    <w:rsid w:val="007D52EC"/>
    <w:rsid w:val="007D5642"/>
    <w:rsid w:val="007D5EF6"/>
    <w:rsid w:val="007D65F3"/>
    <w:rsid w:val="007D694E"/>
    <w:rsid w:val="007D6D92"/>
    <w:rsid w:val="007D715E"/>
    <w:rsid w:val="007D7314"/>
    <w:rsid w:val="007E0013"/>
    <w:rsid w:val="007E19DF"/>
    <w:rsid w:val="007E26FA"/>
    <w:rsid w:val="007E2B88"/>
    <w:rsid w:val="007E2CDF"/>
    <w:rsid w:val="007E33DE"/>
    <w:rsid w:val="007E3418"/>
    <w:rsid w:val="007E3A98"/>
    <w:rsid w:val="007E3A9E"/>
    <w:rsid w:val="007E3ED8"/>
    <w:rsid w:val="007E3EDE"/>
    <w:rsid w:val="007E4664"/>
    <w:rsid w:val="007E5155"/>
    <w:rsid w:val="007E5F60"/>
    <w:rsid w:val="007E6B70"/>
    <w:rsid w:val="007E6D7A"/>
    <w:rsid w:val="007E71DC"/>
    <w:rsid w:val="007E7920"/>
    <w:rsid w:val="007F0573"/>
    <w:rsid w:val="007F0ADD"/>
    <w:rsid w:val="007F13E2"/>
    <w:rsid w:val="007F1433"/>
    <w:rsid w:val="007F1737"/>
    <w:rsid w:val="007F186B"/>
    <w:rsid w:val="007F210E"/>
    <w:rsid w:val="007F2319"/>
    <w:rsid w:val="007F242A"/>
    <w:rsid w:val="007F26A5"/>
    <w:rsid w:val="007F26F4"/>
    <w:rsid w:val="007F2911"/>
    <w:rsid w:val="007F3EF1"/>
    <w:rsid w:val="007F4E85"/>
    <w:rsid w:val="007F5090"/>
    <w:rsid w:val="007F525B"/>
    <w:rsid w:val="007F67F7"/>
    <w:rsid w:val="007F6C0F"/>
    <w:rsid w:val="007F6E3C"/>
    <w:rsid w:val="00800041"/>
    <w:rsid w:val="00800368"/>
    <w:rsid w:val="0080040D"/>
    <w:rsid w:val="0080065E"/>
    <w:rsid w:val="00800A61"/>
    <w:rsid w:val="00800F10"/>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573E"/>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27606"/>
    <w:rsid w:val="00830919"/>
    <w:rsid w:val="00831260"/>
    <w:rsid w:val="00831D05"/>
    <w:rsid w:val="00832192"/>
    <w:rsid w:val="0083352C"/>
    <w:rsid w:val="00833A07"/>
    <w:rsid w:val="00833EB6"/>
    <w:rsid w:val="008343CD"/>
    <w:rsid w:val="0083582C"/>
    <w:rsid w:val="00835BB3"/>
    <w:rsid w:val="00836945"/>
    <w:rsid w:val="00836F1C"/>
    <w:rsid w:val="00836F1E"/>
    <w:rsid w:val="0083776B"/>
    <w:rsid w:val="00837796"/>
    <w:rsid w:val="00837C90"/>
    <w:rsid w:val="00837DE3"/>
    <w:rsid w:val="00837EB3"/>
    <w:rsid w:val="00837EFA"/>
    <w:rsid w:val="008405E5"/>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6A2"/>
    <w:rsid w:val="008638C7"/>
    <w:rsid w:val="00863BD2"/>
    <w:rsid w:val="0086401F"/>
    <w:rsid w:val="00865C8F"/>
    <w:rsid w:val="00867EEE"/>
    <w:rsid w:val="008709E8"/>
    <w:rsid w:val="00870BF7"/>
    <w:rsid w:val="00870C52"/>
    <w:rsid w:val="0087138E"/>
    <w:rsid w:val="00871431"/>
    <w:rsid w:val="00871896"/>
    <w:rsid w:val="00871C0F"/>
    <w:rsid w:val="0087205C"/>
    <w:rsid w:val="00872A78"/>
    <w:rsid w:val="008735B4"/>
    <w:rsid w:val="00873705"/>
    <w:rsid w:val="00873D11"/>
    <w:rsid w:val="00873EC8"/>
    <w:rsid w:val="00873FF6"/>
    <w:rsid w:val="00875023"/>
    <w:rsid w:val="00875A04"/>
    <w:rsid w:val="00875B26"/>
    <w:rsid w:val="00875D40"/>
    <w:rsid w:val="00876471"/>
    <w:rsid w:val="0087652F"/>
    <w:rsid w:val="00876546"/>
    <w:rsid w:val="00876644"/>
    <w:rsid w:val="008779D9"/>
    <w:rsid w:val="00877AEB"/>
    <w:rsid w:val="00877DA6"/>
    <w:rsid w:val="0088083B"/>
    <w:rsid w:val="008808F8"/>
    <w:rsid w:val="00880D95"/>
    <w:rsid w:val="00882829"/>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5A4"/>
    <w:rsid w:val="008A793A"/>
    <w:rsid w:val="008B042B"/>
    <w:rsid w:val="008B0909"/>
    <w:rsid w:val="008B1252"/>
    <w:rsid w:val="008B16B9"/>
    <w:rsid w:val="008B2219"/>
    <w:rsid w:val="008B379C"/>
    <w:rsid w:val="008B3949"/>
    <w:rsid w:val="008B441B"/>
    <w:rsid w:val="008B49D1"/>
    <w:rsid w:val="008B4F68"/>
    <w:rsid w:val="008B583B"/>
    <w:rsid w:val="008B5862"/>
    <w:rsid w:val="008B6286"/>
    <w:rsid w:val="008B6486"/>
    <w:rsid w:val="008B6EC4"/>
    <w:rsid w:val="008B7296"/>
    <w:rsid w:val="008B7A1D"/>
    <w:rsid w:val="008B7BAC"/>
    <w:rsid w:val="008B7BDD"/>
    <w:rsid w:val="008B7C71"/>
    <w:rsid w:val="008B7D22"/>
    <w:rsid w:val="008C0649"/>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00D"/>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344"/>
    <w:rsid w:val="00906D39"/>
    <w:rsid w:val="00910FD2"/>
    <w:rsid w:val="009112BB"/>
    <w:rsid w:val="0091157E"/>
    <w:rsid w:val="0091273E"/>
    <w:rsid w:val="00913353"/>
    <w:rsid w:val="0091360F"/>
    <w:rsid w:val="009137EC"/>
    <w:rsid w:val="00913A04"/>
    <w:rsid w:val="00913C7C"/>
    <w:rsid w:val="00916854"/>
    <w:rsid w:val="009168A8"/>
    <w:rsid w:val="009169F5"/>
    <w:rsid w:val="0091731C"/>
    <w:rsid w:val="00917E48"/>
    <w:rsid w:val="009202F4"/>
    <w:rsid w:val="00921042"/>
    <w:rsid w:val="00921270"/>
    <w:rsid w:val="009212B4"/>
    <w:rsid w:val="009227C3"/>
    <w:rsid w:val="00922B9E"/>
    <w:rsid w:val="00922E73"/>
    <w:rsid w:val="00922F58"/>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83F"/>
    <w:rsid w:val="009322FC"/>
    <w:rsid w:val="00932526"/>
    <w:rsid w:val="00932E40"/>
    <w:rsid w:val="00934583"/>
    <w:rsid w:val="009347FA"/>
    <w:rsid w:val="00935E44"/>
    <w:rsid w:val="00936DF3"/>
    <w:rsid w:val="009378E6"/>
    <w:rsid w:val="00937B1C"/>
    <w:rsid w:val="00940402"/>
    <w:rsid w:val="00940823"/>
    <w:rsid w:val="009409A2"/>
    <w:rsid w:val="009410F2"/>
    <w:rsid w:val="009415A7"/>
    <w:rsid w:val="00941EC0"/>
    <w:rsid w:val="00942031"/>
    <w:rsid w:val="00942383"/>
    <w:rsid w:val="009423DB"/>
    <w:rsid w:val="00942C4A"/>
    <w:rsid w:val="00942FEE"/>
    <w:rsid w:val="00944330"/>
    <w:rsid w:val="00944659"/>
    <w:rsid w:val="00945840"/>
    <w:rsid w:val="00945FC8"/>
    <w:rsid w:val="009467FF"/>
    <w:rsid w:val="00947134"/>
    <w:rsid w:val="00947204"/>
    <w:rsid w:val="00947686"/>
    <w:rsid w:val="009500CB"/>
    <w:rsid w:val="009502E3"/>
    <w:rsid w:val="009504FC"/>
    <w:rsid w:val="00950D89"/>
    <w:rsid w:val="009532BC"/>
    <w:rsid w:val="009538C2"/>
    <w:rsid w:val="00953D5B"/>
    <w:rsid w:val="0095483D"/>
    <w:rsid w:val="00954A86"/>
    <w:rsid w:val="00954FB4"/>
    <w:rsid w:val="0095645A"/>
    <w:rsid w:val="00956982"/>
    <w:rsid w:val="0095740C"/>
    <w:rsid w:val="00957B31"/>
    <w:rsid w:val="00957C58"/>
    <w:rsid w:val="009605CB"/>
    <w:rsid w:val="00960B2B"/>
    <w:rsid w:val="00960B9C"/>
    <w:rsid w:val="009612DE"/>
    <w:rsid w:val="009613D5"/>
    <w:rsid w:val="00961878"/>
    <w:rsid w:val="00961BD9"/>
    <w:rsid w:val="00962F3F"/>
    <w:rsid w:val="0096340B"/>
    <w:rsid w:val="009645C7"/>
    <w:rsid w:val="0096494A"/>
    <w:rsid w:val="00964970"/>
    <w:rsid w:val="00964B20"/>
    <w:rsid w:val="00965DA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90253"/>
    <w:rsid w:val="00990CCA"/>
    <w:rsid w:val="009916B6"/>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7A5"/>
    <w:rsid w:val="009A0904"/>
    <w:rsid w:val="009A134E"/>
    <w:rsid w:val="009A21C0"/>
    <w:rsid w:val="009A2499"/>
    <w:rsid w:val="009A4E4C"/>
    <w:rsid w:val="009A52B5"/>
    <w:rsid w:val="009A5880"/>
    <w:rsid w:val="009A5E06"/>
    <w:rsid w:val="009A5FCB"/>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988"/>
    <w:rsid w:val="009C2D78"/>
    <w:rsid w:val="009C2FDE"/>
    <w:rsid w:val="009C348F"/>
    <w:rsid w:val="009C399E"/>
    <w:rsid w:val="009C446B"/>
    <w:rsid w:val="009C45C5"/>
    <w:rsid w:val="009C4EA8"/>
    <w:rsid w:val="009C520A"/>
    <w:rsid w:val="009C5710"/>
    <w:rsid w:val="009C5A2C"/>
    <w:rsid w:val="009C625C"/>
    <w:rsid w:val="009C7311"/>
    <w:rsid w:val="009C7DD1"/>
    <w:rsid w:val="009D0714"/>
    <w:rsid w:val="009D0859"/>
    <w:rsid w:val="009D0B2A"/>
    <w:rsid w:val="009D1B4D"/>
    <w:rsid w:val="009D1FBD"/>
    <w:rsid w:val="009D2B48"/>
    <w:rsid w:val="009D2C2B"/>
    <w:rsid w:val="009D2C78"/>
    <w:rsid w:val="009D2CF9"/>
    <w:rsid w:val="009D39B5"/>
    <w:rsid w:val="009D3F55"/>
    <w:rsid w:val="009D43F0"/>
    <w:rsid w:val="009D4467"/>
    <w:rsid w:val="009D4480"/>
    <w:rsid w:val="009D477B"/>
    <w:rsid w:val="009D491D"/>
    <w:rsid w:val="009D4FC9"/>
    <w:rsid w:val="009D5F22"/>
    <w:rsid w:val="009D61D6"/>
    <w:rsid w:val="009E032B"/>
    <w:rsid w:val="009E0835"/>
    <w:rsid w:val="009E0CDD"/>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2CF8"/>
    <w:rsid w:val="00A03971"/>
    <w:rsid w:val="00A03CA7"/>
    <w:rsid w:val="00A03DC4"/>
    <w:rsid w:val="00A042E3"/>
    <w:rsid w:val="00A04431"/>
    <w:rsid w:val="00A0472A"/>
    <w:rsid w:val="00A04831"/>
    <w:rsid w:val="00A05744"/>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C9"/>
    <w:rsid w:val="00A1575E"/>
    <w:rsid w:val="00A16824"/>
    <w:rsid w:val="00A16C1A"/>
    <w:rsid w:val="00A16C52"/>
    <w:rsid w:val="00A17ABD"/>
    <w:rsid w:val="00A17DC0"/>
    <w:rsid w:val="00A20F10"/>
    <w:rsid w:val="00A21210"/>
    <w:rsid w:val="00A212DB"/>
    <w:rsid w:val="00A21731"/>
    <w:rsid w:val="00A2227F"/>
    <w:rsid w:val="00A22F53"/>
    <w:rsid w:val="00A2319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754D"/>
    <w:rsid w:val="00A3770D"/>
    <w:rsid w:val="00A37A18"/>
    <w:rsid w:val="00A420B4"/>
    <w:rsid w:val="00A425B0"/>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A2B"/>
    <w:rsid w:val="00A532F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5EFE"/>
    <w:rsid w:val="00A660DF"/>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474"/>
    <w:rsid w:val="00A7461A"/>
    <w:rsid w:val="00A7466C"/>
    <w:rsid w:val="00A747EA"/>
    <w:rsid w:val="00A75E41"/>
    <w:rsid w:val="00A76591"/>
    <w:rsid w:val="00A76B7F"/>
    <w:rsid w:val="00A77D54"/>
    <w:rsid w:val="00A80503"/>
    <w:rsid w:val="00A80599"/>
    <w:rsid w:val="00A81D69"/>
    <w:rsid w:val="00A81E6D"/>
    <w:rsid w:val="00A82230"/>
    <w:rsid w:val="00A824CB"/>
    <w:rsid w:val="00A82740"/>
    <w:rsid w:val="00A8367B"/>
    <w:rsid w:val="00A856EF"/>
    <w:rsid w:val="00A85914"/>
    <w:rsid w:val="00A85B20"/>
    <w:rsid w:val="00A85F57"/>
    <w:rsid w:val="00A86942"/>
    <w:rsid w:val="00A87A9F"/>
    <w:rsid w:val="00A87AF9"/>
    <w:rsid w:val="00A90FC7"/>
    <w:rsid w:val="00A912E9"/>
    <w:rsid w:val="00A91E8A"/>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54C"/>
    <w:rsid w:val="00AB1D83"/>
    <w:rsid w:val="00AB285C"/>
    <w:rsid w:val="00AB298F"/>
    <w:rsid w:val="00AB3123"/>
    <w:rsid w:val="00AB3C8C"/>
    <w:rsid w:val="00AB4EF6"/>
    <w:rsid w:val="00AB6EE6"/>
    <w:rsid w:val="00AB75E8"/>
    <w:rsid w:val="00AB7C5F"/>
    <w:rsid w:val="00AC06A1"/>
    <w:rsid w:val="00AC1504"/>
    <w:rsid w:val="00AC1625"/>
    <w:rsid w:val="00AC1834"/>
    <w:rsid w:val="00AC1CC2"/>
    <w:rsid w:val="00AC1DED"/>
    <w:rsid w:val="00AC1F93"/>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4B9"/>
    <w:rsid w:val="00AD3ABB"/>
    <w:rsid w:val="00AD3C05"/>
    <w:rsid w:val="00AD400D"/>
    <w:rsid w:val="00AD45F0"/>
    <w:rsid w:val="00AD4C0D"/>
    <w:rsid w:val="00AD504D"/>
    <w:rsid w:val="00AD566A"/>
    <w:rsid w:val="00AD6219"/>
    <w:rsid w:val="00AD64CF"/>
    <w:rsid w:val="00AD697A"/>
    <w:rsid w:val="00AD6F6A"/>
    <w:rsid w:val="00AD7305"/>
    <w:rsid w:val="00AD7B83"/>
    <w:rsid w:val="00AE0503"/>
    <w:rsid w:val="00AE0513"/>
    <w:rsid w:val="00AE0C97"/>
    <w:rsid w:val="00AE23F1"/>
    <w:rsid w:val="00AE26C9"/>
    <w:rsid w:val="00AE29F0"/>
    <w:rsid w:val="00AE32FC"/>
    <w:rsid w:val="00AE37EC"/>
    <w:rsid w:val="00AE38C9"/>
    <w:rsid w:val="00AE564C"/>
    <w:rsid w:val="00AE5F2B"/>
    <w:rsid w:val="00AE6730"/>
    <w:rsid w:val="00AE733A"/>
    <w:rsid w:val="00AE7927"/>
    <w:rsid w:val="00AE7D16"/>
    <w:rsid w:val="00AF0270"/>
    <w:rsid w:val="00AF0F05"/>
    <w:rsid w:val="00AF0FF0"/>
    <w:rsid w:val="00AF1771"/>
    <w:rsid w:val="00AF1FCD"/>
    <w:rsid w:val="00AF25AC"/>
    <w:rsid w:val="00AF25E4"/>
    <w:rsid w:val="00AF286A"/>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C1D"/>
    <w:rsid w:val="00B07DDC"/>
    <w:rsid w:val="00B1184A"/>
    <w:rsid w:val="00B118E6"/>
    <w:rsid w:val="00B12C86"/>
    <w:rsid w:val="00B133F2"/>
    <w:rsid w:val="00B1361F"/>
    <w:rsid w:val="00B139A2"/>
    <w:rsid w:val="00B14761"/>
    <w:rsid w:val="00B149C5"/>
    <w:rsid w:val="00B14D45"/>
    <w:rsid w:val="00B15260"/>
    <w:rsid w:val="00B217B6"/>
    <w:rsid w:val="00B21A8A"/>
    <w:rsid w:val="00B22BED"/>
    <w:rsid w:val="00B23AD9"/>
    <w:rsid w:val="00B2426B"/>
    <w:rsid w:val="00B24E70"/>
    <w:rsid w:val="00B25310"/>
    <w:rsid w:val="00B25468"/>
    <w:rsid w:val="00B26971"/>
    <w:rsid w:val="00B26FBC"/>
    <w:rsid w:val="00B279A4"/>
    <w:rsid w:val="00B30D16"/>
    <w:rsid w:val="00B326C2"/>
    <w:rsid w:val="00B3325A"/>
    <w:rsid w:val="00B34060"/>
    <w:rsid w:val="00B34589"/>
    <w:rsid w:val="00B34932"/>
    <w:rsid w:val="00B34A70"/>
    <w:rsid w:val="00B3529E"/>
    <w:rsid w:val="00B355EA"/>
    <w:rsid w:val="00B35D35"/>
    <w:rsid w:val="00B36173"/>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557A"/>
    <w:rsid w:val="00B46708"/>
    <w:rsid w:val="00B4687C"/>
    <w:rsid w:val="00B4725A"/>
    <w:rsid w:val="00B4751A"/>
    <w:rsid w:val="00B4763B"/>
    <w:rsid w:val="00B50648"/>
    <w:rsid w:val="00B50C6A"/>
    <w:rsid w:val="00B51E2C"/>
    <w:rsid w:val="00B5263E"/>
    <w:rsid w:val="00B52972"/>
    <w:rsid w:val="00B52B38"/>
    <w:rsid w:val="00B53A37"/>
    <w:rsid w:val="00B5406D"/>
    <w:rsid w:val="00B54B9F"/>
    <w:rsid w:val="00B554FE"/>
    <w:rsid w:val="00B56617"/>
    <w:rsid w:val="00B567DC"/>
    <w:rsid w:val="00B575E5"/>
    <w:rsid w:val="00B60AD8"/>
    <w:rsid w:val="00B61952"/>
    <w:rsid w:val="00B63321"/>
    <w:rsid w:val="00B6343E"/>
    <w:rsid w:val="00B636B1"/>
    <w:rsid w:val="00B63C42"/>
    <w:rsid w:val="00B647E0"/>
    <w:rsid w:val="00B64854"/>
    <w:rsid w:val="00B64991"/>
    <w:rsid w:val="00B64C89"/>
    <w:rsid w:val="00B65F91"/>
    <w:rsid w:val="00B660AD"/>
    <w:rsid w:val="00B6674C"/>
    <w:rsid w:val="00B66AB5"/>
    <w:rsid w:val="00B67242"/>
    <w:rsid w:val="00B67E35"/>
    <w:rsid w:val="00B70551"/>
    <w:rsid w:val="00B70F9F"/>
    <w:rsid w:val="00B712E2"/>
    <w:rsid w:val="00B72D24"/>
    <w:rsid w:val="00B75860"/>
    <w:rsid w:val="00B75EB4"/>
    <w:rsid w:val="00B76356"/>
    <w:rsid w:val="00B76DAD"/>
    <w:rsid w:val="00B778FB"/>
    <w:rsid w:val="00B77C9A"/>
    <w:rsid w:val="00B77CAE"/>
    <w:rsid w:val="00B819CE"/>
    <w:rsid w:val="00B83745"/>
    <w:rsid w:val="00B83C36"/>
    <w:rsid w:val="00B83DBB"/>
    <w:rsid w:val="00B840AF"/>
    <w:rsid w:val="00B840C6"/>
    <w:rsid w:val="00B84F3A"/>
    <w:rsid w:val="00B85FC9"/>
    <w:rsid w:val="00B8706E"/>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732A"/>
    <w:rsid w:val="00BA037E"/>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58F7"/>
    <w:rsid w:val="00BA64AA"/>
    <w:rsid w:val="00BA665D"/>
    <w:rsid w:val="00BA66D0"/>
    <w:rsid w:val="00BA683D"/>
    <w:rsid w:val="00BA7392"/>
    <w:rsid w:val="00BA76B8"/>
    <w:rsid w:val="00BA7A3C"/>
    <w:rsid w:val="00BA7F14"/>
    <w:rsid w:val="00BB1148"/>
    <w:rsid w:val="00BB257D"/>
    <w:rsid w:val="00BB317E"/>
    <w:rsid w:val="00BB399A"/>
    <w:rsid w:val="00BB45E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7A8"/>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6FEB"/>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002"/>
    <w:rsid w:val="00C07F9C"/>
    <w:rsid w:val="00C1035D"/>
    <w:rsid w:val="00C109AC"/>
    <w:rsid w:val="00C10DAD"/>
    <w:rsid w:val="00C12EE2"/>
    <w:rsid w:val="00C147A6"/>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18A"/>
    <w:rsid w:val="00C302A7"/>
    <w:rsid w:val="00C30899"/>
    <w:rsid w:val="00C31252"/>
    <w:rsid w:val="00C316F6"/>
    <w:rsid w:val="00C3182A"/>
    <w:rsid w:val="00C31C83"/>
    <w:rsid w:val="00C3345F"/>
    <w:rsid w:val="00C33B58"/>
    <w:rsid w:val="00C341E1"/>
    <w:rsid w:val="00C354F1"/>
    <w:rsid w:val="00C355A2"/>
    <w:rsid w:val="00C368FE"/>
    <w:rsid w:val="00C40805"/>
    <w:rsid w:val="00C40C44"/>
    <w:rsid w:val="00C4127D"/>
    <w:rsid w:val="00C413C6"/>
    <w:rsid w:val="00C418A7"/>
    <w:rsid w:val="00C4207E"/>
    <w:rsid w:val="00C42F3D"/>
    <w:rsid w:val="00C42F94"/>
    <w:rsid w:val="00C43720"/>
    <w:rsid w:val="00C43887"/>
    <w:rsid w:val="00C449AF"/>
    <w:rsid w:val="00C4571F"/>
    <w:rsid w:val="00C466BE"/>
    <w:rsid w:val="00C47200"/>
    <w:rsid w:val="00C508A9"/>
    <w:rsid w:val="00C509C1"/>
    <w:rsid w:val="00C50C7C"/>
    <w:rsid w:val="00C512B2"/>
    <w:rsid w:val="00C51638"/>
    <w:rsid w:val="00C52747"/>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7D1"/>
    <w:rsid w:val="00C63B76"/>
    <w:rsid w:val="00C648B0"/>
    <w:rsid w:val="00C650ED"/>
    <w:rsid w:val="00C65261"/>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2555"/>
    <w:rsid w:val="00C82F4A"/>
    <w:rsid w:val="00C830DD"/>
    <w:rsid w:val="00C8398D"/>
    <w:rsid w:val="00C83D4E"/>
    <w:rsid w:val="00C83F2C"/>
    <w:rsid w:val="00C842A7"/>
    <w:rsid w:val="00C85B06"/>
    <w:rsid w:val="00C864D8"/>
    <w:rsid w:val="00C869F7"/>
    <w:rsid w:val="00C8710D"/>
    <w:rsid w:val="00C8725F"/>
    <w:rsid w:val="00C87497"/>
    <w:rsid w:val="00C87803"/>
    <w:rsid w:val="00C87FA9"/>
    <w:rsid w:val="00C90C59"/>
    <w:rsid w:val="00C90C95"/>
    <w:rsid w:val="00C90DA1"/>
    <w:rsid w:val="00C91C52"/>
    <w:rsid w:val="00C92648"/>
    <w:rsid w:val="00C93B58"/>
    <w:rsid w:val="00C93BB3"/>
    <w:rsid w:val="00C94003"/>
    <w:rsid w:val="00C94B9D"/>
    <w:rsid w:val="00C95194"/>
    <w:rsid w:val="00C952CF"/>
    <w:rsid w:val="00C9557B"/>
    <w:rsid w:val="00C96163"/>
    <w:rsid w:val="00C975D3"/>
    <w:rsid w:val="00C9769B"/>
    <w:rsid w:val="00CA0771"/>
    <w:rsid w:val="00CA090A"/>
    <w:rsid w:val="00CA0D78"/>
    <w:rsid w:val="00CA0DB9"/>
    <w:rsid w:val="00CA0DE9"/>
    <w:rsid w:val="00CA2416"/>
    <w:rsid w:val="00CA5150"/>
    <w:rsid w:val="00CA550A"/>
    <w:rsid w:val="00CA5588"/>
    <w:rsid w:val="00CA5791"/>
    <w:rsid w:val="00CA5BDD"/>
    <w:rsid w:val="00CA67C8"/>
    <w:rsid w:val="00CA7032"/>
    <w:rsid w:val="00CA73A9"/>
    <w:rsid w:val="00CA76DB"/>
    <w:rsid w:val="00CA7721"/>
    <w:rsid w:val="00CB03C1"/>
    <w:rsid w:val="00CB0578"/>
    <w:rsid w:val="00CB29E5"/>
    <w:rsid w:val="00CB2AB9"/>
    <w:rsid w:val="00CB30C6"/>
    <w:rsid w:val="00CB3BCB"/>
    <w:rsid w:val="00CB3E28"/>
    <w:rsid w:val="00CB3F6B"/>
    <w:rsid w:val="00CB44CD"/>
    <w:rsid w:val="00CB694A"/>
    <w:rsid w:val="00CB7616"/>
    <w:rsid w:val="00CB78F9"/>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4128"/>
    <w:rsid w:val="00CE4AC2"/>
    <w:rsid w:val="00CE4D7D"/>
    <w:rsid w:val="00CE5353"/>
    <w:rsid w:val="00CE539E"/>
    <w:rsid w:val="00CE54FA"/>
    <w:rsid w:val="00CE582C"/>
    <w:rsid w:val="00CE5FCA"/>
    <w:rsid w:val="00CE6209"/>
    <w:rsid w:val="00CE639E"/>
    <w:rsid w:val="00CF184A"/>
    <w:rsid w:val="00CF1952"/>
    <w:rsid w:val="00CF1DD0"/>
    <w:rsid w:val="00CF2C79"/>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39D6"/>
    <w:rsid w:val="00D14A47"/>
    <w:rsid w:val="00D14E6B"/>
    <w:rsid w:val="00D14EDD"/>
    <w:rsid w:val="00D151E6"/>
    <w:rsid w:val="00D1552B"/>
    <w:rsid w:val="00D15D02"/>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199"/>
    <w:rsid w:val="00D664CA"/>
    <w:rsid w:val="00D66F13"/>
    <w:rsid w:val="00D6700F"/>
    <w:rsid w:val="00D67411"/>
    <w:rsid w:val="00D67C89"/>
    <w:rsid w:val="00D67E12"/>
    <w:rsid w:val="00D70B40"/>
    <w:rsid w:val="00D71096"/>
    <w:rsid w:val="00D715C6"/>
    <w:rsid w:val="00D715D4"/>
    <w:rsid w:val="00D7179D"/>
    <w:rsid w:val="00D71805"/>
    <w:rsid w:val="00D71EBA"/>
    <w:rsid w:val="00D7222F"/>
    <w:rsid w:val="00D72651"/>
    <w:rsid w:val="00D72E7C"/>
    <w:rsid w:val="00D731A4"/>
    <w:rsid w:val="00D73461"/>
    <w:rsid w:val="00D73961"/>
    <w:rsid w:val="00D741A9"/>
    <w:rsid w:val="00D743BA"/>
    <w:rsid w:val="00D7487E"/>
    <w:rsid w:val="00D74F04"/>
    <w:rsid w:val="00D75403"/>
    <w:rsid w:val="00D75AA9"/>
    <w:rsid w:val="00D7603E"/>
    <w:rsid w:val="00D76103"/>
    <w:rsid w:val="00D7652D"/>
    <w:rsid w:val="00D76959"/>
    <w:rsid w:val="00D76ABC"/>
    <w:rsid w:val="00D77B71"/>
    <w:rsid w:val="00D77EAE"/>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987"/>
    <w:rsid w:val="00D95FC8"/>
    <w:rsid w:val="00D96CBE"/>
    <w:rsid w:val="00D96CE3"/>
    <w:rsid w:val="00D96D78"/>
    <w:rsid w:val="00D97016"/>
    <w:rsid w:val="00D9783D"/>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2DF6"/>
    <w:rsid w:val="00DB33B8"/>
    <w:rsid w:val="00DB3908"/>
    <w:rsid w:val="00DB3ECE"/>
    <w:rsid w:val="00DB42CC"/>
    <w:rsid w:val="00DB44FA"/>
    <w:rsid w:val="00DB4568"/>
    <w:rsid w:val="00DB4901"/>
    <w:rsid w:val="00DB61B1"/>
    <w:rsid w:val="00DB6691"/>
    <w:rsid w:val="00DB67F1"/>
    <w:rsid w:val="00DB6E42"/>
    <w:rsid w:val="00DB7BB5"/>
    <w:rsid w:val="00DC0149"/>
    <w:rsid w:val="00DC0AE0"/>
    <w:rsid w:val="00DC2A99"/>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D65"/>
    <w:rsid w:val="00DD6DD0"/>
    <w:rsid w:val="00DD6DF1"/>
    <w:rsid w:val="00DD78DD"/>
    <w:rsid w:val="00DD7BF5"/>
    <w:rsid w:val="00DE1459"/>
    <w:rsid w:val="00DE1563"/>
    <w:rsid w:val="00DE22D4"/>
    <w:rsid w:val="00DE2754"/>
    <w:rsid w:val="00DE2EB3"/>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CF3"/>
    <w:rsid w:val="00DF3544"/>
    <w:rsid w:val="00DF38A1"/>
    <w:rsid w:val="00DF47FC"/>
    <w:rsid w:val="00DF4D6F"/>
    <w:rsid w:val="00DF566E"/>
    <w:rsid w:val="00DF5DDE"/>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207"/>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28ED"/>
    <w:rsid w:val="00E2304B"/>
    <w:rsid w:val="00E23187"/>
    <w:rsid w:val="00E23E55"/>
    <w:rsid w:val="00E255E5"/>
    <w:rsid w:val="00E25F51"/>
    <w:rsid w:val="00E25FEB"/>
    <w:rsid w:val="00E26313"/>
    <w:rsid w:val="00E2669D"/>
    <w:rsid w:val="00E2680D"/>
    <w:rsid w:val="00E271E5"/>
    <w:rsid w:val="00E27254"/>
    <w:rsid w:val="00E27CDE"/>
    <w:rsid w:val="00E30300"/>
    <w:rsid w:val="00E30690"/>
    <w:rsid w:val="00E308F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37FF0"/>
    <w:rsid w:val="00E4024E"/>
    <w:rsid w:val="00E412D5"/>
    <w:rsid w:val="00E419DA"/>
    <w:rsid w:val="00E41FE3"/>
    <w:rsid w:val="00E421BB"/>
    <w:rsid w:val="00E42F12"/>
    <w:rsid w:val="00E43326"/>
    <w:rsid w:val="00E43FB4"/>
    <w:rsid w:val="00E44323"/>
    <w:rsid w:val="00E443B9"/>
    <w:rsid w:val="00E44BCF"/>
    <w:rsid w:val="00E44DF5"/>
    <w:rsid w:val="00E44E61"/>
    <w:rsid w:val="00E4552F"/>
    <w:rsid w:val="00E46584"/>
    <w:rsid w:val="00E46618"/>
    <w:rsid w:val="00E46753"/>
    <w:rsid w:val="00E46DAE"/>
    <w:rsid w:val="00E47539"/>
    <w:rsid w:val="00E50044"/>
    <w:rsid w:val="00E51761"/>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37B1"/>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C10"/>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2BC"/>
    <w:rsid w:val="00EA35C7"/>
    <w:rsid w:val="00EA394B"/>
    <w:rsid w:val="00EA3BBC"/>
    <w:rsid w:val="00EA4493"/>
    <w:rsid w:val="00EA4522"/>
    <w:rsid w:val="00EA48C3"/>
    <w:rsid w:val="00EA568D"/>
    <w:rsid w:val="00EA576B"/>
    <w:rsid w:val="00EA587D"/>
    <w:rsid w:val="00EA5BDF"/>
    <w:rsid w:val="00EA6222"/>
    <w:rsid w:val="00EA62BE"/>
    <w:rsid w:val="00EA7AB4"/>
    <w:rsid w:val="00EA7B1D"/>
    <w:rsid w:val="00EB0CE0"/>
    <w:rsid w:val="00EB0D48"/>
    <w:rsid w:val="00EB15C0"/>
    <w:rsid w:val="00EB1913"/>
    <w:rsid w:val="00EB2E5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6D5C"/>
    <w:rsid w:val="00ED7CC3"/>
    <w:rsid w:val="00ED7DDD"/>
    <w:rsid w:val="00EE1BB1"/>
    <w:rsid w:val="00EE22B8"/>
    <w:rsid w:val="00EE25AC"/>
    <w:rsid w:val="00EE2D11"/>
    <w:rsid w:val="00EE2E4F"/>
    <w:rsid w:val="00EE2F1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1601"/>
    <w:rsid w:val="00F01C41"/>
    <w:rsid w:val="00F01F50"/>
    <w:rsid w:val="00F02296"/>
    <w:rsid w:val="00F02376"/>
    <w:rsid w:val="00F02DB7"/>
    <w:rsid w:val="00F0345F"/>
    <w:rsid w:val="00F03BB4"/>
    <w:rsid w:val="00F0437B"/>
    <w:rsid w:val="00F0437D"/>
    <w:rsid w:val="00F044B5"/>
    <w:rsid w:val="00F0479C"/>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0F0"/>
    <w:rsid w:val="00F1585D"/>
    <w:rsid w:val="00F164A5"/>
    <w:rsid w:val="00F16A55"/>
    <w:rsid w:val="00F16B9C"/>
    <w:rsid w:val="00F17C82"/>
    <w:rsid w:val="00F200BA"/>
    <w:rsid w:val="00F20199"/>
    <w:rsid w:val="00F20AC3"/>
    <w:rsid w:val="00F20D83"/>
    <w:rsid w:val="00F21479"/>
    <w:rsid w:val="00F219A5"/>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657"/>
    <w:rsid w:val="00F33C38"/>
    <w:rsid w:val="00F34685"/>
    <w:rsid w:val="00F34C04"/>
    <w:rsid w:val="00F35ED4"/>
    <w:rsid w:val="00F35F67"/>
    <w:rsid w:val="00F365C4"/>
    <w:rsid w:val="00F36656"/>
    <w:rsid w:val="00F36A0C"/>
    <w:rsid w:val="00F36D0C"/>
    <w:rsid w:val="00F3702E"/>
    <w:rsid w:val="00F3751B"/>
    <w:rsid w:val="00F37E1D"/>
    <w:rsid w:val="00F416C9"/>
    <w:rsid w:val="00F418B1"/>
    <w:rsid w:val="00F42340"/>
    <w:rsid w:val="00F423F2"/>
    <w:rsid w:val="00F43866"/>
    <w:rsid w:val="00F44849"/>
    <w:rsid w:val="00F453AB"/>
    <w:rsid w:val="00F456A0"/>
    <w:rsid w:val="00F47D6C"/>
    <w:rsid w:val="00F50434"/>
    <w:rsid w:val="00F5165D"/>
    <w:rsid w:val="00F523B7"/>
    <w:rsid w:val="00F527A6"/>
    <w:rsid w:val="00F539E3"/>
    <w:rsid w:val="00F53CD5"/>
    <w:rsid w:val="00F54611"/>
    <w:rsid w:val="00F5490D"/>
    <w:rsid w:val="00F55EB6"/>
    <w:rsid w:val="00F561D1"/>
    <w:rsid w:val="00F56B6B"/>
    <w:rsid w:val="00F56C84"/>
    <w:rsid w:val="00F56DEB"/>
    <w:rsid w:val="00F577DA"/>
    <w:rsid w:val="00F60CD9"/>
    <w:rsid w:val="00F61217"/>
    <w:rsid w:val="00F614A0"/>
    <w:rsid w:val="00F61684"/>
    <w:rsid w:val="00F61DA9"/>
    <w:rsid w:val="00F62E46"/>
    <w:rsid w:val="00F63750"/>
    <w:rsid w:val="00F6376A"/>
    <w:rsid w:val="00F640BF"/>
    <w:rsid w:val="00F652B8"/>
    <w:rsid w:val="00F6567C"/>
    <w:rsid w:val="00F6589D"/>
    <w:rsid w:val="00F65F04"/>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6EF"/>
    <w:rsid w:val="00F7572E"/>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7E0D"/>
    <w:rsid w:val="00F87FEA"/>
    <w:rsid w:val="00F909F0"/>
    <w:rsid w:val="00F915B7"/>
    <w:rsid w:val="00F920DD"/>
    <w:rsid w:val="00F92323"/>
    <w:rsid w:val="00F92F69"/>
    <w:rsid w:val="00F94119"/>
    <w:rsid w:val="00F9413F"/>
    <w:rsid w:val="00F95127"/>
    <w:rsid w:val="00F95A9A"/>
    <w:rsid w:val="00F95D32"/>
    <w:rsid w:val="00F95F03"/>
    <w:rsid w:val="00F96626"/>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0D5"/>
    <w:rsid w:val="00FC190B"/>
    <w:rsid w:val="00FC214F"/>
    <w:rsid w:val="00FC2FC8"/>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BA5"/>
    <w:rsid w:val="00FE0145"/>
    <w:rsid w:val="00FE0D89"/>
    <w:rsid w:val="00FE1170"/>
    <w:rsid w:val="00FE1818"/>
    <w:rsid w:val="00FE1C45"/>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61"/>
    <w:rsid w:val="00FF568C"/>
    <w:rsid w:val="00FF597C"/>
    <w:rsid w:val="00FF6150"/>
    <w:rsid w:val="00FF7ABE"/>
    <w:rsid w:val="01E249C5"/>
    <w:rsid w:val="02923B7E"/>
    <w:rsid w:val="02B635C8"/>
    <w:rsid w:val="04461E96"/>
    <w:rsid w:val="0479079C"/>
    <w:rsid w:val="05243F2C"/>
    <w:rsid w:val="053E6DF4"/>
    <w:rsid w:val="055350C8"/>
    <w:rsid w:val="055E0318"/>
    <w:rsid w:val="05AB0252"/>
    <w:rsid w:val="06017789"/>
    <w:rsid w:val="093E3D7B"/>
    <w:rsid w:val="096E1A69"/>
    <w:rsid w:val="0A842033"/>
    <w:rsid w:val="0B6A152F"/>
    <w:rsid w:val="0C73011B"/>
    <w:rsid w:val="0CCC37C2"/>
    <w:rsid w:val="0D9701CD"/>
    <w:rsid w:val="0EBC1C80"/>
    <w:rsid w:val="135C05DB"/>
    <w:rsid w:val="14E531BC"/>
    <w:rsid w:val="157F565B"/>
    <w:rsid w:val="17103221"/>
    <w:rsid w:val="177670A3"/>
    <w:rsid w:val="186402F9"/>
    <w:rsid w:val="193701EC"/>
    <w:rsid w:val="19646B82"/>
    <w:rsid w:val="1C906A39"/>
    <w:rsid w:val="1D8A44F1"/>
    <w:rsid w:val="1E0F76A0"/>
    <w:rsid w:val="1E7F25D4"/>
    <w:rsid w:val="1F741463"/>
    <w:rsid w:val="21BF0671"/>
    <w:rsid w:val="23803830"/>
    <w:rsid w:val="24A5452E"/>
    <w:rsid w:val="276A6B78"/>
    <w:rsid w:val="28E735B0"/>
    <w:rsid w:val="2A732745"/>
    <w:rsid w:val="2AF46CC7"/>
    <w:rsid w:val="2B6F42F6"/>
    <w:rsid w:val="2BE45369"/>
    <w:rsid w:val="2BFD18B2"/>
    <w:rsid w:val="315D3C6E"/>
    <w:rsid w:val="31771738"/>
    <w:rsid w:val="31FB6CDF"/>
    <w:rsid w:val="323B7D76"/>
    <w:rsid w:val="334E1B49"/>
    <w:rsid w:val="33D10BEF"/>
    <w:rsid w:val="33D1106C"/>
    <w:rsid w:val="35E47704"/>
    <w:rsid w:val="365E1BE6"/>
    <w:rsid w:val="37661EF9"/>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50732B08"/>
    <w:rsid w:val="509E7330"/>
    <w:rsid w:val="52AB44A6"/>
    <w:rsid w:val="53A90530"/>
    <w:rsid w:val="54212E99"/>
    <w:rsid w:val="544B485D"/>
    <w:rsid w:val="5D260B48"/>
    <w:rsid w:val="5EC91497"/>
    <w:rsid w:val="5F126546"/>
    <w:rsid w:val="5F3F133E"/>
    <w:rsid w:val="5F5907EC"/>
    <w:rsid w:val="60C24BE5"/>
    <w:rsid w:val="61705492"/>
    <w:rsid w:val="621C5035"/>
    <w:rsid w:val="631C738A"/>
    <w:rsid w:val="651B0AC6"/>
    <w:rsid w:val="67147A0B"/>
    <w:rsid w:val="678330CF"/>
    <w:rsid w:val="691F6373"/>
    <w:rsid w:val="69DA740F"/>
    <w:rsid w:val="6A0038B3"/>
    <w:rsid w:val="6A574989"/>
    <w:rsid w:val="6B700DD9"/>
    <w:rsid w:val="6F870FE6"/>
    <w:rsid w:val="71952267"/>
    <w:rsid w:val="72004F87"/>
    <w:rsid w:val="73322B76"/>
    <w:rsid w:val="74713F2D"/>
    <w:rsid w:val="753F0BD2"/>
    <w:rsid w:val="7644658D"/>
    <w:rsid w:val="77ED1945"/>
    <w:rsid w:val="79875416"/>
    <w:rsid w:val="7A735599"/>
    <w:rsid w:val="7B0956CC"/>
    <w:rsid w:val="7B7F1C2E"/>
    <w:rsid w:val="7C00085F"/>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6CABEE"/>
  <w15:docId w15:val="{F41F2005-FA97-412A-A831-84EBE555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882"/>
    <w:pPr>
      <w:widowControl w:val="0"/>
      <w:jc w:val="both"/>
    </w:pPr>
    <w:rPr>
      <w:kern w:val="2"/>
      <w:sz w:val="21"/>
      <w:szCs w:val="22"/>
    </w:rPr>
  </w:style>
  <w:style w:type="paragraph" w:styleId="1">
    <w:name w:val="heading 1"/>
    <w:basedOn w:val="a"/>
    <w:next w:val="a"/>
    <w:link w:val="10"/>
    <w:qFormat/>
    <w:rsid w:val="004F257E"/>
    <w:pPr>
      <w:keepNext/>
      <w:keepLines/>
      <w:spacing w:beforeLines="100" w:before="240" w:afterLines="100" w:after="60"/>
      <w:jc w:val="center"/>
      <w:outlineLvl w:val="0"/>
    </w:pPr>
    <w:rPr>
      <w:rFonts w:ascii="等线" w:eastAsia="华文中宋" w:hAnsi="等线"/>
      <w:kern w:val="44"/>
      <w:sz w:val="36"/>
      <w:szCs w:val="32"/>
    </w:rPr>
  </w:style>
  <w:style w:type="paragraph" w:styleId="2">
    <w:name w:val="heading 2"/>
    <w:basedOn w:val="a"/>
    <w:next w:val="a"/>
    <w:link w:val="20"/>
    <w:qFormat/>
    <w:rsid w:val="00C466B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rsid w:val="00C466BE"/>
    <w:pPr>
      <w:keepNext/>
      <w:keepLines/>
      <w:spacing w:before="260" w:after="260" w:line="416" w:lineRule="auto"/>
      <w:outlineLvl w:val="2"/>
    </w:pPr>
    <w:rPr>
      <w:b/>
      <w:bCs/>
      <w:sz w:val="32"/>
      <w:szCs w:val="32"/>
    </w:rPr>
  </w:style>
  <w:style w:type="paragraph" w:styleId="4">
    <w:name w:val="heading 4"/>
    <w:basedOn w:val="a"/>
    <w:next w:val="a"/>
    <w:link w:val="40"/>
    <w:qFormat/>
    <w:rsid w:val="00C466BE"/>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C466BE"/>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rsid w:val="00C466BE"/>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rsid w:val="00C466BE"/>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rsid w:val="00C466BE"/>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rsid w:val="00C466BE"/>
    <w:pPr>
      <w:keepNext/>
      <w:keepLines/>
      <w:spacing w:before="240" w:after="64" w:line="317" w:lineRule="auto"/>
      <w:ind w:left="1583" w:hanging="1583"/>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4950F6"/>
    <w:rPr>
      <w:rFonts w:ascii="等线" w:eastAsia="华文中宋" w:hAnsi="等线"/>
      <w:kern w:val="44"/>
      <w:sz w:val="36"/>
      <w:szCs w:val="32"/>
    </w:rPr>
  </w:style>
  <w:style w:type="character" w:customStyle="1" w:styleId="20">
    <w:name w:val="标题 2 字符"/>
    <w:link w:val="2"/>
    <w:rsid w:val="00C466BE"/>
    <w:rPr>
      <w:rFonts w:ascii="Arial" w:eastAsia="黑体" w:hAnsi="Arial" w:cs="Times New Roman"/>
      <w:b/>
      <w:bCs/>
      <w:sz w:val="32"/>
      <w:szCs w:val="32"/>
    </w:rPr>
  </w:style>
  <w:style w:type="character" w:customStyle="1" w:styleId="30">
    <w:name w:val="标题 3 字符"/>
    <w:link w:val="3"/>
    <w:uiPriority w:val="9"/>
    <w:semiHidden/>
    <w:rsid w:val="00C466BE"/>
    <w:rPr>
      <w:b/>
      <w:bCs/>
      <w:kern w:val="2"/>
      <w:sz w:val="32"/>
      <w:szCs w:val="32"/>
    </w:rPr>
  </w:style>
  <w:style w:type="character" w:customStyle="1" w:styleId="40">
    <w:name w:val="标题 4 字符"/>
    <w:link w:val="4"/>
    <w:uiPriority w:val="9"/>
    <w:semiHidden/>
    <w:rsid w:val="00C466BE"/>
    <w:rPr>
      <w:rFonts w:ascii="Cambria" w:eastAsia="宋体" w:hAnsi="Cambria" w:cs="Times New Roman"/>
      <w:b/>
      <w:bCs/>
      <w:kern w:val="2"/>
      <w:sz w:val="28"/>
      <w:szCs w:val="28"/>
    </w:rPr>
  </w:style>
  <w:style w:type="character" w:customStyle="1" w:styleId="50">
    <w:name w:val="标题 5 字符"/>
    <w:link w:val="5"/>
    <w:semiHidden/>
    <w:rsid w:val="00C466BE"/>
    <w:rPr>
      <w:rFonts w:eastAsia="黑体"/>
      <w:b/>
      <w:spacing w:val="10"/>
      <w:kern w:val="2"/>
      <w:sz w:val="28"/>
      <w:szCs w:val="22"/>
    </w:rPr>
  </w:style>
  <w:style w:type="character" w:customStyle="1" w:styleId="60">
    <w:name w:val="标题 6 字符"/>
    <w:link w:val="6"/>
    <w:semiHidden/>
    <w:rsid w:val="00C466BE"/>
    <w:rPr>
      <w:rFonts w:ascii="Arial" w:eastAsia="黑体" w:hAnsi="Arial"/>
      <w:b/>
      <w:spacing w:val="10"/>
      <w:kern w:val="2"/>
      <w:sz w:val="28"/>
      <w:szCs w:val="22"/>
    </w:rPr>
  </w:style>
  <w:style w:type="character" w:customStyle="1" w:styleId="70">
    <w:name w:val="标题 7 字符"/>
    <w:link w:val="7"/>
    <w:semiHidden/>
    <w:rsid w:val="00C466BE"/>
    <w:rPr>
      <w:rFonts w:ascii="Calibri" w:hAnsi="Calibri"/>
      <w:b/>
      <w:kern w:val="2"/>
      <w:sz w:val="24"/>
      <w:szCs w:val="22"/>
    </w:rPr>
  </w:style>
  <w:style w:type="character" w:customStyle="1" w:styleId="80">
    <w:name w:val="标题 8 字符"/>
    <w:link w:val="8"/>
    <w:semiHidden/>
    <w:rsid w:val="00C466BE"/>
    <w:rPr>
      <w:rFonts w:ascii="Arial" w:eastAsia="黑体" w:hAnsi="Arial"/>
      <w:kern w:val="2"/>
      <w:sz w:val="24"/>
      <w:szCs w:val="22"/>
    </w:rPr>
  </w:style>
  <w:style w:type="character" w:customStyle="1" w:styleId="90">
    <w:name w:val="标题 9 字符"/>
    <w:link w:val="9"/>
    <w:semiHidden/>
    <w:rsid w:val="00C466BE"/>
    <w:rPr>
      <w:rFonts w:ascii="Arial" w:eastAsia="黑体" w:hAnsi="Arial"/>
      <w:kern w:val="2"/>
      <w:sz w:val="21"/>
      <w:szCs w:val="22"/>
    </w:rPr>
  </w:style>
  <w:style w:type="paragraph" w:customStyle="1" w:styleId="-">
    <w:name w:val="竞价文件-正文"/>
    <w:basedOn w:val="a"/>
    <w:qFormat/>
    <w:rsid w:val="004F257E"/>
    <w:pPr>
      <w:widowControl/>
      <w:spacing w:line="480" w:lineRule="exact"/>
      <w:ind w:firstLineChars="200" w:firstLine="200"/>
    </w:pPr>
    <w:rPr>
      <w:rFonts w:eastAsia="华文中宋"/>
      <w:sz w:val="24"/>
      <w:szCs w:val="21"/>
    </w:rPr>
  </w:style>
  <w:style w:type="table" w:customStyle="1" w:styleId="a3">
    <w:name w:val="竞价文件表格"/>
    <w:basedOn w:val="a4"/>
    <w:uiPriority w:val="99"/>
    <w:rsid w:val="004F257E"/>
    <w:pPr>
      <w:spacing w:line="360" w:lineRule="exact"/>
      <w:jc w:val="both"/>
    </w:pPr>
    <w:rPr>
      <w:rFonts w:eastAsia="华文中宋" w:cs="Arial"/>
      <w:kern w:val="2"/>
      <w:sz w:val="21"/>
      <w:szCs w:val="21"/>
    </w:rPr>
    <w:tblPr/>
    <w:tblStylePr w:type="firstRow">
      <w:pPr>
        <w:jc w:val="center"/>
      </w:pPr>
      <w:rPr>
        <w:rFonts w:eastAsia="华文中宋"/>
        <w:b w:val="0"/>
        <w:i w:val="0"/>
        <w:color w:val="0000FF"/>
        <w:sz w:val="21"/>
      </w:rPr>
      <w:tblPr/>
      <w:tcPr>
        <w:vAlign w:val="center"/>
      </w:tcPr>
    </w:tblStylePr>
  </w:style>
  <w:style w:type="table" w:styleId="a4">
    <w:name w:val="Table Grid"/>
    <w:basedOn w:val="a1"/>
    <w:uiPriority w:val="59"/>
    <w:qFormat/>
    <w:rsid w:val="004F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qFormat/>
    <w:rsid w:val="007F210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F210E"/>
    <w:rPr>
      <w:kern w:val="2"/>
      <w:sz w:val="18"/>
      <w:szCs w:val="18"/>
    </w:rPr>
  </w:style>
  <w:style w:type="paragraph" w:styleId="a7">
    <w:name w:val="footer"/>
    <w:basedOn w:val="a"/>
    <w:link w:val="a8"/>
    <w:uiPriority w:val="99"/>
    <w:unhideWhenUsed/>
    <w:qFormat/>
    <w:rsid w:val="007F210E"/>
    <w:pPr>
      <w:tabs>
        <w:tab w:val="center" w:pos="4153"/>
        <w:tab w:val="right" w:pos="8306"/>
      </w:tabs>
      <w:snapToGrid w:val="0"/>
      <w:jc w:val="left"/>
    </w:pPr>
    <w:rPr>
      <w:sz w:val="18"/>
      <w:szCs w:val="18"/>
    </w:rPr>
  </w:style>
  <w:style w:type="character" w:customStyle="1" w:styleId="a8">
    <w:name w:val="页脚 字符"/>
    <w:basedOn w:val="a0"/>
    <w:link w:val="a7"/>
    <w:uiPriority w:val="99"/>
    <w:rsid w:val="007F210E"/>
    <w:rPr>
      <w:kern w:val="2"/>
      <w:sz w:val="18"/>
      <w:szCs w:val="18"/>
    </w:rPr>
  </w:style>
  <w:style w:type="paragraph" w:customStyle="1" w:styleId="11">
    <w:name w:val="列出段落1"/>
    <w:basedOn w:val="a"/>
    <w:uiPriority w:val="34"/>
    <w:qFormat/>
    <w:rsid w:val="00AE7927"/>
    <w:pPr>
      <w:ind w:firstLineChars="200" w:firstLine="420"/>
    </w:pPr>
    <w:rPr>
      <w:rFonts w:ascii="Calibri"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903">
      <w:bodyDiv w:val="1"/>
      <w:marLeft w:val="0"/>
      <w:marRight w:val="0"/>
      <w:marTop w:val="0"/>
      <w:marBottom w:val="0"/>
      <w:divBdr>
        <w:top w:val="none" w:sz="0" w:space="0" w:color="auto"/>
        <w:left w:val="none" w:sz="0" w:space="0" w:color="auto"/>
        <w:bottom w:val="none" w:sz="0" w:space="0" w:color="auto"/>
        <w:right w:val="none" w:sz="0" w:space="0" w:color="auto"/>
      </w:divBdr>
    </w:div>
    <w:div w:id="63375034">
      <w:bodyDiv w:val="1"/>
      <w:marLeft w:val="0"/>
      <w:marRight w:val="0"/>
      <w:marTop w:val="0"/>
      <w:marBottom w:val="0"/>
      <w:divBdr>
        <w:top w:val="none" w:sz="0" w:space="0" w:color="auto"/>
        <w:left w:val="none" w:sz="0" w:space="0" w:color="auto"/>
        <w:bottom w:val="none" w:sz="0" w:space="0" w:color="auto"/>
        <w:right w:val="none" w:sz="0" w:space="0" w:color="auto"/>
      </w:divBdr>
    </w:div>
    <w:div w:id="71464370">
      <w:bodyDiv w:val="1"/>
      <w:marLeft w:val="0"/>
      <w:marRight w:val="0"/>
      <w:marTop w:val="0"/>
      <w:marBottom w:val="0"/>
      <w:divBdr>
        <w:top w:val="none" w:sz="0" w:space="0" w:color="auto"/>
        <w:left w:val="none" w:sz="0" w:space="0" w:color="auto"/>
        <w:bottom w:val="none" w:sz="0" w:space="0" w:color="auto"/>
        <w:right w:val="none" w:sz="0" w:space="0" w:color="auto"/>
      </w:divBdr>
    </w:div>
    <w:div w:id="100420272">
      <w:bodyDiv w:val="1"/>
      <w:marLeft w:val="0"/>
      <w:marRight w:val="0"/>
      <w:marTop w:val="0"/>
      <w:marBottom w:val="0"/>
      <w:divBdr>
        <w:top w:val="none" w:sz="0" w:space="0" w:color="auto"/>
        <w:left w:val="none" w:sz="0" w:space="0" w:color="auto"/>
        <w:bottom w:val="none" w:sz="0" w:space="0" w:color="auto"/>
        <w:right w:val="none" w:sz="0" w:space="0" w:color="auto"/>
      </w:divBdr>
    </w:div>
    <w:div w:id="103810153">
      <w:bodyDiv w:val="1"/>
      <w:marLeft w:val="0"/>
      <w:marRight w:val="0"/>
      <w:marTop w:val="0"/>
      <w:marBottom w:val="0"/>
      <w:divBdr>
        <w:top w:val="none" w:sz="0" w:space="0" w:color="auto"/>
        <w:left w:val="none" w:sz="0" w:space="0" w:color="auto"/>
        <w:bottom w:val="none" w:sz="0" w:space="0" w:color="auto"/>
        <w:right w:val="none" w:sz="0" w:space="0" w:color="auto"/>
      </w:divBdr>
    </w:div>
    <w:div w:id="122888738">
      <w:bodyDiv w:val="1"/>
      <w:marLeft w:val="0"/>
      <w:marRight w:val="0"/>
      <w:marTop w:val="0"/>
      <w:marBottom w:val="0"/>
      <w:divBdr>
        <w:top w:val="none" w:sz="0" w:space="0" w:color="auto"/>
        <w:left w:val="none" w:sz="0" w:space="0" w:color="auto"/>
        <w:bottom w:val="none" w:sz="0" w:space="0" w:color="auto"/>
        <w:right w:val="none" w:sz="0" w:space="0" w:color="auto"/>
      </w:divBdr>
    </w:div>
    <w:div w:id="163282355">
      <w:bodyDiv w:val="1"/>
      <w:marLeft w:val="0"/>
      <w:marRight w:val="0"/>
      <w:marTop w:val="0"/>
      <w:marBottom w:val="0"/>
      <w:divBdr>
        <w:top w:val="none" w:sz="0" w:space="0" w:color="auto"/>
        <w:left w:val="none" w:sz="0" w:space="0" w:color="auto"/>
        <w:bottom w:val="none" w:sz="0" w:space="0" w:color="auto"/>
        <w:right w:val="none" w:sz="0" w:space="0" w:color="auto"/>
      </w:divBdr>
    </w:div>
    <w:div w:id="173542641">
      <w:bodyDiv w:val="1"/>
      <w:marLeft w:val="0"/>
      <w:marRight w:val="0"/>
      <w:marTop w:val="0"/>
      <w:marBottom w:val="0"/>
      <w:divBdr>
        <w:top w:val="none" w:sz="0" w:space="0" w:color="auto"/>
        <w:left w:val="none" w:sz="0" w:space="0" w:color="auto"/>
        <w:bottom w:val="none" w:sz="0" w:space="0" w:color="auto"/>
        <w:right w:val="none" w:sz="0" w:space="0" w:color="auto"/>
      </w:divBdr>
    </w:div>
    <w:div w:id="234701641">
      <w:bodyDiv w:val="1"/>
      <w:marLeft w:val="0"/>
      <w:marRight w:val="0"/>
      <w:marTop w:val="0"/>
      <w:marBottom w:val="0"/>
      <w:divBdr>
        <w:top w:val="none" w:sz="0" w:space="0" w:color="auto"/>
        <w:left w:val="none" w:sz="0" w:space="0" w:color="auto"/>
        <w:bottom w:val="none" w:sz="0" w:space="0" w:color="auto"/>
        <w:right w:val="none" w:sz="0" w:space="0" w:color="auto"/>
      </w:divBdr>
    </w:div>
    <w:div w:id="358360756">
      <w:bodyDiv w:val="1"/>
      <w:marLeft w:val="0"/>
      <w:marRight w:val="0"/>
      <w:marTop w:val="0"/>
      <w:marBottom w:val="0"/>
      <w:divBdr>
        <w:top w:val="none" w:sz="0" w:space="0" w:color="auto"/>
        <w:left w:val="none" w:sz="0" w:space="0" w:color="auto"/>
        <w:bottom w:val="none" w:sz="0" w:space="0" w:color="auto"/>
        <w:right w:val="none" w:sz="0" w:space="0" w:color="auto"/>
      </w:divBdr>
    </w:div>
    <w:div w:id="584725463">
      <w:bodyDiv w:val="1"/>
      <w:marLeft w:val="0"/>
      <w:marRight w:val="0"/>
      <w:marTop w:val="0"/>
      <w:marBottom w:val="0"/>
      <w:divBdr>
        <w:top w:val="none" w:sz="0" w:space="0" w:color="auto"/>
        <w:left w:val="none" w:sz="0" w:space="0" w:color="auto"/>
        <w:bottom w:val="none" w:sz="0" w:space="0" w:color="auto"/>
        <w:right w:val="none" w:sz="0" w:space="0" w:color="auto"/>
      </w:divBdr>
    </w:div>
    <w:div w:id="675572719">
      <w:bodyDiv w:val="1"/>
      <w:marLeft w:val="0"/>
      <w:marRight w:val="0"/>
      <w:marTop w:val="0"/>
      <w:marBottom w:val="0"/>
      <w:divBdr>
        <w:top w:val="none" w:sz="0" w:space="0" w:color="auto"/>
        <w:left w:val="none" w:sz="0" w:space="0" w:color="auto"/>
        <w:bottom w:val="none" w:sz="0" w:space="0" w:color="auto"/>
        <w:right w:val="none" w:sz="0" w:space="0" w:color="auto"/>
      </w:divBdr>
    </w:div>
    <w:div w:id="709574034">
      <w:bodyDiv w:val="1"/>
      <w:marLeft w:val="0"/>
      <w:marRight w:val="0"/>
      <w:marTop w:val="0"/>
      <w:marBottom w:val="0"/>
      <w:divBdr>
        <w:top w:val="none" w:sz="0" w:space="0" w:color="auto"/>
        <w:left w:val="none" w:sz="0" w:space="0" w:color="auto"/>
        <w:bottom w:val="none" w:sz="0" w:space="0" w:color="auto"/>
        <w:right w:val="none" w:sz="0" w:space="0" w:color="auto"/>
      </w:divBdr>
    </w:div>
    <w:div w:id="841702687">
      <w:bodyDiv w:val="1"/>
      <w:marLeft w:val="0"/>
      <w:marRight w:val="0"/>
      <w:marTop w:val="0"/>
      <w:marBottom w:val="0"/>
      <w:divBdr>
        <w:top w:val="none" w:sz="0" w:space="0" w:color="auto"/>
        <w:left w:val="none" w:sz="0" w:space="0" w:color="auto"/>
        <w:bottom w:val="none" w:sz="0" w:space="0" w:color="auto"/>
        <w:right w:val="none" w:sz="0" w:space="0" w:color="auto"/>
      </w:divBdr>
    </w:div>
    <w:div w:id="885870404">
      <w:bodyDiv w:val="1"/>
      <w:marLeft w:val="0"/>
      <w:marRight w:val="0"/>
      <w:marTop w:val="0"/>
      <w:marBottom w:val="0"/>
      <w:divBdr>
        <w:top w:val="none" w:sz="0" w:space="0" w:color="auto"/>
        <w:left w:val="none" w:sz="0" w:space="0" w:color="auto"/>
        <w:bottom w:val="none" w:sz="0" w:space="0" w:color="auto"/>
        <w:right w:val="none" w:sz="0" w:space="0" w:color="auto"/>
      </w:divBdr>
    </w:div>
    <w:div w:id="896209880">
      <w:bodyDiv w:val="1"/>
      <w:marLeft w:val="0"/>
      <w:marRight w:val="0"/>
      <w:marTop w:val="0"/>
      <w:marBottom w:val="0"/>
      <w:divBdr>
        <w:top w:val="none" w:sz="0" w:space="0" w:color="auto"/>
        <w:left w:val="none" w:sz="0" w:space="0" w:color="auto"/>
        <w:bottom w:val="none" w:sz="0" w:space="0" w:color="auto"/>
        <w:right w:val="none" w:sz="0" w:space="0" w:color="auto"/>
      </w:divBdr>
    </w:div>
    <w:div w:id="995567118">
      <w:bodyDiv w:val="1"/>
      <w:marLeft w:val="0"/>
      <w:marRight w:val="0"/>
      <w:marTop w:val="0"/>
      <w:marBottom w:val="0"/>
      <w:divBdr>
        <w:top w:val="none" w:sz="0" w:space="0" w:color="auto"/>
        <w:left w:val="none" w:sz="0" w:space="0" w:color="auto"/>
        <w:bottom w:val="none" w:sz="0" w:space="0" w:color="auto"/>
        <w:right w:val="none" w:sz="0" w:space="0" w:color="auto"/>
      </w:divBdr>
    </w:div>
    <w:div w:id="1223256207">
      <w:bodyDiv w:val="1"/>
      <w:marLeft w:val="0"/>
      <w:marRight w:val="0"/>
      <w:marTop w:val="0"/>
      <w:marBottom w:val="0"/>
      <w:divBdr>
        <w:top w:val="none" w:sz="0" w:space="0" w:color="auto"/>
        <w:left w:val="none" w:sz="0" w:space="0" w:color="auto"/>
        <w:bottom w:val="none" w:sz="0" w:space="0" w:color="auto"/>
        <w:right w:val="none" w:sz="0" w:space="0" w:color="auto"/>
      </w:divBdr>
    </w:div>
    <w:div w:id="1335835759">
      <w:bodyDiv w:val="1"/>
      <w:marLeft w:val="0"/>
      <w:marRight w:val="0"/>
      <w:marTop w:val="0"/>
      <w:marBottom w:val="0"/>
      <w:divBdr>
        <w:top w:val="none" w:sz="0" w:space="0" w:color="auto"/>
        <w:left w:val="none" w:sz="0" w:space="0" w:color="auto"/>
        <w:bottom w:val="none" w:sz="0" w:space="0" w:color="auto"/>
        <w:right w:val="none" w:sz="0" w:space="0" w:color="auto"/>
      </w:divBdr>
    </w:div>
    <w:div w:id="1427507133">
      <w:bodyDiv w:val="1"/>
      <w:marLeft w:val="0"/>
      <w:marRight w:val="0"/>
      <w:marTop w:val="0"/>
      <w:marBottom w:val="0"/>
      <w:divBdr>
        <w:top w:val="none" w:sz="0" w:space="0" w:color="auto"/>
        <w:left w:val="none" w:sz="0" w:space="0" w:color="auto"/>
        <w:bottom w:val="none" w:sz="0" w:space="0" w:color="auto"/>
        <w:right w:val="none" w:sz="0" w:space="0" w:color="auto"/>
      </w:divBdr>
    </w:div>
    <w:div w:id="1588228261">
      <w:bodyDiv w:val="1"/>
      <w:marLeft w:val="0"/>
      <w:marRight w:val="0"/>
      <w:marTop w:val="0"/>
      <w:marBottom w:val="0"/>
      <w:divBdr>
        <w:top w:val="none" w:sz="0" w:space="0" w:color="auto"/>
        <w:left w:val="none" w:sz="0" w:space="0" w:color="auto"/>
        <w:bottom w:val="none" w:sz="0" w:space="0" w:color="auto"/>
        <w:right w:val="none" w:sz="0" w:space="0" w:color="auto"/>
      </w:divBdr>
    </w:div>
    <w:div w:id="1642491859">
      <w:bodyDiv w:val="1"/>
      <w:marLeft w:val="0"/>
      <w:marRight w:val="0"/>
      <w:marTop w:val="0"/>
      <w:marBottom w:val="0"/>
      <w:divBdr>
        <w:top w:val="none" w:sz="0" w:space="0" w:color="auto"/>
        <w:left w:val="none" w:sz="0" w:space="0" w:color="auto"/>
        <w:bottom w:val="none" w:sz="0" w:space="0" w:color="auto"/>
        <w:right w:val="none" w:sz="0" w:space="0" w:color="auto"/>
      </w:divBdr>
    </w:div>
    <w:div w:id="1688865538">
      <w:bodyDiv w:val="1"/>
      <w:marLeft w:val="0"/>
      <w:marRight w:val="0"/>
      <w:marTop w:val="0"/>
      <w:marBottom w:val="0"/>
      <w:divBdr>
        <w:top w:val="none" w:sz="0" w:space="0" w:color="auto"/>
        <w:left w:val="none" w:sz="0" w:space="0" w:color="auto"/>
        <w:bottom w:val="none" w:sz="0" w:space="0" w:color="auto"/>
        <w:right w:val="none" w:sz="0" w:space="0" w:color="auto"/>
      </w:divBdr>
    </w:div>
    <w:div w:id="1844662956">
      <w:bodyDiv w:val="1"/>
      <w:marLeft w:val="0"/>
      <w:marRight w:val="0"/>
      <w:marTop w:val="0"/>
      <w:marBottom w:val="0"/>
      <w:divBdr>
        <w:top w:val="none" w:sz="0" w:space="0" w:color="auto"/>
        <w:left w:val="none" w:sz="0" w:space="0" w:color="auto"/>
        <w:bottom w:val="none" w:sz="0" w:space="0" w:color="auto"/>
        <w:right w:val="none" w:sz="0" w:space="0" w:color="auto"/>
      </w:divBdr>
    </w:div>
    <w:div w:id="1892115635">
      <w:bodyDiv w:val="1"/>
      <w:marLeft w:val="0"/>
      <w:marRight w:val="0"/>
      <w:marTop w:val="0"/>
      <w:marBottom w:val="0"/>
      <w:divBdr>
        <w:top w:val="none" w:sz="0" w:space="0" w:color="auto"/>
        <w:left w:val="none" w:sz="0" w:space="0" w:color="auto"/>
        <w:bottom w:val="none" w:sz="0" w:space="0" w:color="auto"/>
        <w:right w:val="none" w:sz="0" w:space="0" w:color="auto"/>
      </w:divBdr>
    </w:div>
    <w:div w:id="1977486624">
      <w:bodyDiv w:val="1"/>
      <w:marLeft w:val="0"/>
      <w:marRight w:val="0"/>
      <w:marTop w:val="0"/>
      <w:marBottom w:val="0"/>
      <w:divBdr>
        <w:top w:val="none" w:sz="0" w:space="0" w:color="auto"/>
        <w:left w:val="none" w:sz="0" w:space="0" w:color="auto"/>
        <w:bottom w:val="none" w:sz="0" w:space="0" w:color="auto"/>
        <w:right w:val="none" w:sz="0" w:space="0" w:color="auto"/>
      </w:divBdr>
    </w:div>
    <w:div w:id="1998149489">
      <w:bodyDiv w:val="1"/>
      <w:marLeft w:val="0"/>
      <w:marRight w:val="0"/>
      <w:marTop w:val="0"/>
      <w:marBottom w:val="0"/>
      <w:divBdr>
        <w:top w:val="none" w:sz="0" w:space="0" w:color="auto"/>
        <w:left w:val="none" w:sz="0" w:space="0" w:color="auto"/>
        <w:bottom w:val="none" w:sz="0" w:space="0" w:color="auto"/>
        <w:right w:val="none" w:sz="0" w:space="0" w:color="auto"/>
      </w:divBdr>
    </w:div>
    <w:div w:id="2002466775">
      <w:bodyDiv w:val="1"/>
      <w:marLeft w:val="0"/>
      <w:marRight w:val="0"/>
      <w:marTop w:val="0"/>
      <w:marBottom w:val="0"/>
      <w:divBdr>
        <w:top w:val="none" w:sz="0" w:space="0" w:color="auto"/>
        <w:left w:val="none" w:sz="0" w:space="0" w:color="auto"/>
        <w:bottom w:val="none" w:sz="0" w:space="0" w:color="auto"/>
        <w:right w:val="none" w:sz="0" w:space="0" w:color="auto"/>
      </w:divBdr>
    </w:div>
    <w:div w:id="2146004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6921C-D9F5-433D-9543-531DDEDD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28</Pages>
  <Words>2395</Words>
  <Characters>13656</Characters>
  <Application>Microsoft Office Word</Application>
  <DocSecurity>0</DocSecurity>
  <PresentationFormat/>
  <Lines>113</Lines>
  <Paragraphs>32</Paragraphs>
  <Slides>0</Slides>
  <Notes>0</Notes>
  <HiddenSlides>0</HiddenSlides>
  <MMClips>0</MMClips>
  <ScaleCrop>false</ScaleCrop>
  <Company>广东元正招标采购有限公司</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
  <dc:creator>whda</dc:creator>
  <cp:keywords/>
  <cp:lastModifiedBy>whd</cp:lastModifiedBy>
  <cp:revision>175</cp:revision>
  <cp:lastPrinted>2021-07-21T03:52:00Z</cp:lastPrinted>
  <dcterms:created xsi:type="dcterms:W3CDTF">2024-04-24T06:00:00Z</dcterms:created>
  <dcterms:modified xsi:type="dcterms:W3CDTF">2025-05-15T08:53:00Z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0736F3BE3990483AA0819BE244F3E27F</vt:lpwstr>
  </property>
</Properties>
</file>