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08F9" w14:textId="77777777" w:rsidR="008E5A45" w:rsidRDefault="0094534F">
      <w:pPr>
        <w:snapToGrid w:val="0"/>
        <w:spacing w:beforeLines="200" w:before="624" w:afterLines="200" w:after="624" w:line="360" w:lineRule="auto"/>
        <w:jc w:val="center"/>
        <w:rPr>
          <w:rFonts w:ascii="宋体" w:hAnsi="宋体" w:hint="eastAsia"/>
          <w:b/>
          <w:bCs/>
          <w:sz w:val="72"/>
          <w:szCs w:val="72"/>
        </w:rPr>
      </w:pPr>
      <w:r>
        <w:rPr>
          <w:rFonts w:ascii="宋体" w:hAnsi="宋体" w:hint="eastAsia"/>
          <w:b/>
          <w:bCs/>
          <w:sz w:val="72"/>
          <w:szCs w:val="72"/>
        </w:rPr>
        <w:t>竞价文件</w:t>
      </w:r>
    </w:p>
    <w:p w14:paraId="0C6C1B24" w14:textId="77777777" w:rsidR="008E5A45" w:rsidRDefault="008E5A45">
      <w:pPr>
        <w:spacing w:line="360" w:lineRule="auto"/>
        <w:ind w:leftChars="606" w:left="1273"/>
        <w:rPr>
          <w:rFonts w:ascii="宋体" w:hAnsi="宋体" w:hint="eastAsia"/>
          <w:b/>
          <w:bCs/>
          <w:sz w:val="32"/>
          <w:szCs w:val="32"/>
        </w:rPr>
      </w:pPr>
    </w:p>
    <w:p w14:paraId="2A59F006" w14:textId="77777777" w:rsidR="008E5A45" w:rsidRDefault="008E5A45">
      <w:pPr>
        <w:spacing w:line="360" w:lineRule="auto"/>
        <w:ind w:leftChars="606" w:left="1273"/>
        <w:rPr>
          <w:rFonts w:ascii="宋体" w:hAnsi="宋体" w:hint="eastAsia"/>
          <w:b/>
          <w:bCs/>
          <w:sz w:val="32"/>
          <w:szCs w:val="32"/>
        </w:rPr>
      </w:pPr>
    </w:p>
    <w:p w14:paraId="5759D5A5" w14:textId="77777777" w:rsidR="008E5A45" w:rsidRDefault="008E5A45">
      <w:pPr>
        <w:spacing w:line="360" w:lineRule="auto"/>
        <w:ind w:leftChars="606" w:left="1273"/>
        <w:rPr>
          <w:rFonts w:ascii="宋体" w:hAnsi="宋体" w:hint="eastAsia"/>
          <w:b/>
          <w:bCs/>
          <w:sz w:val="32"/>
          <w:szCs w:val="32"/>
        </w:rPr>
      </w:pPr>
    </w:p>
    <w:p w14:paraId="2C65EF03" w14:textId="77777777" w:rsidR="008E5A45" w:rsidRDefault="008E5A45">
      <w:pPr>
        <w:spacing w:line="360" w:lineRule="auto"/>
        <w:ind w:leftChars="606" w:left="1273"/>
        <w:rPr>
          <w:rFonts w:ascii="宋体" w:hAnsi="宋体" w:hint="eastAsia"/>
          <w:b/>
          <w:bCs/>
          <w:sz w:val="32"/>
          <w:szCs w:val="32"/>
        </w:rPr>
      </w:pPr>
    </w:p>
    <w:p w14:paraId="5D8F1849" w14:textId="77777777" w:rsidR="008E5A45" w:rsidRDefault="008E5A45">
      <w:pPr>
        <w:spacing w:line="360" w:lineRule="auto"/>
        <w:ind w:leftChars="607" w:left="1275"/>
        <w:rPr>
          <w:rFonts w:ascii="宋体" w:hAnsi="宋体" w:hint="eastAsia"/>
          <w:b/>
          <w:bCs/>
          <w:sz w:val="32"/>
          <w:szCs w:val="32"/>
        </w:rPr>
      </w:pPr>
    </w:p>
    <w:p w14:paraId="55A38C53" w14:textId="77777777"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采购方式：</w:t>
      </w:r>
      <w:r>
        <w:rPr>
          <w:rFonts w:ascii="宋体" w:hAnsi="宋体" w:hint="eastAsia"/>
          <w:b/>
          <w:bCs/>
          <w:sz w:val="30"/>
          <w:szCs w:val="30"/>
          <w:u w:val="single"/>
        </w:rPr>
        <w:t>网上竞价</w:t>
      </w:r>
    </w:p>
    <w:p w14:paraId="7E4B23E4" w14:textId="77777777" w:rsidR="008E5A45" w:rsidRDefault="0094534F">
      <w:pPr>
        <w:spacing w:line="360" w:lineRule="auto"/>
        <w:ind w:firstLineChars="200" w:firstLine="602"/>
        <w:rPr>
          <w:rFonts w:ascii="宋体" w:hAnsi="宋体" w:hint="eastAsia"/>
          <w:b/>
          <w:bCs/>
          <w:sz w:val="30"/>
          <w:szCs w:val="30"/>
        </w:rPr>
      </w:pPr>
      <w:r>
        <w:rPr>
          <w:rFonts w:ascii="宋体" w:hAnsi="宋体" w:hint="eastAsia"/>
          <w:b/>
          <w:bCs/>
          <w:sz w:val="30"/>
          <w:szCs w:val="30"/>
        </w:rPr>
        <w:t>项目编号：</w:t>
      </w:r>
      <w:r>
        <w:rPr>
          <w:rFonts w:ascii="宋体" w:hAnsi="宋体"/>
          <w:b/>
          <w:bCs/>
          <w:sz w:val="30"/>
          <w:szCs w:val="30"/>
          <w:u w:val="single"/>
        </w:rPr>
        <w:t>0835P256000971</w:t>
      </w:r>
    </w:p>
    <w:p w14:paraId="23ACD692" w14:textId="77777777" w:rsidR="008E5A45" w:rsidRDefault="0094534F">
      <w:pPr>
        <w:spacing w:line="360" w:lineRule="auto"/>
        <w:ind w:leftChars="286" w:left="2125" w:hangingChars="506" w:hanging="1524"/>
        <w:rPr>
          <w:rFonts w:ascii="宋体" w:hAnsi="宋体" w:hint="eastAsia"/>
          <w:b/>
          <w:bCs/>
          <w:sz w:val="30"/>
          <w:szCs w:val="30"/>
        </w:rPr>
      </w:pPr>
      <w:r>
        <w:rPr>
          <w:rFonts w:ascii="宋体" w:hAnsi="宋体" w:hint="eastAsia"/>
          <w:b/>
          <w:bCs/>
          <w:sz w:val="30"/>
          <w:szCs w:val="30"/>
        </w:rPr>
        <w:t>项目名称：</w:t>
      </w:r>
      <w:r>
        <w:rPr>
          <w:rFonts w:ascii="宋体" w:hAnsi="宋体" w:hint="eastAsia"/>
          <w:b/>
          <w:bCs/>
          <w:sz w:val="30"/>
          <w:szCs w:val="30"/>
          <w:u w:val="single"/>
        </w:rPr>
        <w:t>广东省广裕集团高明实业有限公司2025-2026年空调</w:t>
      </w:r>
      <w:proofErr w:type="gramStart"/>
      <w:r>
        <w:rPr>
          <w:rFonts w:ascii="宋体" w:hAnsi="宋体" w:hint="eastAsia"/>
          <w:b/>
          <w:bCs/>
          <w:sz w:val="30"/>
          <w:szCs w:val="30"/>
          <w:u w:val="single"/>
        </w:rPr>
        <w:t>零星维保项目</w:t>
      </w:r>
      <w:proofErr w:type="gramEnd"/>
    </w:p>
    <w:p w14:paraId="38B05284" w14:textId="77777777" w:rsidR="008E5A45" w:rsidRDefault="008E5A45">
      <w:pPr>
        <w:spacing w:line="360" w:lineRule="auto"/>
        <w:ind w:leftChars="607" w:left="1275"/>
        <w:rPr>
          <w:rFonts w:ascii="宋体" w:hAnsi="宋体" w:hint="eastAsia"/>
          <w:b/>
          <w:bCs/>
          <w:sz w:val="32"/>
          <w:szCs w:val="32"/>
        </w:rPr>
      </w:pPr>
    </w:p>
    <w:p w14:paraId="5F5A63A0" w14:textId="77777777" w:rsidR="008E5A45" w:rsidRDefault="008E5A45">
      <w:pPr>
        <w:spacing w:line="360" w:lineRule="auto"/>
        <w:ind w:leftChars="607" w:left="1275"/>
        <w:rPr>
          <w:rFonts w:ascii="宋体" w:hAnsi="宋体" w:hint="eastAsia"/>
          <w:b/>
          <w:bCs/>
          <w:sz w:val="32"/>
          <w:szCs w:val="32"/>
        </w:rPr>
      </w:pPr>
    </w:p>
    <w:p w14:paraId="29ACCA84" w14:textId="77777777" w:rsidR="008E5A45" w:rsidRDefault="008E5A45">
      <w:pPr>
        <w:spacing w:line="360" w:lineRule="auto"/>
        <w:ind w:leftChars="607" w:left="1275"/>
        <w:rPr>
          <w:rFonts w:ascii="宋体" w:hAnsi="宋体" w:hint="eastAsia"/>
          <w:b/>
          <w:bCs/>
          <w:sz w:val="32"/>
          <w:szCs w:val="32"/>
        </w:rPr>
      </w:pPr>
    </w:p>
    <w:p w14:paraId="64E1F82D" w14:textId="77777777" w:rsidR="008E5A45" w:rsidRDefault="008E5A45">
      <w:pPr>
        <w:spacing w:line="360" w:lineRule="auto"/>
        <w:ind w:leftChars="607" w:left="1275"/>
        <w:rPr>
          <w:rFonts w:ascii="宋体" w:hAnsi="宋体" w:hint="eastAsia"/>
          <w:b/>
          <w:bCs/>
          <w:sz w:val="32"/>
          <w:szCs w:val="32"/>
        </w:rPr>
      </w:pPr>
    </w:p>
    <w:p w14:paraId="4BFAC877" w14:textId="77777777" w:rsidR="008E5A45" w:rsidRDefault="008E5A45">
      <w:pPr>
        <w:spacing w:line="360" w:lineRule="auto"/>
        <w:ind w:leftChars="607" w:left="1275"/>
        <w:rPr>
          <w:rFonts w:ascii="宋体" w:hAnsi="宋体" w:hint="eastAsia"/>
          <w:b/>
          <w:bCs/>
          <w:sz w:val="32"/>
          <w:szCs w:val="32"/>
        </w:rPr>
      </w:pPr>
    </w:p>
    <w:p w14:paraId="6EE94935"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微软雅黑" w:hint="eastAsia"/>
          <w:b/>
          <w:bCs/>
          <w:color w:val="000000"/>
          <w:sz w:val="30"/>
          <w:szCs w:val="30"/>
        </w:rPr>
        <w:t>采购人：</w:t>
      </w:r>
      <w:r>
        <w:rPr>
          <w:rFonts w:ascii="宋体" w:hAnsi="宋体" w:cs="宋体" w:hint="eastAsia"/>
          <w:b/>
          <w:bCs/>
          <w:color w:val="000000"/>
          <w:sz w:val="30"/>
          <w:szCs w:val="30"/>
        </w:rPr>
        <w:t>广东省广裕集团高明实业有限公司</w:t>
      </w:r>
    </w:p>
    <w:p w14:paraId="06AA5724" w14:textId="77777777" w:rsidR="008E5A45" w:rsidRDefault="0094534F">
      <w:pPr>
        <w:autoSpaceDE w:val="0"/>
        <w:autoSpaceDN w:val="0"/>
        <w:adjustRightInd w:val="0"/>
        <w:snapToGrid w:val="0"/>
        <w:spacing w:line="360" w:lineRule="auto"/>
        <w:ind w:firstLineChars="659" w:firstLine="1985"/>
        <w:jc w:val="left"/>
        <w:rPr>
          <w:rFonts w:ascii="宋体" w:hAnsi="宋体" w:cs="宋体" w:hint="eastAsia"/>
          <w:b/>
          <w:bCs/>
          <w:color w:val="000000"/>
          <w:sz w:val="30"/>
          <w:szCs w:val="30"/>
        </w:rPr>
      </w:pPr>
      <w:r>
        <w:rPr>
          <w:rFonts w:ascii="宋体" w:hAnsi="宋体" w:cs="宋体" w:hint="eastAsia"/>
          <w:b/>
          <w:bCs/>
          <w:color w:val="000000"/>
          <w:sz w:val="30"/>
          <w:szCs w:val="30"/>
        </w:rPr>
        <w:t>采</w:t>
      </w:r>
      <w:r>
        <w:rPr>
          <w:rFonts w:ascii="宋体" w:hAnsi="宋体" w:cs="微软雅黑" w:hint="eastAsia"/>
          <w:b/>
          <w:bCs/>
          <w:color w:val="000000"/>
          <w:sz w:val="30"/>
          <w:szCs w:val="30"/>
        </w:rPr>
        <w:t>购代理机构：</w:t>
      </w:r>
      <w:r>
        <w:rPr>
          <w:rFonts w:ascii="宋体" w:hAnsi="宋体" w:cs="宋体" w:hint="eastAsia"/>
          <w:b/>
          <w:bCs/>
          <w:color w:val="000000"/>
          <w:sz w:val="30"/>
          <w:szCs w:val="30"/>
        </w:rPr>
        <w:t>广东元正招标采购有限公司</w:t>
      </w:r>
    </w:p>
    <w:p w14:paraId="4FDDAE4F" w14:textId="01916D80" w:rsidR="008E5A45" w:rsidRDefault="0094534F">
      <w:pPr>
        <w:autoSpaceDE w:val="0"/>
        <w:autoSpaceDN w:val="0"/>
        <w:adjustRightInd w:val="0"/>
        <w:snapToGrid w:val="0"/>
        <w:spacing w:line="360" w:lineRule="auto"/>
        <w:ind w:firstLineChars="659" w:firstLine="1985"/>
        <w:jc w:val="left"/>
        <w:rPr>
          <w:rFonts w:ascii="宋体" w:hAnsi="宋体" w:cs="宋体" w:hint="eastAsia"/>
          <w:b/>
          <w:color w:val="000000"/>
          <w:sz w:val="30"/>
          <w:szCs w:val="30"/>
        </w:rPr>
      </w:pPr>
      <w:r>
        <w:rPr>
          <w:rFonts w:ascii="宋体" w:hAnsi="宋体" w:cs="微软雅黑" w:hint="eastAsia"/>
          <w:b/>
          <w:color w:val="000000"/>
          <w:sz w:val="30"/>
          <w:szCs w:val="30"/>
        </w:rPr>
        <w:t>发布日期：</w:t>
      </w:r>
      <w:r>
        <w:rPr>
          <w:rFonts w:ascii="宋体" w:hAnsi="宋体" w:cs="宋体" w:hint="eastAsia"/>
          <w:b/>
          <w:color w:val="000000"/>
          <w:sz w:val="30"/>
          <w:szCs w:val="30"/>
        </w:rPr>
        <w:t>二〇二五年</w:t>
      </w:r>
      <w:r w:rsidR="00BB14EB">
        <w:rPr>
          <w:rFonts w:ascii="宋体" w:hAnsi="宋体" w:cs="宋体" w:hint="eastAsia"/>
          <w:b/>
          <w:color w:val="000000"/>
          <w:sz w:val="30"/>
          <w:szCs w:val="30"/>
        </w:rPr>
        <w:t>五</w:t>
      </w:r>
      <w:r>
        <w:rPr>
          <w:rFonts w:ascii="宋体" w:hAnsi="宋体" w:cs="宋体" w:hint="eastAsia"/>
          <w:b/>
          <w:color w:val="000000"/>
          <w:sz w:val="30"/>
          <w:szCs w:val="30"/>
        </w:rPr>
        <w:t>月</w:t>
      </w:r>
      <w:r w:rsidR="00BB14EB">
        <w:rPr>
          <w:rFonts w:ascii="宋体" w:hAnsi="宋体" w:cs="宋体" w:hint="eastAsia"/>
          <w:b/>
          <w:color w:val="000000"/>
          <w:sz w:val="30"/>
          <w:szCs w:val="30"/>
        </w:rPr>
        <w:t>十二</w:t>
      </w:r>
      <w:r>
        <w:rPr>
          <w:rFonts w:ascii="宋体" w:hAnsi="宋体" w:cs="宋体" w:hint="eastAsia"/>
          <w:b/>
          <w:color w:val="000000"/>
          <w:sz w:val="30"/>
          <w:szCs w:val="30"/>
        </w:rPr>
        <w:t>日</w:t>
      </w:r>
    </w:p>
    <w:p w14:paraId="0674E950" w14:textId="77777777" w:rsidR="008E5A45" w:rsidRDefault="0094534F">
      <w:pPr>
        <w:spacing w:beforeLines="50" w:before="156" w:afterLines="50" w:after="156" w:line="360" w:lineRule="auto"/>
        <w:jc w:val="center"/>
        <w:rPr>
          <w:rFonts w:ascii="宋体" w:hAnsi="宋体" w:hint="eastAsia"/>
          <w:b/>
          <w:bCs/>
          <w:sz w:val="24"/>
        </w:rPr>
      </w:pPr>
      <w:r>
        <w:rPr>
          <w:rFonts w:ascii="宋体" w:hAnsi="宋体"/>
          <w:sz w:val="24"/>
        </w:rPr>
        <w:br w:type="page"/>
      </w:r>
      <w:bookmarkStart w:id="0" w:name="_Hlk184389147"/>
      <w:r>
        <w:rPr>
          <w:rFonts w:ascii="宋体" w:hAnsi="宋体" w:hint="eastAsia"/>
          <w:b/>
          <w:bCs/>
          <w:sz w:val="52"/>
          <w:szCs w:val="52"/>
        </w:rPr>
        <w:lastRenderedPageBreak/>
        <w:t>目 录</w:t>
      </w:r>
    </w:p>
    <w:bookmarkEnd w:id="0"/>
    <w:p w14:paraId="4E276905" w14:textId="77777777" w:rsidR="00BE3E0D" w:rsidRPr="00BE3E0D" w:rsidRDefault="0094534F" w:rsidP="00BE3E0D">
      <w:pPr>
        <w:pStyle w:val="TOC1"/>
        <w:spacing w:line="360" w:lineRule="auto"/>
        <w:rPr>
          <w:rFonts w:cstheme="minorBidi" w:hint="eastAsia"/>
          <w:b w:val="0"/>
          <w:bCs w:val="0"/>
          <w:noProof/>
          <w:szCs w:val="24"/>
        </w:rPr>
      </w:pPr>
      <w:r w:rsidRPr="00BE3E0D">
        <w:rPr>
          <w:b w:val="0"/>
          <w:szCs w:val="24"/>
        </w:rPr>
        <w:fldChar w:fldCharType="begin"/>
      </w:r>
      <w:r w:rsidRPr="00BE3E0D">
        <w:rPr>
          <w:b w:val="0"/>
          <w:szCs w:val="24"/>
        </w:rPr>
        <w:instrText xml:space="preserve"> TOC \o "1-2" \h \z \u </w:instrText>
      </w:r>
      <w:r w:rsidRPr="00BE3E0D">
        <w:rPr>
          <w:b w:val="0"/>
          <w:szCs w:val="24"/>
        </w:rPr>
        <w:fldChar w:fldCharType="separate"/>
      </w:r>
      <w:hyperlink w:anchor="_Toc197939657" w:history="1">
        <w:r w:rsidR="00BE3E0D" w:rsidRPr="00BE3E0D">
          <w:rPr>
            <w:rStyle w:val="afa"/>
            <w:rFonts w:hint="eastAsia"/>
            <w:b w:val="0"/>
            <w:noProof/>
            <w:szCs w:val="24"/>
          </w:rPr>
          <w:t>第一章</w:t>
        </w:r>
        <w:r w:rsidR="00BE3E0D" w:rsidRPr="00BE3E0D">
          <w:rPr>
            <w:rStyle w:val="afa"/>
            <w:b w:val="0"/>
            <w:noProof/>
            <w:szCs w:val="24"/>
          </w:rPr>
          <w:t xml:space="preserve">  </w:t>
        </w:r>
        <w:r w:rsidR="00BE3E0D" w:rsidRPr="00BE3E0D">
          <w:rPr>
            <w:rStyle w:val="afa"/>
            <w:rFonts w:hint="eastAsia"/>
            <w:b w:val="0"/>
            <w:noProof/>
            <w:szCs w:val="24"/>
          </w:rPr>
          <w:t>竞</w:t>
        </w:r>
        <w:r w:rsidR="00BE3E0D" w:rsidRPr="00BE3E0D">
          <w:rPr>
            <w:rStyle w:val="afa"/>
            <w:rFonts w:cs="Yu Mincho Light" w:hint="eastAsia"/>
            <w:b w:val="0"/>
            <w:noProof/>
            <w:szCs w:val="24"/>
          </w:rPr>
          <w:t>价公告</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_Toc197939657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2</w:t>
        </w:r>
        <w:r w:rsidR="00BE3E0D" w:rsidRPr="00BE3E0D">
          <w:rPr>
            <w:b w:val="0"/>
            <w:noProof/>
            <w:webHidden/>
            <w:szCs w:val="24"/>
          </w:rPr>
          <w:fldChar w:fldCharType="end"/>
        </w:r>
      </w:hyperlink>
    </w:p>
    <w:p w14:paraId="58F4BF2E" w14:textId="77777777" w:rsidR="00BE3E0D" w:rsidRPr="00BE3E0D" w:rsidRDefault="00461562" w:rsidP="00BE3E0D">
      <w:pPr>
        <w:pStyle w:val="TOC1"/>
        <w:spacing w:line="360" w:lineRule="auto"/>
        <w:rPr>
          <w:rFonts w:cstheme="minorBidi" w:hint="eastAsia"/>
          <w:b w:val="0"/>
          <w:bCs w:val="0"/>
          <w:noProof/>
          <w:szCs w:val="24"/>
        </w:rPr>
      </w:pPr>
      <w:hyperlink w:anchor="_Toc197939658" w:history="1">
        <w:r w:rsidR="00BE3E0D" w:rsidRPr="00BE3E0D">
          <w:rPr>
            <w:rStyle w:val="afa"/>
            <w:rFonts w:hint="eastAsia"/>
            <w:b w:val="0"/>
            <w:noProof/>
            <w:szCs w:val="24"/>
          </w:rPr>
          <w:t>第二章</w:t>
        </w:r>
        <w:r w:rsidR="00BE3E0D" w:rsidRPr="00BE3E0D">
          <w:rPr>
            <w:rStyle w:val="afa"/>
            <w:b w:val="0"/>
            <w:noProof/>
            <w:szCs w:val="24"/>
          </w:rPr>
          <w:t xml:space="preserve">  </w:t>
        </w:r>
        <w:r w:rsidR="00BE3E0D" w:rsidRPr="00BE3E0D">
          <w:rPr>
            <w:rStyle w:val="afa"/>
            <w:rFonts w:hint="eastAsia"/>
            <w:b w:val="0"/>
            <w:noProof/>
            <w:szCs w:val="24"/>
          </w:rPr>
          <w:t>竞价须知</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_Toc197939658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6</w:t>
        </w:r>
        <w:r w:rsidR="00BE3E0D" w:rsidRPr="00BE3E0D">
          <w:rPr>
            <w:b w:val="0"/>
            <w:noProof/>
            <w:webHidden/>
            <w:szCs w:val="24"/>
          </w:rPr>
          <w:fldChar w:fldCharType="end"/>
        </w:r>
      </w:hyperlink>
    </w:p>
    <w:p w14:paraId="405723CC" w14:textId="77777777" w:rsidR="00BE3E0D" w:rsidRPr="00BE3E0D" w:rsidRDefault="00461562" w:rsidP="00BE3E0D">
      <w:pPr>
        <w:pStyle w:val="TOC1"/>
        <w:spacing w:line="360" w:lineRule="auto"/>
        <w:rPr>
          <w:rFonts w:cstheme="minorBidi" w:hint="eastAsia"/>
          <w:b w:val="0"/>
          <w:bCs w:val="0"/>
          <w:noProof/>
          <w:szCs w:val="24"/>
        </w:rPr>
      </w:pPr>
      <w:hyperlink w:anchor="_Toc197939659" w:history="1">
        <w:r w:rsidR="00BE3E0D" w:rsidRPr="00BE3E0D">
          <w:rPr>
            <w:rStyle w:val="afa"/>
            <w:rFonts w:hint="eastAsia"/>
            <w:b w:val="0"/>
            <w:noProof/>
            <w:szCs w:val="24"/>
          </w:rPr>
          <w:t>第三章</w:t>
        </w:r>
        <w:r w:rsidR="00BE3E0D" w:rsidRPr="00BE3E0D">
          <w:rPr>
            <w:rStyle w:val="afa"/>
            <w:b w:val="0"/>
            <w:noProof/>
            <w:szCs w:val="24"/>
          </w:rPr>
          <w:t xml:space="preserve">  </w:t>
        </w:r>
        <w:r w:rsidR="00BE3E0D" w:rsidRPr="00BE3E0D">
          <w:rPr>
            <w:rStyle w:val="afa"/>
            <w:rFonts w:hint="eastAsia"/>
            <w:b w:val="0"/>
            <w:noProof/>
            <w:szCs w:val="24"/>
          </w:rPr>
          <w:t>采购项目内容</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_Toc197939659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13</w:t>
        </w:r>
        <w:r w:rsidR="00BE3E0D" w:rsidRPr="00BE3E0D">
          <w:rPr>
            <w:b w:val="0"/>
            <w:noProof/>
            <w:webHidden/>
            <w:szCs w:val="24"/>
          </w:rPr>
          <w:fldChar w:fldCharType="end"/>
        </w:r>
      </w:hyperlink>
    </w:p>
    <w:p w14:paraId="6A052C03" w14:textId="77777777" w:rsidR="00BE3E0D" w:rsidRPr="00BE3E0D" w:rsidRDefault="00461562" w:rsidP="00BE3E0D">
      <w:pPr>
        <w:pStyle w:val="TOC1"/>
        <w:spacing w:line="360" w:lineRule="auto"/>
        <w:rPr>
          <w:rFonts w:cstheme="minorBidi" w:hint="eastAsia"/>
          <w:b w:val="0"/>
          <w:bCs w:val="0"/>
          <w:noProof/>
          <w:szCs w:val="24"/>
        </w:rPr>
      </w:pPr>
      <w:hyperlink w:anchor="_Toc197939660" w:history="1">
        <w:r w:rsidR="00BE3E0D" w:rsidRPr="00BE3E0D">
          <w:rPr>
            <w:rStyle w:val="afa"/>
            <w:rFonts w:hint="eastAsia"/>
            <w:b w:val="0"/>
            <w:noProof/>
            <w:szCs w:val="24"/>
          </w:rPr>
          <w:t>第四章</w:t>
        </w:r>
        <w:r w:rsidR="00BE3E0D" w:rsidRPr="00BE3E0D">
          <w:rPr>
            <w:rStyle w:val="afa"/>
            <w:b w:val="0"/>
            <w:noProof/>
            <w:szCs w:val="24"/>
          </w:rPr>
          <w:t xml:space="preserve">  </w:t>
        </w:r>
        <w:r w:rsidR="00BE3E0D" w:rsidRPr="00BE3E0D">
          <w:rPr>
            <w:rStyle w:val="afa"/>
            <w:rFonts w:hint="eastAsia"/>
            <w:b w:val="0"/>
            <w:noProof/>
            <w:szCs w:val="24"/>
          </w:rPr>
          <w:t>报名文件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_Toc197939660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22</w:t>
        </w:r>
        <w:r w:rsidR="00BE3E0D" w:rsidRPr="00BE3E0D">
          <w:rPr>
            <w:b w:val="0"/>
            <w:noProof/>
            <w:webHidden/>
            <w:szCs w:val="24"/>
          </w:rPr>
          <w:fldChar w:fldCharType="end"/>
        </w:r>
      </w:hyperlink>
    </w:p>
    <w:p w14:paraId="6376664D" w14:textId="77777777" w:rsidR="00BE3E0D" w:rsidRPr="00BE3E0D" w:rsidRDefault="00461562" w:rsidP="00BE3E0D">
      <w:pPr>
        <w:pStyle w:val="TOC2"/>
        <w:tabs>
          <w:tab w:val="right" w:leader="dot" w:pos="9060"/>
        </w:tabs>
        <w:spacing w:line="360" w:lineRule="auto"/>
        <w:rPr>
          <w:rFonts w:ascii="宋体" w:hAnsi="宋体" w:cstheme="minorBidi" w:hint="eastAsia"/>
          <w:noProof/>
          <w:sz w:val="24"/>
        </w:rPr>
      </w:pPr>
      <w:hyperlink w:anchor="_Toc197939661" w:history="1">
        <w:r w:rsidR="00BE3E0D" w:rsidRPr="00BE3E0D">
          <w:rPr>
            <w:rStyle w:val="afa"/>
            <w:rFonts w:ascii="宋体" w:hAnsi="宋体" w:hint="eastAsia"/>
            <w:bCs/>
            <w:noProof/>
            <w:sz w:val="24"/>
          </w:rPr>
          <w:t>一、</w:t>
        </w:r>
        <w:r w:rsidR="00BE3E0D" w:rsidRPr="00BE3E0D">
          <w:rPr>
            <w:rStyle w:val="afa"/>
            <w:rFonts w:ascii="宋体" w:hAnsi="宋体" w:cs="宋体" w:hint="eastAsia"/>
            <w:bCs/>
            <w:noProof/>
            <w:sz w:val="24"/>
            <w:lang w:val="zh-CN"/>
          </w:rPr>
          <w:t xml:space="preserve"> 提供相关证明文件</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_Toc197939661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BE3E0D" w:rsidRPr="00BE3E0D">
          <w:rPr>
            <w:rFonts w:ascii="宋体" w:hAnsi="宋体"/>
            <w:noProof/>
            <w:webHidden/>
            <w:sz w:val="24"/>
          </w:rPr>
          <w:t>24</w:t>
        </w:r>
        <w:r w:rsidR="00BE3E0D" w:rsidRPr="00BE3E0D">
          <w:rPr>
            <w:rFonts w:ascii="宋体" w:hAnsi="宋体"/>
            <w:noProof/>
            <w:webHidden/>
            <w:sz w:val="24"/>
          </w:rPr>
          <w:fldChar w:fldCharType="end"/>
        </w:r>
      </w:hyperlink>
    </w:p>
    <w:p w14:paraId="503F7170" w14:textId="77777777" w:rsidR="00BE3E0D" w:rsidRPr="00BE3E0D" w:rsidRDefault="00461562" w:rsidP="00BE3E0D">
      <w:pPr>
        <w:pStyle w:val="TOC2"/>
        <w:tabs>
          <w:tab w:val="right" w:leader="dot" w:pos="9060"/>
        </w:tabs>
        <w:spacing w:line="360" w:lineRule="auto"/>
        <w:rPr>
          <w:rFonts w:ascii="宋体" w:hAnsi="宋体" w:cstheme="minorBidi" w:hint="eastAsia"/>
          <w:noProof/>
          <w:sz w:val="24"/>
        </w:rPr>
      </w:pPr>
      <w:hyperlink w:anchor="_Toc197939662" w:history="1">
        <w:r w:rsidR="00BE3E0D" w:rsidRPr="00BE3E0D">
          <w:rPr>
            <w:rStyle w:val="afa"/>
            <w:rFonts w:ascii="宋体" w:hAnsi="宋体" w:cs="宋体" w:hint="eastAsia"/>
            <w:bCs/>
            <w:noProof/>
            <w:sz w:val="24"/>
            <w:lang w:val="zh-CN"/>
          </w:rPr>
          <w:t>二、 法定代表人</w:t>
        </w:r>
        <w:r w:rsidR="00BE3E0D" w:rsidRPr="00BE3E0D">
          <w:rPr>
            <w:rStyle w:val="afa"/>
            <w:rFonts w:ascii="宋体" w:hAnsi="宋体" w:cs="宋体"/>
            <w:bCs/>
            <w:noProof/>
            <w:sz w:val="24"/>
            <w:lang w:val="zh-CN"/>
          </w:rPr>
          <w:t>/</w:t>
        </w:r>
        <w:r w:rsidR="00BE3E0D" w:rsidRPr="00BE3E0D">
          <w:rPr>
            <w:rStyle w:val="afa"/>
            <w:rFonts w:ascii="宋体" w:hAnsi="宋体" w:cs="宋体" w:hint="eastAsia"/>
            <w:bCs/>
            <w:noProof/>
            <w:sz w:val="24"/>
            <w:lang w:val="zh-CN"/>
          </w:rPr>
          <w:t>负责人资格证明书及授权委托书</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_Toc197939662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BE3E0D" w:rsidRPr="00BE3E0D">
          <w:rPr>
            <w:rFonts w:ascii="宋体" w:hAnsi="宋体"/>
            <w:noProof/>
            <w:webHidden/>
            <w:sz w:val="24"/>
          </w:rPr>
          <w:t>25</w:t>
        </w:r>
        <w:r w:rsidR="00BE3E0D" w:rsidRPr="00BE3E0D">
          <w:rPr>
            <w:rFonts w:ascii="宋体" w:hAnsi="宋体"/>
            <w:noProof/>
            <w:webHidden/>
            <w:sz w:val="24"/>
          </w:rPr>
          <w:fldChar w:fldCharType="end"/>
        </w:r>
      </w:hyperlink>
    </w:p>
    <w:p w14:paraId="2CEFAAE2" w14:textId="77777777" w:rsidR="00BE3E0D" w:rsidRPr="00BE3E0D" w:rsidRDefault="00461562" w:rsidP="00BE3E0D">
      <w:pPr>
        <w:pStyle w:val="TOC2"/>
        <w:tabs>
          <w:tab w:val="right" w:leader="dot" w:pos="9060"/>
        </w:tabs>
        <w:spacing w:line="360" w:lineRule="auto"/>
        <w:rPr>
          <w:rFonts w:ascii="宋体" w:hAnsi="宋体" w:cstheme="minorBidi" w:hint="eastAsia"/>
          <w:noProof/>
          <w:sz w:val="24"/>
        </w:rPr>
      </w:pPr>
      <w:hyperlink w:anchor="_Toc197939663" w:history="1">
        <w:r w:rsidR="00BE3E0D" w:rsidRPr="00BE3E0D">
          <w:rPr>
            <w:rStyle w:val="afa"/>
            <w:rFonts w:ascii="宋体" w:hAnsi="宋体" w:cs="宋体" w:hint="eastAsia"/>
            <w:bCs/>
            <w:noProof/>
            <w:sz w:val="24"/>
            <w:lang w:val="zh-CN"/>
          </w:rPr>
          <w:t>三、 供应商资格声明函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_Toc197939663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BE3E0D" w:rsidRPr="00BE3E0D">
          <w:rPr>
            <w:rFonts w:ascii="宋体" w:hAnsi="宋体"/>
            <w:noProof/>
            <w:webHidden/>
            <w:sz w:val="24"/>
          </w:rPr>
          <w:t>27</w:t>
        </w:r>
        <w:r w:rsidR="00BE3E0D" w:rsidRPr="00BE3E0D">
          <w:rPr>
            <w:rFonts w:ascii="宋体" w:hAnsi="宋体"/>
            <w:noProof/>
            <w:webHidden/>
            <w:sz w:val="24"/>
          </w:rPr>
          <w:fldChar w:fldCharType="end"/>
        </w:r>
      </w:hyperlink>
    </w:p>
    <w:p w14:paraId="017B67BD" w14:textId="77777777" w:rsidR="00BE3E0D" w:rsidRPr="00BE3E0D" w:rsidRDefault="00461562" w:rsidP="00BE3E0D">
      <w:pPr>
        <w:pStyle w:val="TOC2"/>
        <w:tabs>
          <w:tab w:val="right" w:leader="dot" w:pos="9060"/>
        </w:tabs>
        <w:spacing w:line="360" w:lineRule="auto"/>
        <w:rPr>
          <w:rFonts w:ascii="宋体" w:hAnsi="宋体" w:cstheme="minorBidi" w:hint="eastAsia"/>
          <w:noProof/>
          <w:sz w:val="24"/>
        </w:rPr>
      </w:pPr>
      <w:hyperlink w:anchor="_Toc197939664" w:history="1">
        <w:r w:rsidR="00BE3E0D" w:rsidRPr="00BE3E0D">
          <w:rPr>
            <w:rStyle w:val="afa"/>
            <w:rFonts w:ascii="宋体" w:hAnsi="宋体" w:cs="宋体" w:hint="eastAsia"/>
            <w:bCs/>
            <w:noProof/>
            <w:sz w:val="24"/>
            <w:lang w:val="zh-CN"/>
          </w:rPr>
          <w:t>四、 用户需求书响应承诺函</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_Toc197939664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BE3E0D" w:rsidRPr="00BE3E0D">
          <w:rPr>
            <w:rFonts w:ascii="宋体" w:hAnsi="宋体"/>
            <w:noProof/>
            <w:webHidden/>
            <w:sz w:val="24"/>
          </w:rPr>
          <w:t>28</w:t>
        </w:r>
        <w:r w:rsidR="00BE3E0D" w:rsidRPr="00BE3E0D">
          <w:rPr>
            <w:rFonts w:ascii="宋体" w:hAnsi="宋体"/>
            <w:noProof/>
            <w:webHidden/>
            <w:sz w:val="24"/>
          </w:rPr>
          <w:fldChar w:fldCharType="end"/>
        </w:r>
      </w:hyperlink>
    </w:p>
    <w:p w14:paraId="764763A5" w14:textId="77777777" w:rsidR="00BE3E0D" w:rsidRPr="00BE3E0D" w:rsidRDefault="00461562" w:rsidP="00BE3E0D">
      <w:pPr>
        <w:pStyle w:val="TOC2"/>
        <w:tabs>
          <w:tab w:val="right" w:leader="dot" w:pos="9060"/>
        </w:tabs>
        <w:spacing w:line="360" w:lineRule="auto"/>
        <w:rPr>
          <w:rFonts w:ascii="宋体" w:hAnsi="宋体" w:cstheme="minorBidi" w:hint="eastAsia"/>
          <w:noProof/>
          <w:sz w:val="24"/>
        </w:rPr>
      </w:pPr>
      <w:hyperlink w:anchor="_Toc197939665" w:history="1">
        <w:r w:rsidR="00BE3E0D" w:rsidRPr="00BE3E0D">
          <w:rPr>
            <w:rStyle w:val="afa"/>
            <w:rFonts w:ascii="宋体" w:hAnsi="宋体" w:cs="宋体" w:hint="eastAsia"/>
            <w:bCs/>
            <w:noProof/>
            <w:sz w:val="24"/>
            <w:lang w:val="zh-CN"/>
          </w:rPr>
          <w:t>五、 信用查询资料</w:t>
        </w:r>
        <w:r w:rsidR="00BE3E0D" w:rsidRPr="00BE3E0D">
          <w:rPr>
            <w:rFonts w:ascii="宋体" w:hAnsi="宋体"/>
            <w:noProof/>
            <w:webHidden/>
            <w:sz w:val="24"/>
          </w:rPr>
          <w:tab/>
        </w:r>
        <w:r w:rsidR="00BE3E0D" w:rsidRPr="00BE3E0D">
          <w:rPr>
            <w:rFonts w:ascii="宋体" w:hAnsi="宋体"/>
            <w:noProof/>
            <w:webHidden/>
            <w:sz w:val="24"/>
          </w:rPr>
          <w:fldChar w:fldCharType="begin"/>
        </w:r>
        <w:r w:rsidR="00BE3E0D" w:rsidRPr="00BE3E0D">
          <w:rPr>
            <w:rFonts w:ascii="宋体" w:hAnsi="宋体"/>
            <w:noProof/>
            <w:webHidden/>
            <w:sz w:val="24"/>
          </w:rPr>
          <w:instrText xml:space="preserve"> PAGEREF _Toc197939665 \h </w:instrText>
        </w:r>
        <w:r w:rsidR="00BE3E0D" w:rsidRPr="00BE3E0D">
          <w:rPr>
            <w:rFonts w:ascii="宋体" w:hAnsi="宋体"/>
            <w:noProof/>
            <w:webHidden/>
            <w:sz w:val="24"/>
          </w:rPr>
        </w:r>
        <w:r w:rsidR="00BE3E0D" w:rsidRPr="00BE3E0D">
          <w:rPr>
            <w:rFonts w:ascii="宋体" w:hAnsi="宋体"/>
            <w:noProof/>
            <w:webHidden/>
            <w:sz w:val="24"/>
          </w:rPr>
          <w:fldChar w:fldCharType="separate"/>
        </w:r>
        <w:r w:rsidR="00BE3E0D" w:rsidRPr="00BE3E0D">
          <w:rPr>
            <w:rFonts w:ascii="宋体" w:hAnsi="宋体"/>
            <w:noProof/>
            <w:webHidden/>
            <w:sz w:val="24"/>
          </w:rPr>
          <w:t>29</w:t>
        </w:r>
        <w:r w:rsidR="00BE3E0D" w:rsidRPr="00BE3E0D">
          <w:rPr>
            <w:rFonts w:ascii="宋体" w:hAnsi="宋体"/>
            <w:noProof/>
            <w:webHidden/>
            <w:sz w:val="24"/>
          </w:rPr>
          <w:fldChar w:fldCharType="end"/>
        </w:r>
      </w:hyperlink>
    </w:p>
    <w:p w14:paraId="2BC6B4AB" w14:textId="77777777" w:rsidR="00BE3E0D" w:rsidRPr="00BE3E0D" w:rsidRDefault="00461562" w:rsidP="00BE3E0D">
      <w:pPr>
        <w:pStyle w:val="TOC1"/>
        <w:spacing w:line="360" w:lineRule="auto"/>
        <w:rPr>
          <w:rFonts w:cstheme="minorBidi" w:hint="eastAsia"/>
          <w:b w:val="0"/>
          <w:bCs w:val="0"/>
          <w:noProof/>
          <w:szCs w:val="24"/>
        </w:rPr>
      </w:pPr>
      <w:hyperlink w:anchor="_Toc197939666" w:history="1">
        <w:r w:rsidR="00BE3E0D" w:rsidRPr="00BE3E0D">
          <w:rPr>
            <w:rStyle w:val="afa"/>
            <w:rFonts w:hint="eastAsia"/>
            <w:b w:val="0"/>
            <w:noProof/>
            <w:szCs w:val="24"/>
          </w:rPr>
          <w:t>第五章</w:t>
        </w:r>
        <w:r w:rsidR="00BE3E0D" w:rsidRPr="00BE3E0D">
          <w:rPr>
            <w:rStyle w:val="afa"/>
            <w:b w:val="0"/>
            <w:noProof/>
            <w:szCs w:val="24"/>
          </w:rPr>
          <w:t xml:space="preserve">  </w:t>
        </w:r>
        <w:r w:rsidR="00BE3E0D" w:rsidRPr="00BE3E0D">
          <w:rPr>
            <w:rStyle w:val="afa"/>
            <w:rFonts w:hint="eastAsia"/>
            <w:b w:val="0"/>
            <w:noProof/>
            <w:szCs w:val="24"/>
          </w:rPr>
          <w:t>报价文件</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_Toc197939666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30</w:t>
        </w:r>
        <w:r w:rsidR="00BE3E0D" w:rsidRPr="00BE3E0D">
          <w:rPr>
            <w:b w:val="0"/>
            <w:noProof/>
            <w:webHidden/>
            <w:szCs w:val="24"/>
          </w:rPr>
          <w:fldChar w:fldCharType="end"/>
        </w:r>
      </w:hyperlink>
    </w:p>
    <w:p w14:paraId="010DCF94" w14:textId="77777777" w:rsidR="00BE3E0D" w:rsidRPr="00BE3E0D" w:rsidRDefault="00461562" w:rsidP="00BE3E0D">
      <w:pPr>
        <w:pStyle w:val="TOC1"/>
        <w:spacing w:line="360" w:lineRule="auto"/>
        <w:rPr>
          <w:rFonts w:cstheme="minorBidi" w:hint="eastAsia"/>
          <w:b w:val="0"/>
          <w:bCs w:val="0"/>
          <w:noProof/>
          <w:szCs w:val="24"/>
        </w:rPr>
      </w:pPr>
      <w:hyperlink w:anchor="_Toc197939667" w:history="1">
        <w:r w:rsidR="00BE3E0D" w:rsidRPr="00BE3E0D">
          <w:rPr>
            <w:rStyle w:val="afa"/>
            <w:rFonts w:hint="eastAsia"/>
            <w:b w:val="0"/>
            <w:noProof/>
            <w:szCs w:val="24"/>
          </w:rPr>
          <w:t>第六章</w:t>
        </w:r>
        <w:r w:rsidR="00BE3E0D" w:rsidRPr="00BE3E0D">
          <w:rPr>
            <w:rStyle w:val="afa"/>
            <w:b w:val="0"/>
            <w:noProof/>
            <w:szCs w:val="24"/>
          </w:rPr>
          <w:t xml:space="preserve">  </w:t>
        </w:r>
        <w:r w:rsidR="00BE3E0D" w:rsidRPr="00BE3E0D">
          <w:rPr>
            <w:rStyle w:val="afa"/>
            <w:rFonts w:hint="eastAsia"/>
            <w:b w:val="0"/>
            <w:noProof/>
            <w:szCs w:val="24"/>
          </w:rPr>
          <w:t>合同文本</w:t>
        </w:r>
        <w:r w:rsidR="00BE3E0D" w:rsidRPr="00BE3E0D">
          <w:rPr>
            <w:b w:val="0"/>
            <w:noProof/>
            <w:webHidden/>
            <w:szCs w:val="24"/>
          </w:rPr>
          <w:tab/>
        </w:r>
        <w:r w:rsidR="00BE3E0D" w:rsidRPr="00BE3E0D">
          <w:rPr>
            <w:b w:val="0"/>
            <w:noProof/>
            <w:webHidden/>
            <w:szCs w:val="24"/>
          </w:rPr>
          <w:fldChar w:fldCharType="begin"/>
        </w:r>
        <w:r w:rsidR="00BE3E0D" w:rsidRPr="00BE3E0D">
          <w:rPr>
            <w:b w:val="0"/>
            <w:noProof/>
            <w:webHidden/>
            <w:szCs w:val="24"/>
          </w:rPr>
          <w:instrText xml:space="preserve"> PAGEREF _Toc197939667 \h </w:instrText>
        </w:r>
        <w:r w:rsidR="00BE3E0D" w:rsidRPr="00BE3E0D">
          <w:rPr>
            <w:b w:val="0"/>
            <w:noProof/>
            <w:webHidden/>
            <w:szCs w:val="24"/>
          </w:rPr>
        </w:r>
        <w:r w:rsidR="00BE3E0D" w:rsidRPr="00BE3E0D">
          <w:rPr>
            <w:b w:val="0"/>
            <w:noProof/>
            <w:webHidden/>
            <w:szCs w:val="24"/>
          </w:rPr>
          <w:fldChar w:fldCharType="separate"/>
        </w:r>
        <w:r w:rsidR="00BE3E0D" w:rsidRPr="00BE3E0D">
          <w:rPr>
            <w:b w:val="0"/>
            <w:noProof/>
            <w:webHidden/>
            <w:szCs w:val="24"/>
          </w:rPr>
          <w:t>32</w:t>
        </w:r>
        <w:r w:rsidR="00BE3E0D" w:rsidRPr="00BE3E0D">
          <w:rPr>
            <w:b w:val="0"/>
            <w:noProof/>
            <w:webHidden/>
            <w:szCs w:val="24"/>
          </w:rPr>
          <w:fldChar w:fldCharType="end"/>
        </w:r>
      </w:hyperlink>
    </w:p>
    <w:p w14:paraId="09E110E0" w14:textId="77777777" w:rsidR="008E5A45" w:rsidRDefault="0094534F" w:rsidP="00BE3E0D">
      <w:pPr>
        <w:spacing w:line="360" w:lineRule="auto"/>
        <w:jc w:val="left"/>
        <w:rPr>
          <w:rFonts w:ascii="宋体" w:hAnsi="宋体" w:hint="eastAsia"/>
          <w:sz w:val="24"/>
        </w:rPr>
      </w:pPr>
      <w:r w:rsidRPr="00BE3E0D">
        <w:rPr>
          <w:rFonts w:ascii="宋体" w:hAnsi="宋体"/>
          <w:sz w:val="24"/>
        </w:rPr>
        <w:fldChar w:fldCharType="end"/>
      </w:r>
      <w:r>
        <w:rPr>
          <w:rFonts w:ascii="宋体" w:hAnsi="宋体"/>
          <w:sz w:val="24"/>
        </w:rPr>
        <w:br w:type="page"/>
      </w:r>
    </w:p>
    <w:p w14:paraId="1A510605" w14:textId="77777777" w:rsidR="008E5A45" w:rsidRDefault="0094534F">
      <w:pPr>
        <w:adjustRightInd w:val="0"/>
        <w:snapToGrid w:val="0"/>
        <w:spacing w:line="360" w:lineRule="auto"/>
        <w:jc w:val="center"/>
        <w:outlineLvl w:val="0"/>
        <w:rPr>
          <w:rFonts w:ascii="宋体" w:hAnsi="宋体" w:cs="宋体" w:hint="eastAsia"/>
          <w:b/>
          <w:bCs/>
          <w:color w:val="000000"/>
        </w:rPr>
      </w:pPr>
      <w:bookmarkStart w:id="1" w:name="_Toc184131042"/>
      <w:bookmarkStart w:id="2" w:name="_Toc197939657"/>
      <w:bookmarkStart w:id="3" w:name="_Toc312332984"/>
      <w:r>
        <w:rPr>
          <w:rFonts w:ascii="宋体" w:hAnsi="宋体" w:cs="宋体" w:hint="eastAsia"/>
          <w:b/>
          <w:bCs/>
          <w:color w:val="000000"/>
          <w:sz w:val="36"/>
          <w:szCs w:val="44"/>
        </w:rPr>
        <w:lastRenderedPageBreak/>
        <w:t>第一章  竞</w:t>
      </w:r>
      <w:r>
        <w:rPr>
          <w:rFonts w:ascii="宋体" w:hAnsi="宋体" w:cs="Yu Mincho Light" w:hint="eastAsia"/>
          <w:b/>
          <w:bCs/>
          <w:color w:val="000000"/>
          <w:sz w:val="36"/>
          <w:szCs w:val="44"/>
        </w:rPr>
        <w:t>价公告</w:t>
      </w:r>
      <w:bookmarkEnd w:id="1"/>
      <w:bookmarkEnd w:id="2"/>
    </w:p>
    <w:p w14:paraId="3160A5FA" w14:textId="77777777" w:rsidR="008E5A45" w:rsidRDefault="0094534F">
      <w:pPr>
        <w:spacing w:line="360" w:lineRule="auto"/>
        <w:ind w:firstLineChars="200" w:firstLine="482"/>
        <w:rPr>
          <w:rFonts w:ascii="宋体" w:hAnsi="宋体" w:cs="宋体" w:hint="eastAsia"/>
          <w:kern w:val="0"/>
          <w:sz w:val="24"/>
          <w:szCs w:val="22"/>
        </w:rPr>
      </w:pPr>
      <w:r>
        <w:rPr>
          <w:rFonts w:ascii="宋体" w:hAnsi="宋体" w:cs="宋体" w:hint="eastAsia"/>
          <w:b/>
          <w:bCs/>
          <w:kern w:val="0"/>
          <w:sz w:val="24"/>
          <w:szCs w:val="22"/>
        </w:rPr>
        <w:t>广东元正招标采购有限公司</w:t>
      </w:r>
      <w:r>
        <w:rPr>
          <w:rFonts w:ascii="宋体" w:hAnsi="宋体" w:cs="宋体" w:hint="eastAsia"/>
          <w:kern w:val="0"/>
          <w:sz w:val="24"/>
          <w:szCs w:val="22"/>
        </w:rPr>
        <w:t>受</w:t>
      </w:r>
      <w:r>
        <w:rPr>
          <w:rFonts w:ascii="宋体" w:hAnsi="宋体" w:cs="宋体" w:hint="eastAsia"/>
          <w:b/>
          <w:bCs/>
          <w:kern w:val="0"/>
          <w:sz w:val="24"/>
          <w:szCs w:val="22"/>
        </w:rPr>
        <w:t>广东省广裕集团高明实业有限公司</w:t>
      </w:r>
      <w:r>
        <w:rPr>
          <w:rFonts w:ascii="宋体" w:hAnsi="宋体" w:cs="宋体" w:hint="eastAsia"/>
          <w:kern w:val="0"/>
          <w:sz w:val="24"/>
          <w:szCs w:val="22"/>
        </w:rPr>
        <w:t>委托，就</w:t>
      </w:r>
      <w:r>
        <w:rPr>
          <w:rFonts w:ascii="宋体" w:hAnsi="宋体" w:cs="宋体" w:hint="eastAsia"/>
          <w:b/>
          <w:kern w:val="0"/>
          <w:sz w:val="24"/>
          <w:szCs w:val="22"/>
          <w:u w:val="single"/>
        </w:rPr>
        <w:t>广东省广裕集团高明实业有限公司2025-2026年空调</w:t>
      </w:r>
      <w:proofErr w:type="gramStart"/>
      <w:r>
        <w:rPr>
          <w:rFonts w:ascii="宋体" w:hAnsi="宋体" w:cs="宋体" w:hint="eastAsia"/>
          <w:b/>
          <w:kern w:val="0"/>
          <w:sz w:val="24"/>
          <w:szCs w:val="22"/>
          <w:u w:val="single"/>
        </w:rPr>
        <w:t>零星维保项目</w:t>
      </w:r>
      <w:proofErr w:type="gramEnd"/>
      <w:r>
        <w:rPr>
          <w:rFonts w:ascii="宋体" w:hAnsi="宋体" w:cs="宋体" w:hint="eastAsia"/>
          <w:kern w:val="0"/>
          <w:sz w:val="24"/>
          <w:szCs w:val="22"/>
        </w:rPr>
        <w:t>进行竞价采购，欢迎合格的供应商前来竞价。</w:t>
      </w:r>
    </w:p>
    <w:p w14:paraId="63CC33D5"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一、项目基本情况</w:t>
      </w:r>
    </w:p>
    <w:p w14:paraId="2BED69EE"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项目编号：</w:t>
      </w:r>
      <w:r>
        <w:rPr>
          <w:rFonts w:ascii="宋体" w:hAnsi="宋体" w:cs="宋体"/>
          <w:kern w:val="0"/>
          <w:sz w:val="24"/>
          <w:szCs w:val="22"/>
        </w:rPr>
        <w:t>0835P256000971</w:t>
      </w:r>
    </w:p>
    <w:p w14:paraId="4E058EB3" w14:textId="77777777" w:rsidR="008E5A45" w:rsidRDefault="0094534F">
      <w:pPr>
        <w:spacing w:line="360" w:lineRule="auto"/>
        <w:rPr>
          <w:rFonts w:ascii="宋体" w:hAnsi="宋体" w:cs="宋体" w:hint="eastAsia"/>
          <w:b/>
          <w:kern w:val="0"/>
          <w:sz w:val="24"/>
          <w:szCs w:val="22"/>
        </w:rPr>
      </w:pPr>
      <w:r>
        <w:rPr>
          <w:rFonts w:ascii="宋体" w:hAnsi="宋体" w:cs="宋体" w:hint="eastAsia"/>
          <w:kern w:val="0"/>
          <w:sz w:val="24"/>
          <w:szCs w:val="22"/>
        </w:rPr>
        <w:t>项目名称：</w:t>
      </w:r>
      <w:r>
        <w:rPr>
          <w:rFonts w:ascii="宋体" w:hAnsi="宋体" w:cs="宋体" w:hint="eastAsia"/>
          <w:bCs/>
          <w:kern w:val="0"/>
          <w:sz w:val="24"/>
          <w:szCs w:val="22"/>
        </w:rPr>
        <w:t>广东省广裕集团高明实业有限公司2025-2026年空调</w:t>
      </w:r>
      <w:proofErr w:type="gramStart"/>
      <w:r>
        <w:rPr>
          <w:rFonts w:ascii="宋体" w:hAnsi="宋体" w:cs="宋体" w:hint="eastAsia"/>
          <w:bCs/>
          <w:kern w:val="0"/>
          <w:sz w:val="24"/>
          <w:szCs w:val="22"/>
        </w:rPr>
        <w:t>零星维保项目</w:t>
      </w:r>
      <w:proofErr w:type="gramEnd"/>
    </w:p>
    <w:p w14:paraId="46404E8E"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采购需求：详见本项目《竞价文件》第三部分“采购项目内容”</w:t>
      </w:r>
    </w:p>
    <w:p w14:paraId="2C127C26"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最高限价（采购预算）：人民币</w:t>
      </w:r>
      <w:r>
        <w:rPr>
          <w:rFonts w:ascii="宋体" w:hAnsi="宋体" w:cs="宋体"/>
          <w:kern w:val="0"/>
          <w:sz w:val="24"/>
          <w:szCs w:val="22"/>
        </w:rPr>
        <w:t>8</w:t>
      </w:r>
      <w:r>
        <w:rPr>
          <w:rFonts w:ascii="宋体" w:hAnsi="宋体" w:cs="宋体" w:hint="eastAsia"/>
          <w:kern w:val="0"/>
          <w:sz w:val="24"/>
          <w:szCs w:val="22"/>
        </w:rPr>
        <w:t>0</w:t>
      </w:r>
      <w:r>
        <w:rPr>
          <w:rFonts w:ascii="宋体" w:hAnsi="宋体" w:cs="宋体"/>
          <w:kern w:val="0"/>
          <w:sz w:val="24"/>
          <w:szCs w:val="22"/>
        </w:rPr>
        <w:t>000.00</w:t>
      </w:r>
      <w:r>
        <w:rPr>
          <w:rFonts w:ascii="宋体" w:hAnsi="宋体" w:cs="宋体" w:hint="eastAsia"/>
          <w:kern w:val="0"/>
          <w:sz w:val="24"/>
          <w:szCs w:val="22"/>
        </w:rPr>
        <w:t>元</w:t>
      </w:r>
    </w:p>
    <w:p w14:paraId="5C317A1F" w14:textId="77777777" w:rsidR="008E5A45" w:rsidRDefault="0094534F">
      <w:pPr>
        <w:spacing w:line="360" w:lineRule="auto"/>
        <w:rPr>
          <w:rFonts w:ascii="宋体" w:hAnsi="宋体" w:cs="宋体" w:hint="eastAsia"/>
          <w:kern w:val="0"/>
          <w:sz w:val="24"/>
          <w:szCs w:val="22"/>
        </w:rPr>
      </w:pPr>
      <w:r>
        <w:rPr>
          <w:rFonts w:ascii="宋体" w:hAnsi="宋体" w:cs="宋体" w:hint="eastAsia"/>
          <w:kern w:val="0"/>
          <w:sz w:val="24"/>
          <w:szCs w:val="22"/>
        </w:rPr>
        <w:t>交货地点：</w:t>
      </w:r>
      <w:r>
        <w:rPr>
          <w:rFonts w:ascii="宋体" w:hAnsi="宋体" w:cs="宋体" w:hint="eastAsia"/>
          <w:sz w:val="24"/>
          <w:szCs w:val="32"/>
        </w:rPr>
        <w:t>广东省广裕集团高明实业有限公司佛山市高明区</w:t>
      </w:r>
      <w:proofErr w:type="gramStart"/>
      <w:r>
        <w:rPr>
          <w:rFonts w:ascii="宋体" w:hAnsi="宋体" w:cs="宋体" w:hint="eastAsia"/>
          <w:sz w:val="24"/>
          <w:szCs w:val="32"/>
        </w:rPr>
        <w:t>祥</w:t>
      </w:r>
      <w:proofErr w:type="gramEnd"/>
      <w:r>
        <w:rPr>
          <w:rFonts w:ascii="宋体" w:hAnsi="宋体" w:cs="宋体" w:hint="eastAsia"/>
          <w:sz w:val="24"/>
          <w:szCs w:val="32"/>
        </w:rPr>
        <w:t>福路538号</w:t>
      </w:r>
    </w:p>
    <w:tbl>
      <w:tblPr>
        <w:tblW w:w="92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387"/>
        <w:gridCol w:w="851"/>
        <w:gridCol w:w="2939"/>
        <w:gridCol w:w="2039"/>
      </w:tblGrid>
      <w:tr w:rsidR="008E5A45" w14:paraId="1AAED563" w14:textId="77777777">
        <w:trPr>
          <w:trHeight w:val="500"/>
          <w:jc w:val="center"/>
        </w:trPr>
        <w:tc>
          <w:tcPr>
            <w:tcW w:w="3387" w:type="dxa"/>
            <w:shd w:val="clear" w:color="auto" w:fill="EEECE1"/>
            <w:vAlign w:val="center"/>
          </w:tcPr>
          <w:p w14:paraId="7126D991" w14:textId="77777777" w:rsidR="008E5A45" w:rsidRDefault="0094534F">
            <w:pPr>
              <w:jc w:val="center"/>
              <w:rPr>
                <w:rFonts w:ascii="宋体" w:hAnsi="宋体" w:hint="eastAsia"/>
                <w:b/>
                <w:szCs w:val="21"/>
              </w:rPr>
            </w:pPr>
            <w:r>
              <w:rPr>
                <w:rFonts w:ascii="宋体" w:hAnsi="宋体" w:hint="eastAsia"/>
                <w:b/>
                <w:szCs w:val="21"/>
              </w:rPr>
              <w:t>项目名称</w:t>
            </w:r>
          </w:p>
        </w:tc>
        <w:tc>
          <w:tcPr>
            <w:tcW w:w="851" w:type="dxa"/>
            <w:shd w:val="clear" w:color="auto" w:fill="EEECE1"/>
            <w:vAlign w:val="center"/>
          </w:tcPr>
          <w:p w14:paraId="7A757580" w14:textId="77777777" w:rsidR="008E5A45" w:rsidRDefault="0094534F">
            <w:pPr>
              <w:jc w:val="center"/>
              <w:rPr>
                <w:rFonts w:ascii="宋体" w:hAnsi="宋体" w:hint="eastAsia"/>
                <w:b/>
                <w:szCs w:val="21"/>
              </w:rPr>
            </w:pPr>
            <w:r>
              <w:rPr>
                <w:rFonts w:ascii="宋体" w:hAnsi="宋体" w:hint="eastAsia"/>
                <w:b/>
                <w:szCs w:val="21"/>
              </w:rPr>
              <w:t>数量</w:t>
            </w:r>
          </w:p>
        </w:tc>
        <w:tc>
          <w:tcPr>
            <w:tcW w:w="2939" w:type="dxa"/>
            <w:shd w:val="clear" w:color="auto" w:fill="EEECE1"/>
            <w:vAlign w:val="center"/>
          </w:tcPr>
          <w:p w14:paraId="0729AA03" w14:textId="77777777" w:rsidR="008E5A45" w:rsidRDefault="0094534F">
            <w:pPr>
              <w:jc w:val="center"/>
              <w:rPr>
                <w:rFonts w:ascii="宋体" w:hAnsi="宋体" w:hint="eastAsia"/>
                <w:b/>
                <w:szCs w:val="21"/>
              </w:rPr>
            </w:pPr>
            <w:r>
              <w:rPr>
                <w:rFonts w:ascii="宋体" w:hAnsi="宋体" w:hint="eastAsia"/>
                <w:b/>
                <w:szCs w:val="21"/>
              </w:rPr>
              <w:t>服务期</w:t>
            </w:r>
          </w:p>
        </w:tc>
        <w:tc>
          <w:tcPr>
            <w:tcW w:w="2039" w:type="dxa"/>
            <w:shd w:val="clear" w:color="auto" w:fill="EEECE1"/>
            <w:vAlign w:val="center"/>
          </w:tcPr>
          <w:p w14:paraId="646BE7F7" w14:textId="77777777" w:rsidR="008E5A45" w:rsidRDefault="0094534F">
            <w:pPr>
              <w:jc w:val="center"/>
              <w:rPr>
                <w:rFonts w:ascii="宋体" w:eastAsia="等线" w:hAnsi="宋体" w:hint="eastAsia"/>
                <w:b/>
                <w:szCs w:val="21"/>
              </w:rPr>
            </w:pPr>
            <w:r>
              <w:rPr>
                <w:rFonts w:ascii="宋体" w:hAnsi="宋体" w:hint="eastAsia"/>
                <w:b/>
                <w:szCs w:val="21"/>
              </w:rPr>
              <w:t>最高限价（元）</w:t>
            </w:r>
          </w:p>
        </w:tc>
      </w:tr>
      <w:tr w:rsidR="008E5A45" w14:paraId="2E046D0B" w14:textId="77777777">
        <w:trPr>
          <w:trHeight w:val="1134"/>
          <w:jc w:val="center"/>
        </w:trPr>
        <w:tc>
          <w:tcPr>
            <w:tcW w:w="3387" w:type="dxa"/>
            <w:vAlign w:val="center"/>
          </w:tcPr>
          <w:p w14:paraId="403CE499" w14:textId="77777777" w:rsidR="008E5A45" w:rsidRDefault="0094534F">
            <w:pPr>
              <w:spacing w:line="0" w:lineRule="atLeast"/>
              <w:jc w:val="center"/>
              <w:rPr>
                <w:rFonts w:ascii="宋体" w:hAnsi="宋体" w:hint="eastAsia"/>
                <w:bCs/>
                <w:sz w:val="24"/>
              </w:rPr>
            </w:pPr>
            <w:r>
              <w:rPr>
                <w:rFonts w:ascii="宋体" w:hAnsi="宋体" w:hint="eastAsia"/>
                <w:sz w:val="24"/>
              </w:rPr>
              <w:t>广东省广裕集团高明实业有限公司2025-2026年空调</w:t>
            </w:r>
            <w:proofErr w:type="gramStart"/>
            <w:r>
              <w:rPr>
                <w:rFonts w:ascii="宋体" w:hAnsi="宋体" w:hint="eastAsia"/>
                <w:sz w:val="24"/>
              </w:rPr>
              <w:t>零星维保项目</w:t>
            </w:r>
            <w:proofErr w:type="gramEnd"/>
          </w:p>
        </w:tc>
        <w:tc>
          <w:tcPr>
            <w:tcW w:w="851" w:type="dxa"/>
            <w:vAlign w:val="center"/>
          </w:tcPr>
          <w:p w14:paraId="7B1A8CCF" w14:textId="77777777" w:rsidR="008E5A45" w:rsidRDefault="0094534F">
            <w:pPr>
              <w:spacing w:line="360" w:lineRule="auto"/>
              <w:jc w:val="center"/>
              <w:rPr>
                <w:rFonts w:ascii="宋体" w:hAnsi="宋体" w:hint="eastAsia"/>
                <w:sz w:val="24"/>
              </w:rPr>
            </w:pPr>
            <w:r>
              <w:rPr>
                <w:rFonts w:ascii="宋体" w:hAnsi="宋体" w:hint="eastAsia"/>
                <w:sz w:val="24"/>
              </w:rPr>
              <w:t>一批</w:t>
            </w:r>
          </w:p>
        </w:tc>
        <w:tc>
          <w:tcPr>
            <w:tcW w:w="2939" w:type="dxa"/>
            <w:vAlign w:val="center"/>
          </w:tcPr>
          <w:p w14:paraId="4498C920" w14:textId="77777777" w:rsidR="008E5A45" w:rsidRDefault="0094534F">
            <w:pPr>
              <w:spacing w:line="0" w:lineRule="atLeast"/>
              <w:jc w:val="center"/>
              <w:rPr>
                <w:rFonts w:ascii="宋体" w:hAnsi="宋体" w:hint="eastAsia"/>
                <w:sz w:val="24"/>
              </w:rPr>
            </w:pPr>
            <w:r>
              <w:rPr>
                <w:rFonts w:ascii="宋体" w:hAnsi="宋体" w:cs="仿宋_GB2312" w:hint="eastAsia"/>
                <w:sz w:val="24"/>
              </w:rPr>
              <w:t>合同生效日起1年</w:t>
            </w:r>
            <w:r>
              <w:rPr>
                <w:rFonts w:ascii="宋体" w:hAnsi="宋体" w:hint="eastAsia"/>
                <w:sz w:val="24"/>
                <w:szCs w:val="28"/>
              </w:rPr>
              <w:t>（具体终止时间以达到采购预算或截止日期</w:t>
            </w:r>
            <w:proofErr w:type="gramStart"/>
            <w:r>
              <w:rPr>
                <w:rFonts w:ascii="宋体" w:hAnsi="宋体" w:hint="eastAsia"/>
                <w:sz w:val="24"/>
                <w:szCs w:val="28"/>
              </w:rPr>
              <w:t>两者先</w:t>
            </w:r>
            <w:proofErr w:type="gramEnd"/>
            <w:r>
              <w:rPr>
                <w:rFonts w:ascii="宋体" w:hAnsi="宋体" w:hint="eastAsia"/>
                <w:sz w:val="24"/>
                <w:szCs w:val="28"/>
              </w:rPr>
              <w:t>到为准。）</w:t>
            </w:r>
          </w:p>
        </w:tc>
        <w:tc>
          <w:tcPr>
            <w:tcW w:w="2039" w:type="dxa"/>
            <w:vAlign w:val="center"/>
          </w:tcPr>
          <w:p w14:paraId="3468A811" w14:textId="77777777" w:rsidR="008E5A45" w:rsidRDefault="0094534F">
            <w:pPr>
              <w:spacing w:line="0" w:lineRule="atLeast"/>
              <w:jc w:val="center"/>
              <w:rPr>
                <w:rFonts w:ascii="宋体" w:hAnsi="宋体" w:hint="eastAsia"/>
                <w:sz w:val="24"/>
              </w:rPr>
            </w:pPr>
            <w:r>
              <w:rPr>
                <w:rFonts w:ascii="宋体" w:hAnsi="宋体" w:hint="eastAsia"/>
                <w:sz w:val="24"/>
              </w:rPr>
              <w:t>人民</w:t>
            </w:r>
            <w:r>
              <w:rPr>
                <w:rFonts w:ascii="宋体" w:hAnsi="宋体" w:cs="宋体" w:hint="eastAsia"/>
                <w:sz w:val="24"/>
              </w:rPr>
              <w:t>币</w:t>
            </w:r>
            <w:r>
              <w:rPr>
                <w:rFonts w:ascii="宋体" w:hAnsi="宋体"/>
                <w:sz w:val="24"/>
              </w:rPr>
              <w:t>8</w:t>
            </w:r>
            <w:r>
              <w:rPr>
                <w:rFonts w:ascii="宋体" w:hAnsi="宋体" w:hint="eastAsia"/>
                <w:sz w:val="24"/>
              </w:rPr>
              <w:t>0</w:t>
            </w:r>
            <w:r>
              <w:rPr>
                <w:rFonts w:ascii="宋体" w:hAnsi="宋体"/>
                <w:sz w:val="24"/>
              </w:rPr>
              <w:t>000.00</w:t>
            </w:r>
          </w:p>
        </w:tc>
      </w:tr>
    </w:tbl>
    <w:p w14:paraId="7AD802CE" w14:textId="77777777" w:rsidR="008E5A45" w:rsidRDefault="0094534F">
      <w:pPr>
        <w:widowControl/>
        <w:shd w:val="clear" w:color="auto" w:fill="FFFFFF"/>
        <w:adjustRightInd w:val="0"/>
        <w:snapToGrid w:val="0"/>
        <w:spacing w:beforeLines="50" w:before="156" w:line="360" w:lineRule="auto"/>
        <w:jc w:val="left"/>
        <w:rPr>
          <w:rFonts w:ascii="宋体" w:hAnsi="宋体" w:cs="宋体" w:hint="eastAsia"/>
          <w:b/>
          <w:kern w:val="0"/>
          <w:sz w:val="24"/>
        </w:rPr>
      </w:pPr>
      <w:r>
        <w:rPr>
          <w:rFonts w:ascii="宋体" w:hAnsi="宋体" w:cs="宋体" w:hint="eastAsia"/>
          <w:b/>
          <w:kern w:val="0"/>
          <w:sz w:val="24"/>
        </w:rPr>
        <w:t>注：竞价人必须对全部内容进行报价，不得只对部分内容进行报价。</w:t>
      </w:r>
    </w:p>
    <w:p w14:paraId="4BF0816F" w14:textId="77777777" w:rsidR="008E5A45" w:rsidRDefault="0094534F">
      <w:pPr>
        <w:widowControl/>
        <w:shd w:val="clear" w:color="auto" w:fill="FFFFFF"/>
        <w:adjustRightInd w:val="0"/>
        <w:snapToGrid w:val="0"/>
        <w:spacing w:line="360" w:lineRule="auto"/>
        <w:ind w:left="424" w:hangingChars="176" w:hanging="424"/>
        <w:jc w:val="left"/>
        <w:rPr>
          <w:rFonts w:ascii="宋体" w:hAnsi="宋体" w:cs="宋体" w:hint="eastAsia"/>
          <w:kern w:val="0"/>
          <w:sz w:val="24"/>
        </w:rPr>
      </w:pPr>
      <w:r>
        <w:rPr>
          <w:rFonts w:ascii="宋体" w:hAnsi="宋体" w:cs="宋体" w:hint="eastAsia"/>
          <w:b/>
          <w:bCs/>
          <w:kern w:val="0"/>
          <w:sz w:val="24"/>
        </w:rPr>
        <w:t>二、申请</w:t>
      </w:r>
      <w:r>
        <w:rPr>
          <w:rFonts w:ascii="Yu Mincho Light" w:hAnsi="Yu Mincho Light" w:cs="Yu Mincho Light" w:hint="eastAsia"/>
          <w:b/>
          <w:bCs/>
          <w:kern w:val="0"/>
          <w:sz w:val="24"/>
        </w:rPr>
        <w:t>人</w:t>
      </w:r>
      <w:r>
        <w:rPr>
          <w:rFonts w:ascii="宋体" w:hAnsi="宋体" w:cs="宋体" w:hint="eastAsia"/>
          <w:b/>
          <w:bCs/>
          <w:kern w:val="0"/>
          <w:sz w:val="24"/>
        </w:rPr>
        <w:t>资</w:t>
      </w:r>
      <w:r>
        <w:rPr>
          <w:rFonts w:ascii="Yu Mincho Light" w:hAnsi="Yu Mincho Light" w:cs="Yu Mincho Light" w:hint="eastAsia"/>
          <w:b/>
          <w:bCs/>
          <w:kern w:val="0"/>
          <w:sz w:val="24"/>
        </w:rPr>
        <w:t>格要求</w:t>
      </w:r>
    </w:p>
    <w:p w14:paraId="64A26F0A" w14:textId="77777777" w:rsidR="008E5A45" w:rsidRDefault="0094534F">
      <w:pPr>
        <w:pStyle w:val="01"/>
        <w:numPr>
          <w:ilvl w:val="0"/>
          <w:numId w:val="1"/>
        </w:numPr>
        <w:adjustRightInd w:val="0"/>
        <w:snapToGrid w:val="0"/>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具有独立承担民事责任的能力，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68ACC2B"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w:t>
      </w:r>
      <w:proofErr w:type="gramStart"/>
      <w:r>
        <w:rPr>
          <w:rFonts w:ascii="宋体" w:hAnsi="宋体" w:cs="宋体" w:hint="eastAsia"/>
          <w:kern w:val="0"/>
          <w:sz w:val="24"/>
        </w:rPr>
        <w:t>商完全响应</w:t>
      </w:r>
      <w:proofErr w:type="gramEnd"/>
      <w:r>
        <w:rPr>
          <w:rFonts w:ascii="宋体" w:hAnsi="宋体" w:cs="宋体" w:hint="eastAsia"/>
          <w:kern w:val="0"/>
          <w:sz w:val="24"/>
        </w:rPr>
        <w:t>本项目用户需求的条款、内容及要求的，提供用户需求书响应声明函，格式详见附件。</w:t>
      </w:r>
    </w:p>
    <w:p w14:paraId="55C758E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须具有良好的商业信誉和健全的财务会计制度、具有履行合同所必需的设备和专业技术能力、有依法缴纳税收和社会保障资金的良好记录、在参加政府采购活动前三年内，在经营活动中没有重大违法记录、须符合法律、行政法规规定的其他条件；存在隶属关系或同属</w:t>
      </w:r>
      <w:proofErr w:type="gramStart"/>
      <w:r>
        <w:rPr>
          <w:rFonts w:ascii="宋体" w:hAnsi="宋体" w:cs="宋体" w:hint="eastAsia"/>
          <w:kern w:val="0"/>
          <w:sz w:val="24"/>
        </w:rPr>
        <w:t>一</w:t>
      </w:r>
      <w:proofErr w:type="gramEnd"/>
      <w:r>
        <w:rPr>
          <w:rFonts w:ascii="宋体" w:hAnsi="宋体" w:cs="宋体" w:hint="eastAsia"/>
          <w:kern w:val="0"/>
          <w:sz w:val="24"/>
        </w:rPr>
        <w:t>母公司或法人的供应商，仅能由一家供应商参与响应。供应商须提供供应商资格声明函，格式详见附件。</w:t>
      </w:r>
    </w:p>
    <w:p w14:paraId="5BAB44A0"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lastRenderedPageBreak/>
        <w:t>经办人如是法定代表人，需提供法定代表人证明书；经办人如是供应商授权代表，需提供法定代表人授权委托书和法定代表人证明书。格式详见附件。</w:t>
      </w:r>
    </w:p>
    <w:p w14:paraId="5474A7BC"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未被列入“信用中国”网站(www.creditchina.gov.cn)以下任何记录名单之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Pr>
          <w:rFonts w:ascii="宋体" w:hAnsi="宋体" w:cs="宋体" w:hint="eastAsia"/>
          <w:kern w:val="0"/>
          <w:sz w:val="24"/>
        </w:rPr>
        <w:t>商存在</w:t>
      </w:r>
      <w:proofErr w:type="gramEnd"/>
      <w:r>
        <w:rPr>
          <w:rFonts w:ascii="宋体" w:hAnsi="宋体" w:cs="宋体" w:hint="eastAsia"/>
          <w:kern w:val="0"/>
          <w:sz w:val="24"/>
        </w:rPr>
        <w:t>不良信用记录）。</w:t>
      </w:r>
    </w:p>
    <w:p w14:paraId="1A53A992" w14:textId="77777777" w:rsidR="008E5A45" w:rsidRDefault="0094534F">
      <w:pPr>
        <w:pStyle w:val="01"/>
        <w:numPr>
          <w:ilvl w:val="0"/>
          <w:numId w:val="1"/>
        </w:numPr>
        <w:spacing w:line="360" w:lineRule="auto"/>
        <w:ind w:left="426" w:rightChars="40" w:right="84" w:hanging="426"/>
        <w:rPr>
          <w:rFonts w:ascii="宋体" w:hAnsi="宋体" w:cs="宋体" w:hint="eastAsia"/>
          <w:kern w:val="0"/>
          <w:sz w:val="24"/>
        </w:rPr>
      </w:pPr>
      <w:r>
        <w:rPr>
          <w:rFonts w:ascii="宋体" w:hAnsi="宋体" w:cs="宋体" w:hint="eastAsia"/>
          <w:kern w:val="0"/>
          <w:sz w:val="24"/>
        </w:rPr>
        <w:t>供应商自愿服从《广东省高明监狱线上采购平台供应商管理规则（试行））》管理，严格自律，接受考核。管理内容见附件一。提供声明函，格式详见《供应商资格声明函》）</w:t>
      </w:r>
    </w:p>
    <w:p w14:paraId="169D0A74"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本项目不接受联合体供应商参与竞价，不允许转包、分包（提供声明函，格式详见《供应商资格声明函》）。</w:t>
      </w:r>
    </w:p>
    <w:p w14:paraId="21A6B166" w14:textId="77777777" w:rsidR="008E5A45" w:rsidRDefault="0094534F">
      <w:pPr>
        <w:pStyle w:val="01"/>
        <w:numPr>
          <w:ilvl w:val="0"/>
          <w:numId w:val="1"/>
        </w:numPr>
        <w:adjustRightInd w:val="0"/>
        <w:snapToGrid w:val="0"/>
        <w:spacing w:line="360" w:lineRule="auto"/>
        <w:ind w:left="1" w:rightChars="40" w:right="84" w:hanging="1"/>
        <w:rPr>
          <w:rFonts w:ascii="宋体" w:hAnsi="宋体" w:hint="eastAsia"/>
          <w:sz w:val="24"/>
        </w:rPr>
      </w:pPr>
      <w:r>
        <w:rPr>
          <w:rFonts w:ascii="宋体" w:hAnsi="宋体" w:cs="宋体" w:hint="eastAsia"/>
          <w:kern w:val="0"/>
          <w:sz w:val="24"/>
        </w:rPr>
        <w:t>供应商具有对各品牌挂机、柜机、风管机、中央空调各种故障的维修能力，供应商须为本项目</w:t>
      </w:r>
      <w:r>
        <w:rPr>
          <w:rFonts w:ascii="宋体" w:hAnsi="宋体" w:hint="eastAsia"/>
          <w:sz w:val="24"/>
        </w:rPr>
        <w:t>提供3名（或以上）维修人员。所有维修人员均须具备《中华人民共和国特种作业操作证》（制冷与空调作业）；至少有</w:t>
      </w:r>
      <w:r>
        <w:rPr>
          <w:rFonts w:ascii="宋体" w:hAnsi="宋体"/>
          <w:sz w:val="24"/>
        </w:rPr>
        <w:t>2</w:t>
      </w:r>
      <w:r>
        <w:rPr>
          <w:rFonts w:ascii="宋体" w:hAnsi="宋体" w:hint="eastAsia"/>
          <w:sz w:val="24"/>
        </w:rPr>
        <w:t>名维修人员具有《中华人民共和国特种作业操作证》（电工作业-低压电工作业）；至少有1名维修人员具有《中华人民共和国特种作业操作证》（高处作业）。</w:t>
      </w:r>
      <w:r>
        <w:rPr>
          <w:rFonts w:ascii="宋体" w:hAnsi="宋体" w:cs="宋体" w:hint="eastAsia"/>
          <w:kern w:val="0"/>
          <w:sz w:val="24"/>
        </w:rPr>
        <w:t>（一人最多同时允许提供两个证书，提供相关人员证书复印件加盖公章）。</w:t>
      </w:r>
    </w:p>
    <w:p w14:paraId="12F064CF"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三、报名要求</w:t>
      </w:r>
    </w:p>
    <w:p w14:paraId="2B580901"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各（潜在）竞价人应在南方采购交易平台（http://j.eebidding.com）报名（如未注册应先注册），报名须按竞价文件</w:t>
      </w:r>
      <w:r>
        <w:rPr>
          <w:rFonts w:ascii="宋体" w:hAnsi="宋体" w:cs="宋体" w:hint="eastAsia"/>
          <w:b/>
          <w:bCs/>
          <w:kern w:val="0"/>
          <w:sz w:val="24"/>
          <w:szCs w:val="22"/>
        </w:rPr>
        <w:t>“第四部分</w:t>
      </w:r>
      <w:r>
        <w:rPr>
          <w:rFonts w:ascii="宋体" w:hAnsi="宋体" w:cs="宋体"/>
          <w:b/>
          <w:bCs/>
          <w:kern w:val="0"/>
          <w:sz w:val="24"/>
          <w:szCs w:val="22"/>
        </w:rPr>
        <w:t xml:space="preserve"> </w:t>
      </w:r>
      <w:r>
        <w:rPr>
          <w:rFonts w:ascii="宋体" w:hAnsi="宋体" w:cs="宋体" w:hint="eastAsia"/>
          <w:b/>
          <w:bCs/>
          <w:kern w:val="0"/>
          <w:sz w:val="24"/>
          <w:szCs w:val="22"/>
        </w:rPr>
        <w:t>报名文件”</w:t>
      </w:r>
      <w:r>
        <w:rPr>
          <w:rFonts w:ascii="宋体" w:hAnsi="宋体" w:cs="宋体" w:hint="eastAsia"/>
          <w:kern w:val="0"/>
          <w:sz w:val="24"/>
          <w:szCs w:val="22"/>
        </w:rPr>
        <w:t>要求提供盖章资料，并对上传的报名文件资料承担责任，报名审核通过后即可参与本项目竞价活动。</w:t>
      </w:r>
    </w:p>
    <w:p w14:paraId="6B5E40DB" w14:textId="77777777" w:rsidR="008E5A45" w:rsidRDefault="0094534F">
      <w:pPr>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关于注册和报名，请详细阅读南方采购交易平台的使用指南之《注册指引及报名指南》。</w:t>
      </w:r>
    </w:p>
    <w:p w14:paraId="19EAF511" w14:textId="77777777" w:rsidR="008E5A45" w:rsidRDefault="0094534F">
      <w:pPr>
        <w:spacing w:line="360" w:lineRule="auto"/>
        <w:rPr>
          <w:rFonts w:ascii="宋体" w:hAnsi="宋体" w:hint="eastAsia"/>
          <w:b/>
          <w:bCs/>
          <w:sz w:val="24"/>
          <w:szCs w:val="28"/>
        </w:rPr>
      </w:pPr>
      <w:r>
        <w:rPr>
          <w:rFonts w:ascii="宋体" w:hAnsi="宋体" w:hint="eastAsia"/>
          <w:b/>
          <w:bCs/>
          <w:sz w:val="24"/>
          <w:szCs w:val="28"/>
        </w:rPr>
        <w:t>四、获取竞价文件</w:t>
      </w:r>
    </w:p>
    <w:p w14:paraId="65C8490B" w14:textId="77777777" w:rsidR="008E5A45" w:rsidRDefault="0094534F">
      <w:pPr>
        <w:widowControl/>
        <w:shd w:val="clear" w:color="auto" w:fill="FFFFFF"/>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lastRenderedPageBreak/>
        <w:t>登录南方采购交易平台（http://j.eebidding.com），在本项目竞价公告页面“采购文件”附件中下载本项目的竞价文件。</w:t>
      </w:r>
    </w:p>
    <w:p w14:paraId="4FA709DB" w14:textId="77777777" w:rsidR="008E5A45" w:rsidRDefault="0094534F">
      <w:pPr>
        <w:widowControl/>
        <w:shd w:val="clear" w:color="auto" w:fill="FFFFFF"/>
        <w:spacing w:line="360" w:lineRule="auto"/>
        <w:jc w:val="left"/>
        <w:rPr>
          <w:rFonts w:ascii="宋体" w:hAnsi="宋体" w:cs="宋体" w:hint="eastAsia"/>
          <w:b/>
          <w:bCs/>
          <w:kern w:val="0"/>
          <w:sz w:val="24"/>
        </w:rPr>
      </w:pPr>
      <w:r>
        <w:rPr>
          <w:rFonts w:ascii="宋体" w:hAnsi="宋体" w:cs="宋体" w:hint="eastAsia"/>
          <w:b/>
          <w:bCs/>
          <w:kern w:val="0"/>
          <w:sz w:val="24"/>
        </w:rPr>
        <w:t>五、报名及提交报名附件截止时间：</w:t>
      </w:r>
    </w:p>
    <w:p w14:paraId="5631EEC0" w14:textId="18D38938"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报名时间：</w:t>
      </w:r>
      <w:r>
        <w:rPr>
          <w:rFonts w:ascii="宋体" w:hAnsi="宋体" w:cs="宋体" w:hint="eastAsia"/>
          <w:b/>
          <w:kern w:val="0"/>
          <w:sz w:val="24"/>
          <w:szCs w:val="22"/>
        </w:rPr>
        <w:t>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461562">
        <w:rPr>
          <w:rFonts w:ascii="宋体" w:hAnsi="宋体" w:cs="宋体" w:hint="eastAsia"/>
          <w:b/>
          <w:kern w:val="0"/>
          <w:sz w:val="24"/>
          <w:szCs w:val="22"/>
        </w:rPr>
        <w:t>13</w:t>
      </w:r>
      <w:r>
        <w:rPr>
          <w:rFonts w:ascii="宋体" w:hAnsi="宋体" w:cs="宋体" w:hint="eastAsia"/>
          <w:b/>
          <w:kern w:val="0"/>
          <w:sz w:val="24"/>
          <w:szCs w:val="22"/>
        </w:rPr>
        <w:t>日0</w:t>
      </w:r>
      <w:r>
        <w:rPr>
          <w:rFonts w:ascii="宋体" w:hAnsi="宋体" w:cs="宋体"/>
          <w:b/>
          <w:kern w:val="0"/>
          <w:sz w:val="24"/>
          <w:szCs w:val="22"/>
        </w:rPr>
        <w:t>8</w:t>
      </w:r>
      <w:r>
        <w:rPr>
          <w:rFonts w:ascii="宋体" w:hAnsi="宋体" w:cs="宋体" w:hint="eastAsia"/>
          <w:b/>
          <w:kern w:val="0"/>
          <w:sz w:val="24"/>
          <w:szCs w:val="22"/>
        </w:rPr>
        <w:t>时30分至2025年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461562">
        <w:rPr>
          <w:rFonts w:ascii="宋体" w:hAnsi="宋体" w:cs="宋体" w:hint="eastAsia"/>
          <w:b/>
          <w:kern w:val="0"/>
          <w:sz w:val="24"/>
          <w:szCs w:val="22"/>
        </w:rPr>
        <w:t>19</w:t>
      </w:r>
      <w:r>
        <w:rPr>
          <w:rFonts w:ascii="宋体" w:hAnsi="宋体" w:cs="宋体" w:hint="eastAsia"/>
          <w:b/>
          <w:kern w:val="0"/>
          <w:sz w:val="24"/>
          <w:szCs w:val="22"/>
        </w:rPr>
        <w:t>日17时00分（北京时间）</w:t>
      </w:r>
      <w:r>
        <w:rPr>
          <w:rFonts w:ascii="宋体" w:hAnsi="宋体" w:cs="宋体" w:hint="eastAsia"/>
          <w:kern w:val="0"/>
          <w:sz w:val="24"/>
          <w:szCs w:val="22"/>
        </w:rPr>
        <w:t>。</w:t>
      </w:r>
    </w:p>
    <w:p w14:paraId="54A10D92"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报名方式：网上报名</w:t>
      </w:r>
    </w:p>
    <w:p w14:paraId="4192815E" w14:textId="77777777" w:rsidR="008E5A45" w:rsidRDefault="0094534F">
      <w:pPr>
        <w:widowControl/>
        <w:shd w:val="clear" w:color="auto" w:fill="FFFFFF"/>
        <w:spacing w:line="360" w:lineRule="auto"/>
        <w:ind w:firstLine="420"/>
        <w:jc w:val="left"/>
        <w:rPr>
          <w:rFonts w:ascii="宋体" w:hAnsi="宋体" w:cs="宋体" w:hint="eastAsia"/>
          <w:kern w:val="0"/>
          <w:sz w:val="24"/>
          <w:szCs w:val="22"/>
        </w:rPr>
      </w:pPr>
      <w:r>
        <w:rPr>
          <w:rFonts w:ascii="宋体" w:hAnsi="宋体" w:cs="宋体" w:hint="eastAsia"/>
          <w:kern w:val="0"/>
          <w:sz w:val="24"/>
          <w:szCs w:val="22"/>
        </w:rPr>
        <w:t>报名费用：免费报名</w:t>
      </w:r>
    </w:p>
    <w:p w14:paraId="2C79B922" w14:textId="77777777" w:rsidR="008E5A45" w:rsidRDefault="0094534F">
      <w:pPr>
        <w:widowControl/>
        <w:shd w:val="clear" w:color="auto" w:fill="FFFFFF"/>
        <w:spacing w:line="360" w:lineRule="auto"/>
        <w:jc w:val="left"/>
        <w:rPr>
          <w:rFonts w:ascii="宋体" w:hAnsi="宋体" w:cs="宋体" w:hint="eastAsia"/>
          <w:kern w:val="0"/>
          <w:sz w:val="24"/>
        </w:rPr>
      </w:pPr>
      <w:r>
        <w:rPr>
          <w:rFonts w:ascii="宋体" w:hAnsi="宋体" w:cs="宋体" w:hint="eastAsia"/>
          <w:b/>
          <w:bCs/>
          <w:kern w:val="0"/>
          <w:sz w:val="24"/>
        </w:rPr>
        <w:t>六、报价时间</w:t>
      </w:r>
    </w:p>
    <w:p w14:paraId="54C019DA" w14:textId="6381A5FE" w:rsidR="008E5A45" w:rsidRDefault="0094534F">
      <w:pPr>
        <w:widowControl/>
        <w:shd w:val="clear" w:color="auto" w:fill="FFFFFF"/>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项目竞价时间为：</w:t>
      </w:r>
      <w:r>
        <w:rPr>
          <w:rFonts w:ascii="宋体" w:hAnsi="宋体" w:cs="宋体" w:hint="eastAsia"/>
          <w:b/>
          <w:kern w:val="0"/>
          <w:sz w:val="24"/>
          <w:szCs w:val="22"/>
        </w:rPr>
        <w:t>2025年</w:t>
      </w:r>
      <w:r w:rsidR="00461562">
        <w:rPr>
          <w:rFonts w:ascii="宋体" w:hAnsi="宋体" w:cs="宋体" w:hint="eastAsia"/>
          <w:b/>
          <w:kern w:val="0"/>
          <w:sz w:val="24"/>
          <w:szCs w:val="22"/>
        </w:rPr>
        <w:t>05</w:t>
      </w:r>
      <w:r>
        <w:rPr>
          <w:rFonts w:ascii="宋体" w:hAnsi="宋体" w:cs="宋体" w:hint="eastAsia"/>
          <w:b/>
          <w:kern w:val="0"/>
          <w:sz w:val="24"/>
          <w:szCs w:val="22"/>
        </w:rPr>
        <w:t>月</w:t>
      </w:r>
      <w:r w:rsidR="00461562">
        <w:rPr>
          <w:rFonts w:ascii="宋体" w:hAnsi="宋体" w:cs="宋体" w:hint="eastAsia"/>
          <w:b/>
          <w:kern w:val="0"/>
          <w:sz w:val="24"/>
          <w:szCs w:val="22"/>
        </w:rPr>
        <w:t>20</w:t>
      </w:r>
      <w:r>
        <w:rPr>
          <w:rFonts w:ascii="宋体" w:hAnsi="宋体" w:cs="宋体" w:hint="eastAsia"/>
          <w:b/>
          <w:kern w:val="0"/>
          <w:sz w:val="24"/>
          <w:szCs w:val="22"/>
        </w:rPr>
        <w:t>日0</w:t>
      </w:r>
      <w:r>
        <w:rPr>
          <w:rFonts w:ascii="宋体" w:hAnsi="宋体" w:cs="宋体"/>
          <w:b/>
          <w:kern w:val="0"/>
          <w:sz w:val="24"/>
          <w:szCs w:val="22"/>
        </w:rPr>
        <w:t>9</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分至</w:t>
      </w:r>
      <w:r>
        <w:rPr>
          <w:rFonts w:ascii="宋体" w:hAnsi="宋体" w:cs="宋体"/>
          <w:b/>
          <w:kern w:val="0"/>
          <w:sz w:val="24"/>
          <w:szCs w:val="22"/>
        </w:rPr>
        <w:t>11</w:t>
      </w:r>
      <w:r>
        <w:rPr>
          <w:rFonts w:ascii="宋体" w:hAnsi="宋体" w:cs="宋体" w:hint="eastAsia"/>
          <w:b/>
          <w:kern w:val="0"/>
          <w:sz w:val="24"/>
          <w:szCs w:val="22"/>
        </w:rPr>
        <w:t>时</w:t>
      </w:r>
      <w:r>
        <w:rPr>
          <w:rFonts w:ascii="宋体" w:hAnsi="宋体" w:cs="宋体"/>
          <w:b/>
          <w:kern w:val="0"/>
          <w:sz w:val="24"/>
          <w:szCs w:val="22"/>
        </w:rPr>
        <w:t>00</w:t>
      </w:r>
      <w:r>
        <w:rPr>
          <w:rFonts w:ascii="宋体" w:hAnsi="宋体" w:cs="宋体" w:hint="eastAsia"/>
          <w:b/>
          <w:kern w:val="0"/>
          <w:sz w:val="24"/>
          <w:szCs w:val="22"/>
        </w:rPr>
        <w:t>分（北京时间）</w:t>
      </w:r>
      <w:r>
        <w:rPr>
          <w:rFonts w:ascii="宋体" w:hAnsi="宋体" w:cs="宋体" w:hint="eastAsia"/>
          <w:kern w:val="0"/>
          <w:sz w:val="24"/>
          <w:szCs w:val="22"/>
        </w:rPr>
        <w:t>，请竞价人提前15分钟进入网上竞价大厅，做好竞价准备。</w:t>
      </w:r>
    </w:p>
    <w:p w14:paraId="68ACAB7E" w14:textId="77777777" w:rsidR="008E5A45" w:rsidRDefault="0094534F">
      <w:pPr>
        <w:widowControl/>
        <w:shd w:val="clear" w:color="auto" w:fill="FFFFFF"/>
        <w:spacing w:line="360" w:lineRule="auto"/>
        <w:jc w:val="left"/>
        <w:rPr>
          <w:rFonts w:ascii="宋体" w:hAnsi="宋体" w:cs="宋体" w:hint="eastAsia"/>
          <w:kern w:val="0"/>
          <w:sz w:val="24"/>
          <w:szCs w:val="22"/>
        </w:rPr>
      </w:pPr>
      <w:r>
        <w:rPr>
          <w:rFonts w:ascii="宋体" w:hAnsi="宋体" w:cs="宋体" w:hint="eastAsia"/>
          <w:b/>
          <w:bCs/>
          <w:kern w:val="0"/>
          <w:sz w:val="24"/>
        </w:rPr>
        <w:t>七、报价要求</w:t>
      </w:r>
      <w:r>
        <w:rPr>
          <w:rFonts w:ascii="宋体" w:hAnsi="宋体" w:cs="宋体" w:hint="eastAsia"/>
          <w:kern w:val="0"/>
          <w:sz w:val="24"/>
          <w:szCs w:val="22"/>
        </w:rPr>
        <w:t xml:space="preserve">（按竞价文件 </w:t>
      </w:r>
      <w:r>
        <w:rPr>
          <w:rFonts w:ascii="宋体" w:hAnsi="宋体" w:cs="宋体" w:hint="eastAsia"/>
          <w:b/>
          <w:bCs/>
          <w:kern w:val="0"/>
          <w:sz w:val="24"/>
          <w:szCs w:val="22"/>
        </w:rPr>
        <w:t>第五章 报价文件</w:t>
      </w:r>
      <w:r>
        <w:rPr>
          <w:rFonts w:ascii="宋体" w:hAnsi="宋体" w:cs="宋体" w:hint="eastAsia"/>
          <w:kern w:val="0"/>
          <w:sz w:val="24"/>
          <w:szCs w:val="22"/>
        </w:rPr>
        <w:t>要求制作PDF文档，并对上传的报价文件资料承担责任）</w:t>
      </w:r>
    </w:p>
    <w:p w14:paraId="433BDECF" w14:textId="77777777" w:rsidR="008E5A45" w:rsidRDefault="0094534F">
      <w:pPr>
        <w:pStyle w:val="a7"/>
        <w:adjustRightInd w:val="0"/>
        <w:snapToGrid w:val="0"/>
        <w:spacing w:after="0"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通过报名的供应商应根据本公告要求，在规定的竞价时间内对采购项目进行报价，同时按本公告要求完整、真实、准确地填写并上传竞价报价表（详见第五章 报价文件）。</w:t>
      </w:r>
    </w:p>
    <w:p w14:paraId="6ADF8376" w14:textId="77777777" w:rsidR="008E5A45" w:rsidRDefault="0094534F">
      <w:pPr>
        <w:widowControl/>
        <w:shd w:val="clear" w:color="auto" w:fill="FFFFFF"/>
        <w:adjustRightInd w:val="0"/>
        <w:snapToGrid w:val="0"/>
        <w:spacing w:line="360" w:lineRule="auto"/>
        <w:jc w:val="left"/>
        <w:rPr>
          <w:rFonts w:ascii="宋体" w:hAnsi="宋体" w:cs="宋体" w:hint="eastAsia"/>
          <w:b/>
          <w:bCs/>
          <w:kern w:val="0"/>
          <w:sz w:val="24"/>
        </w:rPr>
      </w:pPr>
      <w:r>
        <w:rPr>
          <w:rFonts w:ascii="宋体" w:hAnsi="宋体" w:cs="宋体" w:hint="eastAsia"/>
          <w:b/>
          <w:bCs/>
          <w:kern w:val="0"/>
          <w:sz w:val="24"/>
        </w:rPr>
        <w:t>八、竞价方式</w:t>
      </w:r>
    </w:p>
    <w:p w14:paraId="1BC34506" w14:textId="77777777" w:rsidR="008E5A45" w:rsidRDefault="0094534F">
      <w:pPr>
        <w:widowControl/>
        <w:shd w:val="clear" w:color="auto" w:fill="FFFFFF"/>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本项目采用</w:t>
      </w:r>
      <w:r>
        <w:rPr>
          <w:rFonts w:ascii="宋体" w:hAnsi="宋体" w:cs="宋体" w:hint="eastAsia"/>
          <w:b/>
          <w:kern w:val="0"/>
          <w:sz w:val="24"/>
          <w:szCs w:val="22"/>
          <w:u w:val="single"/>
        </w:rPr>
        <w:t xml:space="preserve"> 统一</w:t>
      </w:r>
      <w:proofErr w:type="gramStart"/>
      <w:r>
        <w:rPr>
          <w:rFonts w:ascii="宋体" w:hAnsi="宋体" w:cs="宋体" w:hint="eastAsia"/>
          <w:b/>
          <w:kern w:val="0"/>
          <w:sz w:val="24"/>
          <w:szCs w:val="22"/>
          <w:u w:val="single"/>
        </w:rPr>
        <w:t>下浮率</w:t>
      </w:r>
      <w:proofErr w:type="gramEnd"/>
      <w:r>
        <w:rPr>
          <w:rFonts w:ascii="宋体" w:hAnsi="宋体" w:cs="宋体"/>
          <w:b/>
          <w:kern w:val="0"/>
          <w:sz w:val="24"/>
          <w:szCs w:val="22"/>
          <w:u w:val="single"/>
        </w:rPr>
        <w:t xml:space="preserve"> </w:t>
      </w:r>
      <w:r>
        <w:rPr>
          <w:rFonts w:ascii="宋体" w:hAnsi="宋体" w:cs="宋体" w:hint="eastAsia"/>
          <w:bCs/>
          <w:kern w:val="0"/>
          <w:sz w:val="24"/>
          <w:szCs w:val="22"/>
        </w:rPr>
        <w:t>报价方式，</w:t>
      </w:r>
      <w:r>
        <w:rPr>
          <w:rFonts w:ascii="宋体" w:hAnsi="宋体" w:cs="宋体" w:hint="eastAsia"/>
          <w:kern w:val="0"/>
          <w:sz w:val="24"/>
          <w:szCs w:val="22"/>
        </w:rPr>
        <w:t>竞价轮次</w:t>
      </w:r>
      <w:r>
        <w:rPr>
          <w:rFonts w:ascii="宋体" w:hAnsi="宋体" w:cs="宋体" w:hint="eastAsia"/>
          <w:b/>
          <w:bCs/>
          <w:kern w:val="0"/>
          <w:sz w:val="24"/>
          <w:szCs w:val="22"/>
          <w:u w:val="single"/>
        </w:rPr>
        <w:t>单轮</w:t>
      </w:r>
      <w:r>
        <w:rPr>
          <w:rFonts w:ascii="宋体" w:hAnsi="宋体" w:cs="宋体" w:hint="eastAsia"/>
          <w:kern w:val="0"/>
          <w:sz w:val="24"/>
          <w:szCs w:val="22"/>
        </w:rPr>
        <w:t>。如项目存在最高限价或单价最高限价，成交总金额（单价）=最高限价（单价最高限价）×（1-下浮率）。供应商仅可报价一次，报价时间截止后，按</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由高到低顺序排列，</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最高的为第一成交候选人，报</w:t>
      </w:r>
      <w:proofErr w:type="gramStart"/>
      <w:r>
        <w:rPr>
          <w:rFonts w:ascii="宋体" w:hAnsi="宋体" w:cs="宋体" w:hint="eastAsia"/>
          <w:kern w:val="0"/>
          <w:sz w:val="24"/>
          <w:szCs w:val="22"/>
        </w:rPr>
        <w:t>下浮率</w:t>
      </w:r>
      <w:proofErr w:type="gramEnd"/>
      <w:r>
        <w:rPr>
          <w:rFonts w:ascii="宋体" w:hAnsi="宋体" w:cs="宋体" w:hint="eastAsia"/>
          <w:kern w:val="0"/>
          <w:sz w:val="24"/>
          <w:szCs w:val="22"/>
        </w:rPr>
        <w:t>相同的，按报价时间在前的为第一成交候选人，排名依照报价时间先后，并作为推荐成交候选人的先后顺序。</w:t>
      </w:r>
    </w:p>
    <w:p w14:paraId="2D3BB419" w14:textId="77777777" w:rsidR="008E5A45" w:rsidRDefault="0094534F">
      <w:pPr>
        <w:adjustRightInd w:val="0"/>
        <w:snapToGrid w:val="0"/>
        <w:spacing w:line="360" w:lineRule="auto"/>
        <w:rPr>
          <w:rFonts w:ascii="宋体" w:hAnsi="宋体" w:hint="eastAsia"/>
          <w:b/>
          <w:bCs/>
          <w:sz w:val="24"/>
          <w:szCs w:val="28"/>
        </w:rPr>
      </w:pPr>
      <w:r>
        <w:rPr>
          <w:rFonts w:ascii="宋体" w:hAnsi="宋体" w:hint="eastAsia"/>
          <w:b/>
          <w:bCs/>
          <w:sz w:val="24"/>
          <w:szCs w:val="28"/>
        </w:rPr>
        <w:t>九、发布媒体</w:t>
      </w:r>
    </w:p>
    <w:p w14:paraId="6678F068" w14:textId="77777777" w:rsidR="008E5A45" w:rsidRDefault="0094534F">
      <w:pPr>
        <w:adjustRightInd w:val="0"/>
        <w:snapToGrid w:val="0"/>
        <w:spacing w:line="360" w:lineRule="auto"/>
        <w:ind w:firstLineChars="200" w:firstLine="480"/>
        <w:rPr>
          <w:rFonts w:ascii="宋体" w:hAnsi="宋体" w:cs="宋体" w:hint="eastAsia"/>
          <w:kern w:val="0"/>
          <w:sz w:val="24"/>
          <w:szCs w:val="22"/>
        </w:rPr>
      </w:pPr>
      <w:r>
        <w:rPr>
          <w:rFonts w:ascii="宋体" w:hAnsi="宋体" w:cs="宋体" w:hint="eastAsia"/>
          <w:kern w:val="0"/>
          <w:sz w:val="24"/>
          <w:szCs w:val="22"/>
        </w:rPr>
        <w:t>南方采购交易平台网站（</w:t>
      </w:r>
      <w:r>
        <w:rPr>
          <w:rFonts w:ascii="宋体" w:hAnsi="宋体" w:cs="宋体"/>
          <w:kern w:val="0"/>
          <w:sz w:val="24"/>
          <w:szCs w:val="22"/>
        </w:rPr>
        <w:t>http://j.eebidding.com/</w:t>
      </w:r>
      <w:r>
        <w:rPr>
          <w:rFonts w:ascii="宋体" w:hAnsi="宋体" w:cs="宋体" w:hint="eastAsia"/>
          <w:kern w:val="0"/>
          <w:sz w:val="24"/>
          <w:szCs w:val="22"/>
        </w:rPr>
        <w:t>）、南方招标与采购交易平台（</w:t>
      </w:r>
      <w:r>
        <w:rPr>
          <w:rFonts w:ascii="宋体" w:hAnsi="宋体" w:cs="宋体"/>
          <w:kern w:val="0"/>
          <w:sz w:val="24"/>
          <w:szCs w:val="22"/>
        </w:rPr>
        <w:t>https://www.eebidding.com/</w:t>
      </w:r>
      <w:r>
        <w:rPr>
          <w:rFonts w:ascii="宋体" w:hAnsi="宋体" w:cs="宋体" w:hint="eastAsia"/>
          <w:kern w:val="0"/>
          <w:sz w:val="24"/>
          <w:szCs w:val="22"/>
        </w:rPr>
        <w:t>）。</w:t>
      </w:r>
    </w:p>
    <w:p w14:paraId="48ABB101"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rPr>
      </w:pPr>
      <w:r>
        <w:rPr>
          <w:rFonts w:ascii="宋体" w:hAnsi="宋体" w:cs="宋体" w:hint="eastAsia"/>
          <w:b/>
          <w:bCs/>
          <w:kern w:val="0"/>
          <w:sz w:val="24"/>
        </w:rPr>
        <w:t>十、对本次竞价提出询问，请按以下方式联系</w:t>
      </w:r>
    </w:p>
    <w:p w14:paraId="7DB24A6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1、采购单位：</w:t>
      </w:r>
    </w:p>
    <w:p w14:paraId="3BDE3A59"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采购单位：广东省广裕集团高明实业有限公司</w:t>
      </w:r>
    </w:p>
    <w:p w14:paraId="577140D2"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位咨</w:t>
      </w:r>
      <w:r>
        <w:rPr>
          <w:rFonts w:ascii="宋体" w:hAnsi="宋体" w:cs="宋体" w:hint="eastAsia"/>
          <w:kern w:val="0"/>
          <w:sz w:val="24"/>
          <w:szCs w:val="22"/>
        </w:rPr>
        <w:t>询联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：招</w:t>
      </w:r>
      <w:r>
        <w:rPr>
          <w:rFonts w:ascii="宋体" w:hAnsi="宋体" w:cs="宋体" w:hint="eastAsia"/>
          <w:kern w:val="0"/>
          <w:sz w:val="24"/>
          <w:szCs w:val="22"/>
        </w:rPr>
        <w:t>标</w:t>
      </w:r>
      <w:r>
        <w:rPr>
          <w:rFonts w:ascii="宋体" w:hAnsi="宋体" w:cs="宋体"/>
          <w:kern w:val="0"/>
          <w:sz w:val="24"/>
          <w:szCs w:val="22"/>
        </w:rPr>
        <w:t>采</w:t>
      </w:r>
      <w:r>
        <w:rPr>
          <w:rFonts w:ascii="宋体" w:hAnsi="宋体" w:cs="宋体" w:hint="eastAsia"/>
          <w:kern w:val="0"/>
          <w:sz w:val="24"/>
          <w:szCs w:val="22"/>
        </w:rPr>
        <w:t>购办</w:t>
      </w:r>
      <w:r>
        <w:rPr>
          <w:rFonts w:ascii="宋体" w:hAnsi="宋体" w:cs="宋体"/>
          <w:kern w:val="0"/>
          <w:sz w:val="24"/>
          <w:szCs w:val="22"/>
        </w:rPr>
        <w:t>公室，0757-88869611</w:t>
      </w:r>
    </w:p>
    <w:p w14:paraId="2ED0A5FC"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监</w:t>
      </w:r>
      <w:r>
        <w:rPr>
          <w:rFonts w:ascii="宋体" w:hAnsi="宋体" w:cs="宋体"/>
          <w:kern w:val="0"/>
          <w:sz w:val="24"/>
          <w:szCs w:val="22"/>
        </w:rPr>
        <w:t>督</w:t>
      </w:r>
      <w:r>
        <w:rPr>
          <w:rFonts w:ascii="宋体" w:hAnsi="宋体" w:cs="宋体" w:hint="eastAsia"/>
          <w:kern w:val="0"/>
          <w:sz w:val="24"/>
          <w:szCs w:val="22"/>
        </w:rPr>
        <w:t>联</w:t>
      </w:r>
      <w:r>
        <w:rPr>
          <w:rFonts w:ascii="宋体" w:hAnsi="宋体" w:cs="宋体"/>
          <w:kern w:val="0"/>
          <w:sz w:val="24"/>
          <w:szCs w:val="22"/>
        </w:rPr>
        <w:t>系</w:t>
      </w:r>
      <w:r>
        <w:rPr>
          <w:rFonts w:ascii="宋体" w:hAnsi="宋体" w:cs="宋体" w:hint="eastAsia"/>
          <w:kern w:val="0"/>
          <w:sz w:val="24"/>
          <w:szCs w:val="22"/>
        </w:rPr>
        <w:t>电话</w:t>
      </w:r>
      <w:r>
        <w:rPr>
          <w:rFonts w:ascii="宋体" w:hAnsi="宋体" w:cs="宋体"/>
          <w:kern w:val="0"/>
          <w:sz w:val="24"/>
          <w:szCs w:val="22"/>
        </w:rPr>
        <w:t>：</w:t>
      </w:r>
      <w:r>
        <w:rPr>
          <w:rFonts w:ascii="宋体" w:hAnsi="宋体" w:cs="宋体" w:hint="eastAsia"/>
          <w:kern w:val="0"/>
          <w:sz w:val="24"/>
          <w:szCs w:val="22"/>
        </w:rPr>
        <w:t>纪检</w:t>
      </w:r>
      <w:r>
        <w:rPr>
          <w:rFonts w:ascii="宋体" w:hAnsi="宋体" w:cs="宋体"/>
          <w:kern w:val="0"/>
          <w:sz w:val="24"/>
          <w:szCs w:val="22"/>
        </w:rPr>
        <w:t>与</w:t>
      </w:r>
      <w:r>
        <w:rPr>
          <w:rFonts w:ascii="宋体" w:hAnsi="宋体" w:cs="宋体" w:hint="eastAsia"/>
          <w:kern w:val="0"/>
          <w:sz w:val="24"/>
          <w:szCs w:val="22"/>
        </w:rPr>
        <w:t>审计</w:t>
      </w:r>
      <w:r>
        <w:rPr>
          <w:rFonts w:ascii="宋体" w:hAnsi="宋体" w:cs="宋体"/>
          <w:kern w:val="0"/>
          <w:sz w:val="24"/>
          <w:szCs w:val="22"/>
        </w:rPr>
        <w:t>科，0757-88869648</w:t>
      </w:r>
    </w:p>
    <w:p w14:paraId="157C8B6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采购单</w:t>
      </w:r>
      <w:r>
        <w:rPr>
          <w:rFonts w:ascii="宋体" w:hAnsi="宋体" w:cs="宋体"/>
          <w:kern w:val="0"/>
          <w:sz w:val="24"/>
          <w:szCs w:val="22"/>
        </w:rPr>
        <w:t>位</w:t>
      </w:r>
      <w:r>
        <w:rPr>
          <w:rFonts w:ascii="宋体" w:hAnsi="宋体" w:cs="宋体" w:hint="eastAsia"/>
          <w:kern w:val="0"/>
          <w:sz w:val="24"/>
          <w:szCs w:val="22"/>
        </w:rPr>
        <w:t>联</w:t>
      </w:r>
      <w:r>
        <w:rPr>
          <w:rFonts w:ascii="宋体" w:hAnsi="宋体" w:cs="宋体"/>
          <w:kern w:val="0"/>
          <w:sz w:val="24"/>
          <w:szCs w:val="22"/>
        </w:rPr>
        <w:t>系地址：广</w:t>
      </w:r>
      <w:r>
        <w:rPr>
          <w:rFonts w:ascii="宋体" w:hAnsi="宋体" w:cs="宋体" w:hint="eastAsia"/>
          <w:kern w:val="0"/>
          <w:sz w:val="24"/>
          <w:szCs w:val="22"/>
        </w:rPr>
        <w:t>东</w:t>
      </w:r>
      <w:r>
        <w:rPr>
          <w:rFonts w:ascii="宋体" w:hAnsi="宋体" w:cs="宋体"/>
          <w:kern w:val="0"/>
          <w:sz w:val="24"/>
          <w:szCs w:val="22"/>
        </w:rPr>
        <w:t>省佛山市高明区</w:t>
      </w:r>
      <w:proofErr w:type="gramStart"/>
      <w:r>
        <w:rPr>
          <w:rFonts w:ascii="宋体" w:hAnsi="宋体" w:cs="宋体"/>
          <w:kern w:val="0"/>
          <w:sz w:val="24"/>
          <w:szCs w:val="22"/>
        </w:rPr>
        <w:t>荷城街道祥</w:t>
      </w:r>
      <w:proofErr w:type="gramEnd"/>
      <w:r>
        <w:rPr>
          <w:rFonts w:ascii="宋体" w:hAnsi="宋体" w:cs="宋体"/>
          <w:kern w:val="0"/>
          <w:sz w:val="24"/>
          <w:szCs w:val="22"/>
        </w:rPr>
        <w:t>福路538</w:t>
      </w:r>
      <w:r>
        <w:rPr>
          <w:rFonts w:ascii="宋体" w:hAnsi="宋体" w:cs="宋体" w:hint="eastAsia"/>
          <w:kern w:val="0"/>
          <w:sz w:val="24"/>
          <w:szCs w:val="22"/>
        </w:rPr>
        <w:t>号</w:t>
      </w:r>
    </w:p>
    <w:p w14:paraId="65FC42CF"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hint="eastAsia"/>
          <w:kern w:val="0"/>
          <w:sz w:val="24"/>
          <w:szCs w:val="22"/>
        </w:rPr>
        <w:t>2、代理机构：</w:t>
      </w:r>
    </w:p>
    <w:p w14:paraId="199BE3FB"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lastRenderedPageBreak/>
        <w:t>名  称：广东元正招标采购有限公司</w:t>
      </w:r>
    </w:p>
    <w:p w14:paraId="0C85D36D"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联系方式：万先生 020-87258495-613</w:t>
      </w:r>
    </w:p>
    <w:p w14:paraId="050CBBC4"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地  址：广州市越秀区先烈中路102号华盛大厦北塔26楼</w:t>
      </w:r>
    </w:p>
    <w:p w14:paraId="548C0666" w14:textId="77777777" w:rsidR="008E5A45" w:rsidRDefault="0094534F">
      <w:pPr>
        <w:widowControl/>
        <w:shd w:val="clear" w:color="auto" w:fill="FFFFFF"/>
        <w:adjustRightInd w:val="0"/>
        <w:snapToGrid w:val="0"/>
        <w:spacing w:line="360" w:lineRule="auto"/>
        <w:ind w:firstLineChars="177" w:firstLine="425"/>
        <w:jc w:val="left"/>
        <w:rPr>
          <w:rFonts w:ascii="宋体" w:hAnsi="宋体" w:cs="宋体" w:hint="eastAsia"/>
          <w:kern w:val="0"/>
          <w:sz w:val="24"/>
          <w:szCs w:val="22"/>
        </w:rPr>
      </w:pPr>
      <w:r>
        <w:rPr>
          <w:rFonts w:ascii="宋体" w:hAnsi="宋体" w:cs="宋体" w:hint="eastAsia"/>
          <w:kern w:val="0"/>
          <w:sz w:val="24"/>
          <w:szCs w:val="22"/>
        </w:rPr>
        <w:t>联系邮箱：</w:t>
      </w:r>
      <w:r>
        <w:rPr>
          <w:rFonts w:ascii="宋体" w:hAnsi="宋体" w:cs="宋体"/>
          <w:kern w:val="0"/>
          <w:sz w:val="24"/>
          <w:szCs w:val="22"/>
        </w:rPr>
        <w:t>gdyzzblb@163.com</w:t>
      </w:r>
    </w:p>
    <w:p w14:paraId="1ADE59BD" w14:textId="77777777" w:rsidR="008E5A45" w:rsidRDefault="0094534F">
      <w:pPr>
        <w:widowControl/>
        <w:shd w:val="clear" w:color="auto" w:fill="FFFFFF"/>
        <w:adjustRightInd w:val="0"/>
        <w:snapToGrid w:val="0"/>
        <w:spacing w:line="360" w:lineRule="auto"/>
        <w:jc w:val="left"/>
        <w:rPr>
          <w:rFonts w:ascii="宋体" w:hAnsi="宋体" w:cs="宋体" w:hint="eastAsia"/>
          <w:kern w:val="0"/>
          <w:sz w:val="24"/>
          <w:szCs w:val="22"/>
        </w:rPr>
      </w:pPr>
      <w:r>
        <w:rPr>
          <w:rFonts w:ascii="宋体" w:hAnsi="宋体" w:cs="宋体"/>
          <w:kern w:val="0"/>
          <w:sz w:val="24"/>
          <w:szCs w:val="22"/>
        </w:rPr>
        <w:t>3</w:t>
      </w:r>
      <w:r>
        <w:rPr>
          <w:rFonts w:ascii="宋体" w:hAnsi="宋体" w:cs="宋体" w:hint="eastAsia"/>
          <w:kern w:val="0"/>
          <w:sz w:val="24"/>
          <w:szCs w:val="22"/>
        </w:rPr>
        <w:t>、平台技术支持：</w:t>
      </w:r>
    </w:p>
    <w:p w14:paraId="5F25639A" w14:textId="77777777" w:rsidR="008E5A45" w:rsidRDefault="0094534F">
      <w:pPr>
        <w:widowControl/>
        <w:shd w:val="clear" w:color="auto" w:fill="FFFFFF"/>
        <w:adjustRightInd w:val="0"/>
        <w:snapToGrid w:val="0"/>
        <w:spacing w:line="360" w:lineRule="auto"/>
        <w:ind w:firstLineChars="200" w:firstLine="480"/>
        <w:jc w:val="left"/>
        <w:rPr>
          <w:rFonts w:ascii="宋体" w:hAnsi="宋体" w:cs="宋体" w:hint="eastAsia"/>
          <w:kern w:val="0"/>
          <w:sz w:val="24"/>
          <w:szCs w:val="22"/>
        </w:rPr>
      </w:pPr>
      <w:r>
        <w:rPr>
          <w:rFonts w:ascii="宋体" w:hAnsi="宋体" w:cs="宋体" w:hint="eastAsia"/>
          <w:kern w:val="0"/>
          <w:sz w:val="24"/>
          <w:szCs w:val="22"/>
        </w:rPr>
        <w:t>刘先生、张小姐，电话：020-87258495-9</w:t>
      </w:r>
      <w:r>
        <w:rPr>
          <w:rFonts w:ascii="宋体" w:hAnsi="宋体" w:cs="宋体"/>
          <w:kern w:val="0"/>
          <w:sz w:val="24"/>
          <w:szCs w:val="22"/>
        </w:rPr>
        <w:t>27</w:t>
      </w:r>
      <w:r>
        <w:rPr>
          <w:rFonts w:ascii="宋体" w:hAnsi="宋体" w:cs="宋体" w:hint="eastAsia"/>
          <w:kern w:val="0"/>
          <w:sz w:val="24"/>
          <w:szCs w:val="22"/>
        </w:rPr>
        <w:t>、925</w:t>
      </w:r>
    </w:p>
    <w:p w14:paraId="386AF0C6" w14:textId="77777777" w:rsidR="008E5A45" w:rsidRDefault="0094534F">
      <w:pPr>
        <w:widowControl/>
        <w:shd w:val="clear" w:color="auto" w:fill="FFFFFF"/>
        <w:adjustRightInd w:val="0"/>
        <w:snapToGrid w:val="0"/>
        <w:spacing w:line="360" w:lineRule="auto"/>
        <w:ind w:leftChars="100" w:left="210"/>
        <w:jc w:val="right"/>
        <w:rPr>
          <w:rFonts w:ascii="宋体" w:hAnsi="宋体" w:cs="宋体" w:hint="eastAsia"/>
          <w:kern w:val="0"/>
          <w:sz w:val="24"/>
        </w:rPr>
      </w:pPr>
      <w:r>
        <w:rPr>
          <w:rFonts w:ascii="宋体" w:hAnsi="宋体" w:cs="宋体" w:hint="eastAsia"/>
          <w:kern w:val="0"/>
          <w:sz w:val="24"/>
        </w:rPr>
        <w:t>广东元正招标采购有限公司</w:t>
      </w:r>
    </w:p>
    <w:p w14:paraId="79A3AFFF" w14:textId="21EB00FE" w:rsidR="008E5A45" w:rsidRDefault="0094534F">
      <w:pPr>
        <w:adjustRightInd w:val="0"/>
        <w:snapToGrid w:val="0"/>
        <w:spacing w:line="360" w:lineRule="auto"/>
        <w:jc w:val="right"/>
        <w:rPr>
          <w:rFonts w:ascii="宋体" w:hAnsi="宋体" w:cs="宋体" w:hint="eastAsia"/>
          <w:kern w:val="0"/>
          <w:sz w:val="24"/>
        </w:rPr>
      </w:pPr>
      <w:r>
        <w:rPr>
          <w:rFonts w:ascii="宋体" w:hAnsi="宋体" w:cs="宋体" w:hint="eastAsia"/>
          <w:kern w:val="0"/>
          <w:sz w:val="24"/>
        </w:rPr>
        <w:t>2</w:t>
      </w:r>
      <w:r>
        <w:rPr>
          <w:rFonts w:ascii="宋体" w:hAnsi="宋体" w:cs="宋体"/>
          <w:kern w:val="0"/>
          <w:sz w:val="24"/>
        </w:rPr>
        <w:t>02</w:t>
      </w:r>
      <w:r>
        <w:rPr>
          <w:rFonts w:ascii="宋体" w:hAnsi="宋体" w:cs="宋体" w:hint="eastAsia"/>
          <w:kern w:val="0"/>
          <w:sz w:val="24"/>
        </w:rPr>
        <w:t>5</w:t>
      </w:r>
      <w:r>
        <w:rPr>
          <w:rFonts w:ascii="宋体" w:hAnsi="宋体" w:cs="宋体"/>
          <w:kern w:val="0"/>
          <w:sz w:val="24"/>
        </w:rPr>
        <w:t>年</w:t>
      </w:r>
      <w:r w:rsidR="00461562">
        <w:rPr>
          <w:rFonts w:ascii="宋体" w:hAnsi="宋体" w:cs="宋体" w:hint="eastAsia"/>
          <w:kern w:val="0"/>
          <w:sz w:val="24"/>
        </w:rPr>
        <w:t>05</w:t>
      </w:r>
      <w:r>
        <w:rPr>
          <w:rFonts w:ascii="宋体" w:hAnsi="宋体" w:cs="宋体" w:hint="eastAsia"/>
          <w:kern w:val="0"/>
          <w:sz w:val="24"/>
        </w:rPr>
        <w:t>月</w:t>
      </w:r>
      <w:r w:rsidR="00461562">
        <w:rPr>
          <w:rFonts w:ascii="宋体" w:hAnsi="宋体" w:cs="宋体" w:hint="eastAsia"/>
          <w:kern w:val="0"/>
          <w:sz w:val="24"/>
        </w:rPr>
        <w:t>12</w:t>
      </w:r>
      <w:r>
        <w:rPr>
          <w:rFonts w:ascii="宋体" w:hAnsi="宋体" w:cs="宋体"/>
          <w:kern w:val="0"/>
          <w:sz w:val="24"/>
        </w:rPr>
        <w:t>日</w:t>
      </w:r>
    </w:p>
    <w:p w14:paraId="17A3C233" w14:textId="77777777" w:rsidR="008E5A45" w:rsidRDefault="0094534F">
      <w:pPr>
        <w:widowControl/>
        <w:jc w:val="left"/>
        <w:rPr>
          <w:rFonts w:ascii="宋体" w:hAnsi="宋体" w:hint="eastAsia"/>
          <w:sz w:val="24"/>
        </w:rPr>
      </w:pPr>
      <w:r>
        <w:rPr>
          <w:rFonts w:ascii="宋体" w:hAnsi="宋体"/>
          <w:sz w:val="24"/>
        </w:rPr>
        <w:br w:type="page"/>
      </w:r>
    </w:p>
    <w:p w14:paraId="005DDC0C" w14:textId="77777777" w:rsidR="008E5A45" w:rsidRDefault="0094534F">
      <w:pPr>
        <w:adjustRightInd w:val="0"/>
        <w:snapToGrid w:val="0"/>
        <w:spacing w:beforeLines="50" w:before="156" w:line="360" w:lineRule="auto"/>
        <w:jc w:val="center"/>
        <w:outlineLvl w:val="0"/>
        <w:rPr>
          <w:rFonts w:ascii="宋体" w:hAnsi="宋体" w:cs="宋体" w:hint="eastAsia"/>
          <w:b/>
          <w:bCs/>
          <w:color w:val="000000"/>
          <w:sz w:val="36"/>
          <w:szCs w:val="44"/>
        </w:rPr>
      </w:pPr>
      <w:bookmarkStart w:id="4" w:name="_Toc197939658"/>
      <w:bookmarkStart w:id="5" w:name="_Toc181966076"/>
      <w:bookmarkEnd w:id="3"/>
      <w:r>
        <w:rPr>
          <w:rFonts w:ascii="宋体" w:hAnsi="宋体" w:cs="宋体" w:hint="eastAsia"/>
          <w:b/>
          <w:bCs/>
          <w:color w:val="000000"/>
          <w:sz w:val="36"/>
          <w:szCs w:val="44"/>
        </w:rPr>
        <w:lastRenderedPageBreak/>
        <w:t>第二章</w:t>
      </w:r>
      <w:r>
        <w:rPr>
          <w:rFonts w:ascii="宋体" w:hAnsi="宋体" w:cs="宋体"/>
          <w:b/>
          <w:bCs/>
          <w:color w:val="000000"/>
          <w:sz w:val="36"/>
          <w:szCs w:val="44"/>
        </w:rPr>
        <w:t xml:space="preserve">  </w:t>
      </w:r>
      <w:r>
        <w:rPr>
          <w:rFonts w:ascii="宋体" w:hAnsi="宋体" w:cs="宋体" w:hint="eastAsia"/>
          <w:b/>
          <w:bCs/>
          <w:color w:val="000000"/>
          <w:sz w:val="36"/>
          <w:szCs w:val="44"/>
        </w:rPr>
        <w:t>竞价须知</w:t>
      </w:r>
      <w:bookmarkEnd w:id="4"/>
    </w:p>
    <w:p w14:paraId="2BCF70B5" w14:textId="77777777" w:rsidR="008E5A45" w:rsidRDefault="0094534F">
      <w:pPr>
        <w:pStyle w:val="13"/>
        <w:numPr>
          <w:ilvl w:val="0"/>
          <w:numId w:val="2"/>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本项目通过</w:t>
      </w:r>
      <w:r>
        <w:rPr>
          <w:rFonts w:ascii="宋体" w:eastAsia="宋体" w:hAnsi="宋体" w:cs="宋体" w:hint="eastAsia"/>
          <w:color w:val="000000"/>
          <w:sz w:val="24"/>
          <w:szCs w:val="24"/>
          <w:shd w:val="clear" w:color="auto" w:fill="FFFFFF"/>
        </w:rPr>
        <w:t>广东元正招标采购有限公司的电子竞价平台</w:t>
      </w:r>
      <w:r>
        <w:rPr>
          <w:rFonts w:ascii="宋体" w:eastAsia="宋体" w:hAnsi="宋体" w:cs="宋体" w:hint="eastAsia"/>
          <w:color w:val="000000"/>
          <w:sz w:val="24"/>
          <w:szCs w:val="24"/>
        </w:rPr>
        <w:t>进行竞价，参与竞价的供应商必须登录平台进行注册，注册成功后方可参与项目竞价。</w:t>
      </w:r>
    </w:p>
    <w:p w14:paraId="50239A02" w14:textId="77777777" w:rsidR="008E5A45" w:rsidRDefault="0094534F">
      <w:pPr>
        <w:pStyle w:val="13"/>
        <w:numPr>
          <w:ilvl w:val="0"/>
          <w:numId w:val="2"/>
        </w:numPr>
        <w:spacing w:line="360" w:lineRule="auto"/>
        <w:ind w:firstLineChars="0"/>
        <w:rPr>
          <w:rFonts w:ascii="宋体" w:eastAsia="宋体" w:hAnsi="宋体" w:cs="宋体" w:hint="eastAsia"/>
          <w:b/>
          <w:bCs/>
          <w:color w:val="000000"/>
          <w:sz w:val="24"/>
          <w:szCs w:val="24"/>
        </w:rPr>
      </w:pPr>
      <w:r>
        <w:rPr>
          <w:rFonts w:ascii="宋体" w:eastAsia="宋体" w:hAnsi="宋体" w:cs="宋体" w:hint="eastAsia"/>
          <w:b/>
          <w:bCs/>
          <w:color w:val="000000"/>
          <w:sz w:val="24"/>
          <w:szCs w:val="24"/>
        </w:rPr>
        <w:t>竞价须知</w:t>
      </w:r>
    </w:p>
    <w:p w14:paraId="00D8272E" w14:textId="77777777" w:rsidR="008E5A45" w:rsidRDefault="0094534F">
      <w:pPr>
        <w:pStyle w:val="13"/>
        <w:numPr>
          <w:ilvl w:val="0"/>
          <w:numId w:val="3"/>
        </w:numPr>
        <w:spacing w:line="360" w:lineRule="auto"/>
        <w:ind w:firstLineChars="0"/>
        <w:rPr>
          <w:rFonts w:ascii="宋体" w:eastAsia="宋体" w:hAnsi="宋体" w:cs="宋体" w:hint="eastAsia"/>
          <w:b/>
          <w:color w:val="000000"/>
          <w:sz w:val="24"/>
          <w:szCs w:val="24"/>
        </w:rPr>
      </w:pPr>
      <w:r>
        <w:rPr>
          <w:rStyle w:val="af8"/>
          <w:rFonts w:ascii="宋体" w:eastAsia="宋体" w:hAnsi="宋体" w:cs="宋体" w:hint="eastAsia"/>
          <w:bCs w:val="0"/>
          <w:color w:val="000000"/>
          <w:sz w:val="24"/>
          <w:szCs w:val="24"/>
        </w:rPr>
        <w:t>竞价说明</w:t>
      </w:r>
    </w:p>
    <w:p w14:paraId="7F63CB20"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参与竞价的供应商应承担所有与准备和参加竞价有关的费用，不</w:t>
      </w:r>
      <w:r>
        <w:rPr>
          <w:rFonts w:ascii="宋体" w:eastAsia="宋体" w:hAnsi="宋体" w:cs="宋体" w:hint="eastAsia"/>
          <w:color w:val="000000"/>
          <w:sz w:val="24"/>
          <w:szCs w:val="24"/>
          <w:lang w:eastAsia="zh-TW"/>
        </w:rPr>
        <w:t>论</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的结果如何</w:t>
      </w:r>
      <w:r>
        <w:rPr>
          <w:rFonts w:ascii="宋体" w:eastAsia="宋体" w:hAnsi="宋体" w:cs="宋体" w:hint="eastAsia"/>
          <w:color w:val="000000"/>
          <w:sz w:val="24"/>
          <w:szCs w:val="24"/>
        </w:rPr>
        <w:t>，采购人和</w:t>
      </w:r>
      <w:r>
        <w:rPr>
          <w:rFonts w:ascii="宋体" w:eastAsia="宋体" w:hAnsi="宋体" w:cs="宋体" w:hint="eastAsia"/>
          <w:color w:val="000000"/>
          <w:sz w:val="24"/>
          <w:szCs w:val="24"/>
          <w:lang w:eastAsia="zh-TW"/>
        </w:rPr>
        <w:t>代理机构均无义务和责任承担这些费用</w:t>
      </w:r>
      <w:r>
        <w:rPr>
          <w:rFonts w:ascii="宋体" w:eastAsia="宋体" w:hAnsi="宋体" w:cs="宋体" w:hint="eastAsia"/>
          <w:color w:val="000000"/>
          <w:sz w:val="24"/>
          <w:szCs w:val="24"/>
        </w:rPr>
        <w:t>。</w:t>
      </w:r>
    </w:p>
    <w:p w14:paraId="32748C67"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供应商必须按竞价附件的格式填写，不得随意增加或删除表格内容。除单价、金额或项目要求填写的内容外，不得擅自改动竞价附件内容，否则将有可能影响成交结果，不推荐为成交候选人。</w:t>
      </w:r>
    </w:p>
    <w:p w14:paraId="3C3B2183" w14:textId="77777777" w:rsidR="008E5A45" w:rsidRDefault="0094534F">
      <w:pPr>
        <w:pStyle w:val="13"/>
        <w:numPr>
          <w:ilvl w:val="0"/>
          <w:numId w:val="4"/>
        </w:numPr>
        <w:spacing w:line="360" w:lineRule="auto"/>
        <w:ind w:firstLine="482"/>
        <w:rPr>
          <w:rFonts w:ascii="宋体" w:eastAsia="宋体" w:hAnsi="宋体" w:cs="宋体" w:hint="eastAsia"/>
          <w:color w:val="000000"/>
          <w:sz w:val="24"/>
          <w:szCs w:val="24"/>
        </w:rPr>
      </w:pPr>
      <w:r>
        <w:rPr>
          <w:rFonts w:ascii="宋体" w:eastAsia="宋体" w:hAnsi="宋体" w:cs="宋体" w:hint="eastAsia"/>
          <w:b/>
          <w:bCs/>
          <w:color w:val="000000"/>
          <w:sz w:val="24"/>
          <w:szCs w:val="24"/>
        </w:rPr>
        <w:t>参与竞价的</w:t>
      </w:r>
      <w:r>
        <w:rPr>
          <w:rFonts w:ascii="宋体" w:eastAsia="宋体" w:hAnsi="宋体" w:cs="宋体" w:hint="eastAsia"/>
          <w:b/>
          <w:bCs/>
          <w:color w:val="000000"/>
          <w:sz w:val="24"/>
          <w:szCs w:val="24"/>
          <w:lang w:val="zh-CN"/>
        </w:rPr>
        <w:t>供应商需对用户需求书的所有条款进行整体响应，用户需求书条款若有一条负偏离或不响应，</w:t>
      </w:r>
      <w:r>
        <w:rPr>
          <w:rFonts w:ascii="宋体" w:eastAsia="宋体" w:hAnsi="宋体" w:cs="宋体" w:hint="eastAsia"/>
          <w:b/>
          <w:bCs/>
          <w:color w:val="000000"/>
          <w:sz w:val="24"/>
          <w:szCs w:val="24"/>
        </w:rPr>
        <w:t>不推荐为成交候选人</w:t>
      </w:r>
      <w:r>
        <w:rPr>
          <w:rFonts w:ascii="宋体" w:eastAsia="宋体" w:hAnsi="宋体" w:cs="宋体" w:hint="eastAsia"/>
          <w:color w:val="000000"/>
          <w:sz w:val="24"/>
          <w:szCs w:val="24"/>
          <w:lang w:val="zh-CN"/>
        </w:rPr>
        <w:t>。</w:t>
      </w:r>
    </w:p>
    <w:p w14:paraId="43816D1D"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若成交供应商自身原因无法完成本项目，则采购人有权利保留追究责任。</w:t>
      </w:r>
    </w:p>
    <w:p w14:paraId="5743D92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若本项目竞价采购失败，采购人将重新开展采购活动，届时采购人有权根据项目具体情况，决定重新采购项目的采购方式。</w:t>
      </w:r>
    </w:p>
    <w:p w14:paraId="60EEDBC0" w14:textId="77777777" w:rsidR="008E5A45" w:rsidRDefault="0094534F">
      <w:pPr>
        <w:pStyle w:val="14"/>
        <w:numPr>
          <w:ilvl w:val="0"/>
          <w:numId w:val="4"/>
        </w:numPr>
        <w:spacing w:line="360" w:lineRule="auto"/>
        <w:ind w:firstLine="480"/>
        <w:rPr>
          <w:rFonts w:ascii="宋体" w:hAnsi="宋体" w:cs="宋体" w:hint="eastAsia"/>
          <w:color w:val="000000"/>
          <w:sz w:val="24"/>
          <w:szCs w:val="24"/>
        </w:rPr>
      </w:pPr>
      <w:r>
        <w:rPr>
          <w:rFonts w:ascii="宋体" w:hAnsi="宋体" w:cs="宋体" w:hint="eastAsia"/>
          <w:color w:val="000000"/>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671372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color w:val="000000"/>
          <w:sz w:val="24"/>
          <w:szCs w:val="24"/>
          <w:lang w:eastAsia="zh-TW"/>
        </w:rPr>
        <w:t>供应商向我司咨询的有关项目事项，一切以</w:t>
      </w:r>
      <w:r>
        <w:rPr>
          <w:rFonts w:ascii="宋体" w:eastAsia="宋体" w:hAnsi="宋体" w:cs="宋体" w:hint="eastAsia"/>
          <w:color w:val="000000"/>
          <w:sz w:val="24"/>
          <w:szCs w:val="24"/>
        </w:rPr>
        <w:t>竞价文件</w:t>
      </w:r>
      <w:r>
        <w:rPr>
          <w:rFonts w:ascii="宋体" w:eastAsia="宋体" w:hAnsi="宋体" w:cs="宋体" w:hint="eastAsia"/>
          <w:color w:val="000000"/>
          <w:sz w:val="24"/>
          <w:szCs w:val="24"/>
          <w:lang w:eastAsia="zh-TW"/>
        </w:rPr>
        <w:t>规定</w:t>
      </w:r>
      <w:r>
        <w:rPr>
          <w:rFonts w:ascii="宋体" w:eastAsia="宋体" w:hAnsi="宋体" w:cs="宋体" w:hint="eastAsia"/>
          <w:color w:val="000000"/>
          <w:sz w:val="24"/>
          <w:szCs w:val="24"/>
        </w:rPr>
        <w:t>和竞价公告规定以及</w:t>
      </w:r>
      <w:r>
        <w:rPr>
          <w:rFonts w:ascii="宋体" w:eastAsia="宋体" w:hAnsi="宋体" w:cs="宋体" w:hint="eastAsia"/>
          <w:color w:val="000000"/>
          <w:sz w:val="24"/>
          <w:szCs w:val="24"/>
          <w:lang w:eastAsia="zh-TW"/>
        </w:rPr>
        <w:t>本公司</w:t>
      </w:r>
      <w:r>
        <w:rPr>
          <w:rFonts w:ascii="宋体" w:eastAsia="宋体" w:hAnsi="宋体" w:cs="宋体" w:hint="eastAsia"/>
          <w:color w:val="000000"/>
          <w:sz w:val="24"/>
          <w:szCs w:val="24"/>
        </w:rPr>
        <w:t>的</w:t>
      </w:r>
      <w:r>
        <w:rPr>
          <w:rFonts w:ascii="宋体" w:eastAsia="宋体" w:hAnsi="宋体" w:cs="宋体" w:hint="eastAsia"/>
          <w:color w:val="000000"/>
          <w:sz w:val="24"/>
          <w:szCs w:val="24"/>
          <w:lang w:eastAsia="zh-TW"/>
        </w:rPr>
        <w:t>书面答复为准，其他一切形式均为个人意见，不代表本公司的意见</w:t>
      </w:r>
      <w:r>
        <w:rPr>
          <w:rFonts w:ascii="宋体" w:eastAsia="宋体" w:hAnsi="宋体" w:cs="宋体" w:hint="eastAsia"/>
          <w:color w:val="000000"/>
          <w:sz w:val="24"/>
          <w:szCs w:val="24"/>
        </w:rPr>
        <w:t>。</w:t>
      </w:r>
    </w:p>
    <w:p w14:paraId="005CD9CA"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参与竞价的供应商应认真阅读</w:t>
      </w:r>
      <w:r>
        <w:rPr>
          <w:rFonts w:ascii="宋体" w:eastAsia="宋体" w:hAnsi="宋体" w:cs="宋体" w:hint="eastAsia"/>
          <w:color w:val="000000"/>
          <w:sz w:val="24"/>
          <w:szCs w:val="24"/>
          <w:lang w:eastAsia="zh-TW"/>
        </w:rPr>
        <w:t>、并充分理解</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文件的全部内容（包括所有的补充、修改内容重要事项、格式、条款</w:t>
      </w:r>
      <w:r>
        <w:rPr>
          <w:rFonts w:ascii="宋体" w:eastAsia="宋体" w:hAnsi="宋体" w:cs="宋体" w:hint="eastAsia"/>
          <w:color w:val="000000"/>
          <w:sz w:val="24"/>
          <w:szCs w:val="24"/>
        </w:rPr>
        <w:t>、服务要求</w:t>
      </w:r>
      <w:r>
        <w:rPr>
          <w:rFonts w:ascii="宋体" w:eastAsia="宋体" w:hAnsi="宋体" w:cs="宋体" w:hint="eastAsia"/>
          <w:color w:val="000000"/>
          <w:sz w:val="24"/>
          <w:szCs w:val="24"/>
          <w:lang w:eastAsia="zh-TW"/>
        </w:rPr>
        <w:t>和技术规范、参数及要求等）。</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没有按照</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文件要求提交全部资料，或者</w:t>
      </w:r>
      <w:r>
        <w:rPr>
          <w:rFonts w:ascii="宋体" w:eastAsia="宋体" w:hAnsi="宋体" w:cs="宋体" w:hint="eastAsia"/>
          <w:color w:val="000000"/>
          <w:sz w:val="24"/>
          <w:szCs w:val="24"/>
        </w:rPr>
        <w:t>参与竞价所上传的</w:t>
      </w:r>
      <w:r>
        <w:rPr>
          <w:rFonts w:ascii="宋体" w:eastAsia="宋体" w:hAnsi="宋体" w:cs="宋体" w:hint="eastAsia"/>
          <w:color w:val="000000"/>
          <w:sz w:val="24"/>
          <w:szCs w:val="24"/>
          <w:lang w:eastAsia="zh-TW"/>
        </w:rPr>
        <w:t>文件没有对</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文件在各方面都</w:t>
      </w:r>
      <w:proofErr w:type="gramStart"/>
      <w:r>
        <w:rPr>
          <w:rFonts w:ascii="宋体" w:eastAsia="宋体" w:hAnsi="宋体" w:cs="宋体" w:hint="eastAsia"/>
          <w:color w:val="000000"/>
          <w:sz w:val="24"/>
          <w:szCs w:val="24"/>
          <w:lang w:eastAsia="zh-TW"/>
        </w:rPr>
        <w:t>作出</w:t>
      </w:r>
      <w:proofErr w:type="gramEnd"/>
      <w:r>
        <w:rPr>
          <w:rFonts w:ascii="宋体" w:eastAsia="宋体" w:hAnsi="宋体" w:cs="宋体" w:hint="eastAsia"/>
          <w:color w:val="000000"/>
          <w:sz w:val="24"/>
          <w:szCs w:val="24"/>
          <w:lang w:eastAsia="zh-TW"/>
        </w:rPr>
        <w:t>实质性响应是</w:t>
      </w:r>
      <w:r>
        <w:rPr>
          <w:rFonts w:ascii="宋体" w:eastAsia="宋体" w:hAnsi="宋体" w:cs="宋体" w:hint="eastAsia"/>
          <w:color w:val="000000"/>
          <w:sz w:val="24"/>
          <w:szCs w:val="24"/>
        </w:rPr>
        <w:t>供应商</w:t>
      </w:r>
      <w:r>
        <w:rPr>
          <w:rFonts w:ascii="宋体" w:eastAsia="宋体" w:hAnsi="宋体" w:cs="宋体" w:hint="eastAsia"/>
          <w:color w:val="000000"/>
          <w:sz w:val="24"/>
          <w:szCs w:val="24"/>
          <w:lang w:eastAsia="zh-TW"/>
        </w:rPr>
        <w:t>的风险，有可能导致其</w:t>
      </w:r>
      <w:r>
        <w:rPr>
          <w:rFonts w:ascii="宋体" w:eastAsia="宋体" w:hAnsi="宋体" w:cs="宋体" w:hint="eastAsia"/>
          <w:color w:val="000000"/>
          <w:sz w:val="24"/>
          <w:szCs w:val="24"/>
        </w:rPr>
        <w:t>竞价</w:t>
      </w:r>
      <w:r>
        <w:rPr>
          <w:rFonts w:ascii="宋体" w:eastAsia="宋体" w:hAnsi="宋体" w:cs="宋体" w:hint="eastAsia"/>
          <w:color w:val="000000"/>
          <w:sz w:val="24"/>
          <w:szCs w:val="24"/>
          <w:lang w:eastAsia="zh-TW"/>
        </w:rPr>
        <w:t>被拒绝，</w:t>
      </w:r>
      <w:r>
        <w:rPr>
          <w:rFonts w:ascii="宋体" w:eastAsia="宋体" w:hAnsi="宋体" w:cs="宋体" w:hint="eastAsia"/>
          <w:color w:val="000000"/>
          <w:sz w:val="24"/>
          <w:szCs w:val="24"/>
        </w:rPr>
        <w:t>或被认定为无效竞价。</w:t>
      </w:r>
    </w:p>
    <w:p w14:paraId="051BC3F9"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kern w:val="0"/>
          <w:sz w:val="24"/>
          <w:szCs w:val="24"/>
        </w:rPr>
        <w:t>采购人有权拒绝接受任何不合格的货物或服务，由此产生的费用及相关后果均</w:t>
      </w:r>
      <w:proofErr w:type="gramStart"/>
      <w:r>
        <w:rPr>
          <w:rFonts w:ascii="宋体" w:eastAsia="宋体" w:hAnsi="宋体" w:cs="宋体" w:hint="eastAsia"/>
          <w:color w:val="000000"/>
          <w:kern w:val="0"/>
          <w:sz w:val="24"/>
          <w:szCs w:val="24"/>
        </w:rPr>
        <w:t>由成交</w:t>
      </w:r>
      <w:proofErr w:type="gramEnd"/>
      <w:r>
        <w:rPr>
          <w:rFonts w:ascii="宋体" w:eastAsia="宋体" w:hAnsi="宋体" w:cs="宋体" w:hint="eastAsia"/>
          <w:color w:val="000000"/>
          <w:kern w:val="0"/>
          <w:sz w:val="24"/>
          <w:szCs w:val="24"/>
        </w:rPr>
        <w:t>供应商自行承担。</w:t>
      </w:r>
    </w:p>
    <w:p w14:paraId="1539D3AB"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t>凡参与采购人项目竞价过程中有</w:t>
      </w:r>
      <w:proofErr w:type="gramStart"/>
      <w:r>
        <w:rPr>
          <w:rFonts w:ascii="宋体" w:eastAsia="宋体" w:hAnsi="宋体" w:cs="宋体" w:hint="eastAsia"/>
          <w:bCs/>
          <w:color w:val="000000"/>
          <w:sz w:val="24"/>
          <w:szCs w:val="24"/>
        </w:rPr>
        <w:t>围标串标</w:t>
      </w:r>
      <w:proofErr w:type="gramEnd"/>
      <w:r>
        <w:rPr>
          <w:rFonts w:ascii="宋体" w:eastAsia="宋体" w:hAnsi="宋体" w:cs="宋体" w:hint="eastAsia"/>
          <w:bCs/>
          <w:color w:val="000000"/>
          <w:sz w:val="24"/>
          <w:szCs w:val="24"/>
        </w:rPr>
        <w:t>等违规情况的供应商不得再参与采购人重新启动的项目竞价，将直接对供应商</w:t>
      </w:r>
      <w:proofErr w:type="gramStart"/>
      <w:r>
        <w:rPr>
          <w:rFonts w:ascii="宋体" w:eastAsia="宋体" w:hAnsi="宋体" w:cs="宋体" w:hint="eastAsia"/>
          <w:bCs/>
          <w:color w:val="000000"/>
          <w:sz w:val="24"/>
          <w:szCs w:val="24"/>
        </w:rPr>
        <w:t>作出</w:t>
      </w:r>
      <w:proofErr w:type="gramEnd"/>
      <w:r>
        <w:rPr>
          <w:rFonts w:ascii="宋体" w:eastAsia="宋体" w:hAnsi="宋体" w:hint="eastAsia"/>
          <w:sz w:val="24"/>
        </w:rPr>
        <w:t>剔除资格处理。</w:t>
      </w:r>
    </w:p>
    <w:p w14:paraId="667A0F69" w14:textId="77777777" w:rsidR="008E5A45" w:rsidRDefault="0094534F">
      <w:pPr>
        <w:pStyle w:val="13"/>
        <w:numPr>
          <w:ilvl w:val="0"/>
          <w:numId w:val="4"/>
        </w:numPr>
        <w:spacing w:line="360" w:lineRule="auto"/>
        <w:ind w:firstLine="480"/>
        <w:rPr>
          <w:rFonts w:ascii="宋体" w:eastAsia="宋体" w:hAnsi="宋体" w:cs="宋体" w:hint="eastAsia"/>
          <w:bCs/>
          <w:color w:val="000000"/>
          <w:sz w:val="24"/>
          <w:szCs w:val="24"/>
        </w:rPr>
      </w:pPr>
      <w:r>
        <w:rPr>
          <w:rFonts w:ascii="宋体" w:eastAsia="宋体" w:hAnsi="宋体" w:cs="宋体" w:hint="eastAsia"/>
          <w:bCs/>
          <w:color w:val="000000"/>
          <w:sz w:val="24"/>
          <w:szCs w:val="24"/>
        </w:rPr>
        <w:lastRenderedPageBreak/>
        <w:t>如供应</w:t>
      </w:r>
      <w:proofErr w:type="gramStart"/>
      <w:r>
        <w:rPr>
          <w:rFonts w:ascii="宋体" w:eastAsia="宋体" w:hAnsi="宋体" w:cs="宋体" w:hint="eastAsia"/>
          <w:bCs/>
          <w:color w:val="000000"/>
          <w:sz w:val="24"/>
          <w:szCs w:val="24"/>
        </w:rPr>
        <w:t>商首次</w:t>
      </w:r>
      <w:proofErr w:type="gramEnd"/>
      <w:r>
        <w:rPr>
          <w:rFonts w:ascii="宋体" w:eastAsia="宋体" w:hAnsi="宋体" w:cs="宋体" w:hint="eastAsia"/>
          <w:bCs/>
          <w:color w:val="000000"/>
          <w:sz w:val="24"/>
          <w:szCs w:val="24"/>
        </w:rPr>
        <w:t>无正当理由放弃成交资格的，采购人有权将该供应商列入采购人黑名单6个月。如累计2次无正当理由放弃成交资格的，平台将对其进行剔除处理，将其纳入供应商黑名单2年，在此期间不能参与本平台所有采购活动。</w:t>
      </w:r>
    </w:p>
    <w:p w14:paraId="73AE2351" w14:textId="77777777" w:rsidR="008E5A45" w:rsidRDefault="0094534F">
      <w:pPr>
        <w:pStyle w:val="13"/>
        <w:numPr>
          <w:ilvl w:val="0"/>
          <w:numId w:val="4"/>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本竞价公告和竞价文件的解释权归“广东</w:t>
      </w:r>
      <w:r>
        <w:rPr>
          <w:rFonts w:ascii="宋体" w:eastAsia="宋体" w:hAnsi="宋体" w:cs="Yu Gothic"/>
          <w:color w:val="000000"/>
          <w:sz w:val="24"/>
          <w:szCs w:val="24"/>
        </w:rPr>
        <w:t>省高明</w:t>
      </w:r>
      <w:r>
        <w:rPr>
          <w:rFonts w:ascii="宋体" w:eastAsia="宋体" w:hAnsi="宋体" w:cs="宋体" w:hint="eastAsia"/>
          <w:color w:val="000000"/>
          <w:sz w:val="24"/>
          <w:szCs w:val="24"/>
        </w:rPr>
        <w:t>监狱”及</w:t>
      </w:r>
      <w:r>
        <w:rPr>
          <w:rFonts w:ascii="宋体" w:eastAsia="宋体" w:hAnsi="宋体" w:cs="宋体" w:hint="eastAsia"/>
          <w:color w:val="000000"/>
          <w:sz w:val="24"/>
          <w:szCs w:val="24"/>
          <w:lang w:eastAsia="zh-TW"/>
        </w:rPr>
        <w:t>“</w:t>
      </w:r>
      <w:r>
        <w:rPr>
          <w:rFonts w:ascii="宋体" w:eastAsia="宋体" w:hAnsi="宋体" w:cs="宋体" w:hint="eastAsia"/>
          <w:color w:val="000000"/>
          <w:sz w:val="24"/>
          <w:szCs w:val="24"/>
        </w:rPr>
        <w:t>广东元正招标采购有限公司</w:t>
      </w:r>
      <w:r>
        <w:rPr>
          <w:rFonts w:ascii="宋体" w:eastAsia="宋体" w:hAnsi="宋体" w:cs="宋体" w:hint="eastAsia"/>
          <w:color w:val="000000"/>
          <w:sz w:val="24"/>
          <w:szCs w:val="24"/>
          <w:lang w:eastAsia="zh-TW"/>
        </w:rPr>
        <w:t>”所有。</w:t>
      </w:r>
    </w:p>
    <w:p w14:paraId="7A8DDFCB"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竞价文件的澄清或修改</w:t>
      </w:r>
    </w:p>
    <w:p w14:paraId="2FCF7B3D"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采购人或者采购代理机构可以对已发出的竞价文件进行必要的澄清或者修改。澄清或者修改的内容将在</w:t>
      </w:r>
      <w:r>
        <w:rPr>
          <w:rFonts w:ascii="宋体" w:eastAsia="宋体" w:hAnsi="宋体" w:cs="宋体" w:hint="eastAsia"/>
          <w:color w:val="000000"/>
          <w:sz w:val="24"/>
          <w:szCs w:val="24"/>
          <w:shd w:val="clear" w:color="auto" w:fill="FFFFFF"/>
        </w:rPr>
        <w:t>电子竞价平台</w:t>
      </w:r>
      <w:r>
        <w:rPr>
          <w:rFonts w:ascii="宋体" w:eastAsia="宋体" w:hAnsi="宋体" w:cs="宋体" w:hint="eastAsia"/>
          <w:color w:val="000000"/>
          <w:sz w:val="24"/>
          <w:szCs w:val="24"/>
        </w:rPr>
        <w:t>上发布澄清（更正/变更）公告。</w:t>
      </w:r>
    </w:p>
    <w:p w14:paraId="45B79CD1"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无论澄清或者修改的内容是否影响竞价，平台通知所有的报名供应商；报名供应商应按要求履行相应的义务；如报名</w:t>
      </w:r>
      <w:r>
        <w:rPr>
          <w:rFonts w:ascii="宋体" w:eastAsia="宋体" w:hAnsi="宋体" w:cs="宋体" w:hint="eastAsia"/>
          <w:color w:val="000000"/>
          <w:sz w:val="24"/>
          <w:szCs w:val="24"/>
          <w:lang w:eastAsia="zh-TW"/>
        </w:rPr>
        <w:t>截止时间</w:t>
      </w:r>
      <w:r>
        <w:rPr>
          <w:rFonts w:ascii="宋体" w:eastAsia="宋体" w:hAnsi="宋体" w:cs="宋体" w:hint="eastAsia"/>
          <w:color w:val="000000"/>
          <w:sz w:val="24"/>
          <w:szCs w:val="24"/>
        </w:rPr>
        <w:t>少于一个工作日的，采购人或者采购代理机构应当相应顺延报名的截止时间。</w:t>
      </w:r>
    </w:p>
    <w:p w14:paraId="3007C69C" w14:textId="77777777" w:rsidR="008E5A45" w:rsidRDefault="0094534F">
      <w:pPr>
        <w:pStyle w:val="13"/>
        <w:numPr>
          <w:ilvl w:val="0"/>
          <w:numId w:val="5"/>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采购人或者采购代理机构发出的澄清或修改（更正/变更）的内容为竞价文件的组成部分，并对供应商具有约束力。</w:t>
      </w:r>
    </w:p>
    <w:p w14:paraId="355B097E"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报名要求</w:t>
      </w:r>
    </w:p>
    <w:p w14:paraId="0087F0CF" w14:textId="77777777" w:rsidR="008E5A45" w:rsidRDefault="0094534F">
      <w:pPr>
        <w:pStyle w:val="13"/>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各（潜在）竞价人应在南方采购交易平台（http://j.eebidding.com）报名（如未注册应先注册），报名须按竞价文件“第四部分 报名文件”要求提供盖章资料，并对上传的报名文件资料承担责任，报名审核通过后即可参与本项目竞价活动。</w:t>
      </w:r>
    </w:p>
    <w:p w14:paraId="7A2DD3FE" w14:textId="77777777" w:rsidR="008E5A45" w:rsidRDefault="0094534F">
      <w:pPr>
        <w:pStyle w:val="13"/>
        <w:widowControl/>
        <w:numPr>
          <w:ilvl w:val="0"/>
          <w:numId w:val="3"/>
        </w:numPr>
        <w:spacing w:line="360" w:lineRule="auto"/>
        <w:ind w:firstLineChars="0" w:firstLine="482"/>
        <w:jc w:val="left"/>
        <w:rPr>
          <w:rFonts w:ascii="宋体" w:eastAsia="宋体" w:hAnsi="宋体" w:cs="宋体" w:hint="eastAsia"/>
          <w:color w:val="000000"/>
          <w:kern w:val="0"/>
          <w:sz w:val="24"/>
          <w:szCs w:val="24"/>
        </w:rPr>
      </w:pPr>
      <w:r>
        <w:rPr>
          <w:rStyle w:val="af8"/>
          <w:rFonts w:ascii="宋体" w:eastAsia="宋体" w:hAnsi="宋体" w:cs="宋体" w:hint="eastAsia"/>
          <w:bCs w:val="0"/>
          <w:color w:val="000000"/>
          <w:sz w:val="24"/>
          <w:szCs w:val="24"/>
        </w:rPr>
        <w:t>报价要求</w:t>
      </w:r>
      <w:r>
        <w:rPr>
          <w:rStyle w:val="af8"/>
          <w:rFonts w:ascii="宋体" w:eastAsia="宋体" w:hAnsi="宋体" w:cs="宋体" w:hint="eastAsia"/>
          <w:b w:val="0"/>
          <w:color w:val="000000"/>
          <w:sz w:val="24"/>
          <w:szCs w:val="24"/>
        </w:rPr>
        <w:t>（按第五章 报价文件要求制作P</w:t>
      </w:r>
      <w:r>
        <w:rPr>
          <w:rStyle w:val="af8"/>
          <w:rFonts w:ascii="宋体" w:eastAsia="宋体" w:hAnsi="宋体" w:cs="宋体"/>
          <w:b w:val="0"/>
          <w:color w:val="000000"/>
          <w:sz w:val="24"/>
          <w:szCs w:val="24"/>
        </w:rPr>
        <w:t>DF</w:t>
      </w:r>
      <w:r>
        <w:rPr>
          <w:rStyle w:val="af8"/>
          <w:rFonts w:ascii="宋体" w:eastAsia="宋体" w:hAnsi="宋体" w:cs="宋体" w:hint="eastAsia"/>
          <w:b w:val="0"/>
          <w:color w:val="000000"/>
          <w:sz w:val="24"/>
          <w:szCs w:val="24"/>
        </w:rPr>
        <w:t>文档，并对上传的报价文件资料的真实性、合法性承担责任），</w:t>
      </w:r>
      <w:r>
        <w:rPr>
          <w:rFonts w:ascii="宋体" w:eastAsia="宋体" w:hAnsi="宋体" w:cs="宋体" w:hint="eastAsia"/>
          <w:color w:val="000000"/>
          <w:kern w:val="0"/>
          <w:sz w:val="24"/>
          <w:szCs w:val="24"/>
        </w:rPr>
        <w:t>通过报名的供应商应根据本公告要求，在规定的竞价时间内对采购项目进行报价，同时按本公告要求完整</w:t>
      </w:r>
      <w:r>
        <w:rPr>
          <w:rFonts w:ascii="宋体" w:eastAsia="宋体" w:hAnsi="宋体" w:cs="宋体" w:hint="eastAsia"/>
          <w:color w:val="000000"/>
          <w:kern w:val="0"/>
          <w:sz w:val="24"/>
          <w:szCs w:val="24"/>
          <w:lang w:eastAsia="zh-TW"/>
        </w:rPr>
        <w:t>、真实、准确地</w:t>
      </w:r>
      <w:r>
        <w:rPr>
          <w:rFonts w:ascii="宋体" w:eastAsia="宋体" w:hAnsi="宋体" w:cs="宋体" w:hint="eastAsia"/>
          <w:color w:val="000000"/>
          <w:kern w:val="0"/>
          <w:sz w:val="24"/>
          <w:szCs w:val="24"/>
        </w:rPr>
        <w:t>填写并上传</w:t>
      </w:r>
      <w:r>
        <w:rPr>
          <w:rFonts w:ascii="宋体" w:eastAsia="宋体" w:hAnsi="宋体" w:cs="宋体" w:hint="eastAsia"/>
          <w:b/>
          <w:bCs/>
          <w:color w:val="000000"/>
          <w:sz w:val="24"/>
          <w:szCs w:val="24"/>
        </w:rPr>
        <w:t>竞价报价表</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详见第五章 报价文件</w:t>
      </w:r>
      <w:r>
        <w:rPr>
          <w:rFonts w:ascii="宋体" w:eastAsia="宋体" w:hAnsi="宋体" w:cs="宋体" w:hint="eastAsia"/>
          <w:color w:val="000000"/>
          <w:sz w:val="24"/>
          <w:szCs w:val="24"/>
        </w:rPr>
        <w:t>）</w:t>
      </w:r>
      <w:r>
        <w:rPr>
          <w:rFonts w:ascii="宋体" w:eastAsia="宋体" w:hAnsi="宋体" w:cs="宋体" w:hint="eastAsia"/>
          <w:color w:val="000000"/>
          <w:kern w:val="0"/>
          <w:sz w:val="24"/>
          <w:szCs w:val="24"/>
        </w:rPr>
        <w:t>。</w:t>
      </w:r>
    </w:p>
    <w:p w14:paraId="4B2AAA37"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确定成交候选人</w:t>
      </w:r>
    </w:p>
    <w:p w14:paraId="3ED0D76C" w14:textId="77777777" w:rsidR="008E5A45" w:rsidRDefault="0094534F">
      <w:pPr>
        <w:pStyle w:val="13"/>
        <w:widowControl/>
        <w:numPr>
          <w:ilvl w:val="0"/>
          <w:numId w:val="6"/>
        </w:numPr>
        <w:spacing w:line="360" w:lineRule="auto"/>
        <w:ind w:firstLine="480"/>
        <w:jc w:val="left"/>
        <w:rPr>
          <w:rFonts w:ascii="宋体" w:eastAsia="宋体" w:hAnsi="宋体" w:cs="宋体" w:hint="eastAsia"/>
          <w:color w:val="000000"/>
          <w:sz w:val="24"/>
          <w:szCs w:val="24"/>
        </w:rPr>
      </w:pPr>
      <w:r>
        <w:rPr>
          <w:rFonts w:ascii="宋体" w:eastAsia="宋体" w:hAnsi="宋体" w:cs="宋体" w:hint="eastAsia"/>
          <w:color w:val="000000"/>
          <w:sz w:val="24"/>
          <w:szCs w:val="24"/>
        </w:rPr>
        <w:t>本项目根据符合采购需求、质量和服务相等且报价最低的原则确定成交供应商。报价时间截止后，系统按报价（经价格核准后的价格）由低到高顺序排列，报价最低的为成交候选人，报价相同的，按报价时间在前的为第一成交候选人。</w:t>
      </w:r>
    </w:p>
    <w:p w14:paraId="6CE52319" w14:textId="77777777" w:rsidR="008E5A45" w:rsidRDefault="0094534F">
      <w:pPr>
        <w:pStyle w:val="13"/>
        <w:widowControl/>
        <w:numPr>
          <w:ilvl w:val="0"/>
          <w:numId w:val="6"/>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若成交候选人因自身原因被取消或自愿放弃成交资格的，采购人可以从成交报价次低的供应商中选取成交供应商，也可以重新组织采购活动。</w:t>
      </w:r>
    </w:p>
    <w:p w14:paraId="2D806042"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无效报价</w:t>
      </w:r>
    </w:p>
    <w:p w14:paraId="30F9864A"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参与竞价的供应商报价超过最高限价或超过项目对应产品单项最高限价的视为</w:t>
      </w:r>
      <w:r>
        <w:rPr>
          <w:rFonts w:ascii="宋体" w:eastAsia="宋体" w:hAnsi="宋体" w:cs="宋体" w:hint="eastAsia"/>
          <w:color w:val="000000"/>
          <w:sz w:val="24"/>
          <w:szCs w:val="24"/>
        </w:rPr>
        <w:lastRenderedPageBreak/>
        <w:t>无效报价。</w:t>
      </w:r>
    </w:p>
    <w:p w14:paraId="6FA19534"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供应商须提供本项目要求的文件，如果不按公告规定或竞价文件要求等相关规定提供符合要求的文件，将被视为无效报价；</w:t>
      </w:r>
    </w:p>
    <w:p w14:paraId="24E5E14E"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参与竞价的</w:t>
      </w:r>
      <w:r>
        <w:rPr>
          <w:rFonts w:ascii="宋体" w:eastAsia="宋体" w:hAnsi="宋体" w:cs="宋体" w:hint="eastAsia"/>
          <w:bCs/>
          <w:color w:val="000000"/>
          <w:sz w:val="24"/>
          <w:szCs w:val="24"/>
        </w:rPr>
        <w:t>供应商须对本项目采购内容进行整体报价，任何只对其中一部分内容进行的报价都被视为无效报价。</w:t>
      </w:r>
    </w:p>
    <w:p w14:paraId="22013917" w14:textId="77777777" w:rsidR="008E5A45" w:rsidRDefault="0094534F">
      <w:pPr>
        <w:pStyle w:val="13"/>
        <w:numPr>
          <w:ilvl w:val="0"/>
          <w:numId w:val="7"/>
        </w:numPr>
        <w:spacing w:line="36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u w:val="double"/>
        </w:rPr>
        <w:t>报价表以及有报价供应商落款的报价文件必须加盖报价供应商公章，否则视为无效报价</w:t>
      </w:r>
      <w:r>
        <w:rPr>
          <w:rFonts w:ascii="宋体" w:eastAsia="宋体" w:hAnsi="宋体" w:cs="宋体" w:hint="eastAsia"/>
          <w:color w:val="000000"/>
          <w:sz w:val="24"/>
          <w:szCs w:val="24"/>
        </w:rPr>
        <w:t>；</w:t>
      </w:r>
    </w:p>
    <w:p w14:paraId="23F7F356" w14:textId="77777777" w:rsidR="008E5A45" w:rsidRDefault="0094534F">
      <w:pPr>
        <w:pStyle w:val="af2"/>
        <w:widowControl w:val="0"/>
        <w:numPr>
          <w:ilvl w:val="0"/>
          <w:numId w:val="7"/>
        </w:numPr>
        <w:spacing w:before="0" w:beforeAutospacing="0" w:after="0" w:afterAutospacing="0" w:line="360" w:lineRule="auto"/>
        <w:ind w:firstLineChars="200" w:firstLine="480"/>
        <w:jc w:val="both"/>
        <w:rPr>
          <w:rFonts w:ascii="宋体" w:eastAsia="宋体" w:hAnsi="宋体" w:hint="eastAsia"/>
          <w:color w:val="000000"/>
        </w:rPr>
      </w:pPr>
      <w:r>
        <w:rPr>
          <w:rFonts w:ascii="宋体" w:eastAsia="宋体" w:hAnsi="宋体" w:hint="eastAsia"/>
          <w:color w:val="00000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A3EE4C2" w14:textId="77777777" w:rsidR="008E5A45" w:rsidRDefault="0094534F">
      <w:pPr>
        <w:numPr>
          <w:ilvl w:val="0"/>
          <w:numId w:val="7"/>
        </w:numPr>
        <w:spacing w:line="360" w:lineRule="auto"/>
        <w:ind w:firstLineChars="200" w:firstLine="480"/>
        <w:rPr>
          <w:rFonts w:ascii="宋体" w:hAnsi="宋体" w:hint="eastAsia"/>
          <w:color w:val="000000"/>
          <w:sz w:val="24"/>
        </w:rPr>
      </w:pPr>
      <w:r>
        <w:rPr>
          <w:rFonts w:ascii="宋体" w:hAnsi="宋体" w:cs="Yu Mincho Light" w:hint="eastAsia"/>
          <w:color w:val="000000"/>
          <w:kern w:val="0"/>
          <w:sz w:val="24"/>
        </w:rPr>
        <w:t>按有关法律、法规、规章属于报价无效的。</w:t>
      </w:r>
    </w:p>
    <w:p w14:paraId="59DAE15C" w14:textId="77777777" w:rsidR="008E5A45" w:rsidRDefault="0094534F">
      <w:pPr>
        <w:numPr>
          <w:ilvl w:val="0"/>
          <w:numId w:val="7"/>
        </w:numPr>
        <w:spacing w:line="360" w:lineRule="auto"/>
        <w:ind w:firstLineChars="200" w:firstLine="482"/>
        <w:rPr>
          <w:rFonts w:ascii="宋体" w:hAnsi="宋体" w:hint="eastAsia"/>
          <w:color w:val="000000"/>
          <w:sz w:val="24"/>
        </w:rPr>
      </w:pPr>
      <w:r>
        <w:rPr>
          <w:rFonts w:ascii="宋体" w:hAnsi="宋体" w:hint="eastAsia"/>
          <w:b/>
          <w:color w:val="000000"/>
          <w:sz w:val="24"/>
        </w:rPr>
        <w:t>有下列情形之一的，</w:t>
      </w:r>
      <w:r>
        <w:rPr>
          <w:rFonts w:ascii="宋体" w:hAnsi="宋体" w:hint="eastAsia"/>
          <w:b/>
          <w:color w:val="000000"/>
          <w:sz w:val="24"/>
          <w:u w:val="double"/>
        </w:rPr>
        <w:t>其报名将被拒绝：</w:t>
      </w:r>
    </w:p>
    <w:p w14:paraId="3D045C11"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未按竞价文件要求提供报名资料的；</w:t>
      </w:r>
    </w:p>
    <w:p w14:paraId="6B4CC340" w14:textId="77777777" w:rsidR="008E5A45" w:rsidRDefault="0094534F">
      <w:pPr>
        <w:pStyle w:val="13"/>
        <w:widowControl/>
        <w:numPr>
          <w:ilvl w:val="2"/>
          <w:numId w:val="8"/>
        </w:numPr>
        <w:spacing w:line="360" w:lineRule="auto"/>
        <w:ind w:firstLineChars="0"/>
        <w:jc w:val="left"/>
        <w:rPr>
          <w:rFonts w:ascii="宋体" w:eastAsia="宋体" w:hAnsi="宋体" w:hint="eastAsia"/>
          <w:color w:val="000000"/>
          <w:sz w:val="24"/>
          <w:szCs w:val="24"/>
        </w:rPr>
      </w:pPr>
      <w:r>
        <w:rPr>
          <w:rFonts w:ascii="宋体" w:eastAsia="宋体" w:hAnsi="宋体" w:hint="eastAsia"/>
          <w:color w:val="000000"/>
          <w:sz w:val="24"/>
          <w:szCs w:val="24"/>
        </w:rPr>
        <w:t>被列入采购人有效黑名单名录内的。</w:t>
      </w:r>
    </w:p>
    <w:p w14:paraId="7AEB6E99" w14:textId="77777777" w:rsidR="008E5A45" w:rsidRDefault="0094534F">
      <w:pPr>
        <w:pStyle w:val="af2"/>
        <w:widowControl w:val="0"/>
        <w:numPr>
          <w:ilvl w:val="0"/>
          <w:numId w:val="7"/>
        </w:numPr>
        <w:spacing w:before="0" w:beforeAutospacing="0" w:after="0" w:afterAutospacing="0" w:line="360" w:lineRule="auto"/>
        <w:ind w:firstLineChars="200" w:firstLine="482"/>
        <w:jc w:val="both"/>
        <w:rPr>
          <w:rFonts w:ascii="宋体" w:eastAsia="宋体" w:hAnsi="宋体" w:hint="eastAsia"/>
          <w:color w:val="000000"/>
        </w:rPr>
      </w:pPr>
      <w:r>
        <w:rPr>
          <w:rFonts w:ascii="宋体" w:eastAsia="宋体" w:hAnsi="宋体" w:hint="eastAsia"/>
          <w:b/>
          <w:color w:val="000000"/>
        </w:rPr>
        <w:t>有下列情形之一的，视为串通竞价，</w:t>
      </w:r>
      <w:r>
        <w:rPr>
          <w:rFonts w:ascii="宋体" w:eastAsia="宋体" w:hAnsi="宋体" w:hint="eastAsia"/>
          <w:b/>
          <w:color w:val="000000"/>
          <w:u w:val="double"/>
        </w:rPr>
        <w:t>其报价无效：</w:t>
      </w:r>
    </w:p>
    <w:p w14:paraId="34FEE9A1"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不同供应商的响应文件由同一单位或者个人编制；</w:t>
      </w:r>
    </w:p>
    <w:p w14:paraId="32559DAE"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不同供应商委托同一单位或者个人办理竞价事宜；</w:t>
      </w:r>
    </w:p>
    <w:p w14:paraId="198EEE0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不同供应商使用同一IP地址参与竞价；</w:t>
      </w:r>
    </w:p>
    <w:p w14:paraId="1B4E903C"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不同供应商的响应文件载明的项目管理成员或者联系人员为同一人；</w:t>
      </w:r>
    </w:p>
    <w:p w14:paraId="300013C8"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不同供应商的响应文件异常一致或者报价呈规律性差异；</w:t>
      </w:r>
    </w:p>
    <w:p w14:paraId="0E03AC29"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不同供应商的响应文件相互混淆；</w:t>
      </w:r>
    </w:p>
    <w:p w14:paraId="3DF065D4"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不同供应商的平台服务费从同一单位或者个人的账户转出；</w:t>
      </w:r>
    </w:p>
    <w:p w14:paraId="4A7F540D" w14:textId="77777777" w:rsidR="008E5A45" w:rsidRDefault="0094534F">
      <w:pPr>
        <w:pStyle w:val="13"/>
        <w:widowControl/>
        <w:numPr>
          <w:ilvl w:val="2"/>
          <w:numId w:val="9"/>
        </w:numPr>
        <w:spacing w:line="360" w:lineRule="auto"/>
        <w:ind w:firstLineChars="0"/>
        <w:jc w:val="left"/>
        <w:rPr>
          <w:rFonts w:ascii="宋体" w:eastAsia="宋体" w:hAnsi="宋体" w:cs="宋体" w:hint="eastAsia"/>
          <w:color w:val="000000"/>
          <w:sz w:val="24"/>
          <w:szCs w:val="24"/>
        </w:rPr>
      </w:pPr>
      <w:r>
        <w:rPr>
          <w:rFonts w:ascii="宋体" w:eastAsia="宋体" w:hAnsi="宋体" w:cs="宋体" w:hint="eastAsia"/>
          <w:color w:val="000000"/>
          <w:sz w:val="24"/>
          <w:szCs w:val="24"/>
        </w:rPr>
        <w:t>不同供应商的竞价保证金从同一单位的账户转出；</w:t>
      </w:r>
    </w:p>
    <w:p w14:paraId="11C84EFE" w14:textId="77777777" w:rsidR="008E5A45" w:rsidRDefault="0094534F">
      <w:pPr>
        <w:pStyle w:val="13"/>
        <w:widowControl/>
        <w:numPr>
          <w:ilvl w:val="2"/>
          <w:numId w:val="9"/>
        </w:numPr>
        <w:spacing w:line="360" w:lineRule="auto"/>
        <w:ind w:left="1078" w:firstLineChars="0" w:hanging="227"/>
        <w:rPr>
          <w:rFonts w:ascii="宋体" w:eastAsia="宋体" w:hAnsi="宋体" w:cs="宋体" w:hint="eastAsia"/>
          <w:color w:val="000000"/>
          <w:sz w:val="24"/>
          <w:szCs w:val="24"/>
        </w:rPr>
      </w:pPr>
      <w:r>
        <w:rPr>
          <w:rFonts w:ascii="宋体" w:eastAsia="宋体" w:hAnsi="宋体" w:cs="宋体" w:hint="eastAsia"/>
          <w:color w:val="000000"/>
          <w:sz w:val="24"/>
          <w:szCs w:val="24"/>
        </w:rPr>
        <w:t>存在单位负责人为同一人或存在控股、管理关系的不同单位参与同一竞价项目；</w:t>
      </w:r>
    </w:p>
    <w:p w14:paraId="4C8B18B3" w14:textId="77777777" w:rsidR="008E5A45" w:rsidRDefault="0094534F">
      <w:pPr>
        <w:pStyle w:val="13"/>
        <w:numPr>
          <w:ilvl w:val="0"/>
          <w:numId w:val="3"/>
        </w:numPr>
        <w:spacing w:line="360" w:lineRule="auto"/>
        <w:ind w:firstLineChars="0"/>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竞价活动失败</w:t>
      </w:r>
    </w:p>
    <w:p w14:paraId="0F3F6E3C"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出现下列情况的，本次竞价活动失败：</w:t>
      </w:r>
    </w:p>
    <w:p w14:paraId="0F74BA28"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报名供应商不足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0C165984" w14:textId="77777777" w:rsidR="008E5A45" w:rsidRDefault="0094534F">
      <w:pPr>
        <w:pStyle w:val="13"/>
        <w:numPr>
          <w:ilvl w:val="0"/>
          <w:numId w:val="11"/>
        </w:numPr>
        <w:spacing w:line="360" w:lineRule="auto"/>
        <w:ind w:firstLineChars="0"/>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有效报价供应商不足</w:t>
      </w:r>
      <w:r>
        <w:rPr>
          <w:rFonts w:ascii="宋体" w:eastAsia="宋体" w:hAnsi="宋体" w:cs="宋体" w:hint="eastAsia"/>
          <w:color w:val="000000"/>
          <w:sz w:val="24"/>
          <w:szCs w:val="24"/>
          <w:u w:val="single"/>
        </w:rPr>
        <w:t>3</w:t>
      </w:r>
      <w:r>
        <w:rPr>
          <w:rFonts w:ascii="宋体" w:eastAsia="宋体" w:hAnsi="宋体" w:cs="宋体" w:hint="eastAsia"/>
          <w:color w:val="000000"/>
          <w:sz w:val="24"/>
          <w:szCs w:val="24"/>
        </w:rPr>
        <w:t>家。</w:t>
      </w:r>
    </w:p>
    <w:p w14:paraId="5074CD48"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出现影响采购公正的违法、违规行为的；</w:t>
      </w:r>
    </w:p>
    <w:p w14:paraId="2BF42311" w14:textId="77777777" w:rsidR="008E5A45" w:rsidRDefault="0094534F">
      <w:pPr>
        <w:pStyle w:val="13"/>
        <w:numPr>
          <w:ilvl w:val="0"/>
          <w:numId w:val="10"/>
        </w:numPr>
        <w:spacing w:line="360" w:lineRule="auto"/>
        <w:ind w:firstLineChars="0" w:hanging="150"/>
        <w:rPr>
          <w:rFonts w:ascii="宋体" w:eastAsia="宋体" w:hAnsi="宋体" w:cs="宋体" w:hint="eastAsia"/>
          <w:color w:val="000000"/>
          <w:sz w:val="24"/>
          <w:szCs w:val="24"/>
        </w:rPr>
      </w:pPr>
      <w:r>
        <w:rPr>
          <w:rFonts w:ascii="宋体" w:eastAsia="宋体" w:hAnsi="宋体" w:cs="宋体" w:hint="eastAsia"/>
          <w:color w:val="000000"/>
          <w:sz w:val="24"/>
          <w:szCs w:val="24"/>
        </w:rPr>
        <w:t>因重大变故，采购任务取消的；</w:t>
      </w:r>
    </w:p>
    <w:p w14:paraId="4FF209D5"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hint="eastAsia"/>
          <w:color w:val="000000"/>
          <w:sz w:val="24"/>
          <w:szCs w:val="24"/>
        </w:rPr>
        <w:t>其他</w:t>
      </w:r>
    </w:p>
    <w:p w14:paraId="1370153C"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1.</w:t>
      </w:r>
      <w:r>
        <w:rPr>
          <w:rFonts w:ascii="宋体" w:hAnsi="宋体" w:cs="宋体"/>
          <w:kern w:val="0"/>
          <w:sz w:val="24"/>
        </w:rPr>
        <w:tab/>
      </w:r>
      <w:r>
        <w:rPr>
          <w:rFonts w:ascii="宋体" w:hAnsi="宋体" w:cs="宋体" w:hint="eastAsia"/>
          <w:kern w:val="0"/>
          <w:sz w:val="24"/>
        </w:rPr>
        <w:t>本项</w:t>
      </w:r>
      <w:r>
        <w:rPr>
          <w:rFonts w:ascii="宋体" w:hAnsi="宋体" w:cs="宋体"/>
          <w:kern w:val="0"/>
          <w:sz w:val="24"/>
        </w:rPr>
        <w:t>目</w:t>
      </w:r>
      <w:r>
        <w:rPr>
          <w:rFonts w:ascii="宋体" w:hAnsi="宋体" w:cs="宋体" w:hint="eastAsia"/>
          <w:kern w:val="0"/>
          <w:sz w:val="24"/>
        </w:rPr>
        <w:t>为</w:t>
      </w:r>
      <w:r>
        <w:rPr>
          <w:rFonts w:ascii="宋体" w:hAnsi="宋体" w:cs="宋体"/>
          <w:kern w:val="0"/>
          <w:sz w:val="24"/>
        </w:rPr>
        <w:t>政府采</w:t>
      </w:r>
      <w:r>
        <w:rPr>
          <w:rFonts w:ascii="宋体" w:hAnsi="宋体" w:cs="宋体" w:hint="eastAsia"/>
          <w:kern w:val="0"/>
          <w:sz w:val="24"/>
        </w:rPr>
        <w:t>购</w:t>
      </w:r>
      <w:r>
        <w:rPr>
          <w:rFonts w:ascii="宋体" w:hAnsi="宋体" w:cs="宋体"/>
          <w:kern w:val="0"/>
          <w:sz w:val="24"/>
        </w:rPr>
        <w:t>集中采</w:t>
      </w:r>
      <w:r>
        <w:rPr>
          <w:rFonts w:ascii="宋体" w:hAnsi="宋体" w:cs="宋体" w:hint="eastAsia"/>
          <w:kern w:val="0"/>
          <w:sz w:val="24"/>
        </w:rPr>
        <w:t>购</w:t>
      </w:r>
      <w:r>
        <w:rPr>
          <w:rFonts w:ascii="宋体" w:hAnsi="宋体" w:cs="宋体"/>
          <w:kern w:val="0"/>
          <w:sz w:val="24"/>
        </w:rPr>
        <w:t>目</w:t>
      </w:r>
      <w:r>
        <w:rPr>
          <w:rFonts w:ascii="宋体" w:hAnsi="宋体" w:cs="宋体" w:hint="eastAsia"/>
          <w:kern w:val="0"/>
          <w:sz w:val="24"/>
        </w:rPr>
        <w:t>录</w:t>
      </w:r>
      <w:r>
        <w:rPr>
          <w:rFonts w:ascii="宋体" w:hAnsi="宋体" w:cs="宋体"/>
          <w:kern w:val="0"/>
          <w:sz w:val="24"/>
        </w:rPr>
        <w:t>以外、政府采</w:t>
      </w:r>
      <w:r>
        <w:rPr>
          <w:rFonts w:ascii="宋体" w:hAnsi="宋体" w:cs="宋体" w:hint="eastAsia"/>
          <w:kern w:val="0"/>
          <w:sz w:val="24"/>
        </w:rPr>
        <w:t>购</w:t>
      </w:r>
      <w:r>
        <w:rPr>
          <w:rFonts w:ascii="宋体" w:hAnsi="宋体" w:cs="宋体"/>
          <w:kern w:val="0"/>
          <w:sz w:val="24"/>
        </w:rPr>
        <w:t>限</w:t>
      </w:r>
      <w:r>
        <w:rPr>
          <w:rFonts w:ascii="宋体" w:hAnsi="宋体" w:cs="宋体" w:hint="eastAsia"/>
          <w:kern w:val="0"/>
          <w:sz w:val="24"/>
        </w:rPr>
        <w:t>额标</w:t>
      </w:r>
      <w:r>
        <w:rPr>
          <w:rFonts w:ascii="宋体" w:hAnsi="宋体" w:cs="宋体"/>
          <w:kern w:val="0"/>
          <w:sz w:val="24"/>
        </w:rPr>
        <w:t>准以下或使用非</w:t>
      </w:r>
      <w:r>
        <w:rPr>
          <w:rFonts w:ascii="宋体" w:hAnsi="宋体" w:cs="宋体" w:hint="eastAsia"/>
          <w:kern w:val="0"/>
          <w:sz w:val="24"/>
        </w:rPr>
        <w:t>财</w:t>
      </w:r>
      <w:r>
        <w:rPr>
          <w:rFonts w:ascii="宋体" w:hAnsi="宋体" w:cs="宋体"/>
          <w:kern w:val="0"/>
          <w:sz w:val="24"/>
        </w:rPr>
        <w:t>政</w:t>
      </w:r>
      <w:r>
        <w:rPr>
          <w:rFonts w:ascii="宋体" w:hAnsi="宋体" w:cs="宋体" w:hint="eastAsia"/>
          <w:kern w:val="0"/>
          <w:sz w:val="24"/>
        </w:rPr>
        <w:t>资</w:t>
      </w:r>
      <w:r>
        <w:rPr>
          <w:rFonts w:ascii="宋体" w:hAnsi="宋体" w:cs="宋体"/>
          <w:kern w:val="0"/>
          <w:sz w:val="24"/>
        </w:rPr>
        <w:t>金的自行采</w:t>
      </w:r>
      <w:r>
        <w:rPr>
          <w:rFonts w:ascii="宋体" w:hAnsi="宋体" w:cs="宋体" w:hint="eastAsia"/>
          <w:kern w:val="0"/>
          <w:sz w:val="24"/>
        </w:rPr>
        <w:t>购项</w:t>
      </w:r>
      <w:r>
        <w:rPr>
          <w:rFonts w:ascii="宋体" w:hAnsi="宋体" w:cs="宋体"/>
          <w:kern w:val="0"/>
          <w:sz w:val="24"/>
        </w:rPr>
        <w:t>目，不适用《中</w:t>
      </w:r>
      <w:r>
        <w:rPr>
          <w:rFonts w:ascii="宋体" w:hAnsi="宋体" w:cs="宋体" w:hint="eastAsia"/>
          <w:kern w:val="0"/>
          <w:sz w:val="24"/>
        </w:rPr>
        <w:t>华</w:t>
      </w:r>
      <w:r>
        <w:rPr>
          <w:rFonts w:ascii="宋体" w:hAnsi="宋体" w:cs="宋体"/>
          <w:kern w:val="0"/>
          <w:sz w:val="24"/>
        </w:rPr>
        <w:t>人民共和国政府采</w:t>
      </w:r>
      <w:r>
        <w:rPr>
          <w:rFonts w:ascii="宋体" w:hAnsi="宋体" w:cs="宋体" w:hint="eastAsia"/>
          <w:kern w:val="0"/>
          <w:sz w:val="24"/>
        </w:rPr>
        <w:t>购</w:t>
      </w:r>
      <w:r>
        <w:rPr>
          <w:rFonts w:ascii="宋体" w:hAnsi="宋体" w:cs="宋体"/>
          <w:kern w:val="0"/>
          <w:sz w:val="24"/>
        </w:rPr>
        <w:t>法》和《中</w:t>
      </w:r>
      <w:r>
        <w:rPr>
          <w:rFonts w:ascii="宋体" w:hAnsi="宋体" w:cs="宋体" w:hint="eastAsia"/>
          <w:kern w:val="0"/>
          <w:sz w:val="24"/>
        </w:rPr>
        <w:t>华</w:t>
      </w:r>
      <w:r>
        <w:rPr>
          <w:rFonts w:ascii="宋体" w:hAnsi="宋体" w:cs="宋体"/>
          <w:kern w:val="0"/>
          <w:sz w:val="24"/>
        </w:rPr>
        <w:t>人民共和国招</w:t>
      </w:r>
      <w:r>
        <w:rPr>
          <w:rFonts w:ascii="宋体" w:hAnsi="宋体" w:cs="宋体" w:hint="eastAsia"/>
          <w:kern w:val="0"/>
          <w:sz w:val="24"/>
        </w:rPr>
        <w:t>标</w:t>
      </w:r>
      <w:r>
        <w:rPr>
          <w:rFonts w:ascii="宋体" w:hAnsi="宋体" w:cs="宋体"/>
          <w:kern w:val="0"/>
          <w:sz w:val="24"/>
        </w:rPr>
        <w:t>投</w:t>
      </w:r>
      <w:r>
        <w:rPr>
          <w:rFonts w:ascii="宋体" w:hAnsi="宋体" w:cs="宋体" w:hint="eastAsia"/>
          <w:kern w:val="0"/>
          <w:sz w:val="24"/>
        </w:rPr>
        <w:t>标</w:t>
      </w:r>
      <w:r>
        <w:rPr>
          <w:rFonts w:ascii="宋体" w:hAnsi="宋体" w:cs="宋体"/>
          <w:kern w:val="0"/>
          <w:sz w:val="24"/>
        </w:rPr>
        <w:t>法》中关于</w:t>
      </w:r>
      <w:r>
        <w:rPr>
          <w:rFonts w:ascii="宋体" w:hAnsi="宋体" w:cs="宋体" w:hint="eastAsia"/>
          <w:kern w:val="0"/>
          <w:sz w:val="24"/>
        </w:rPr>
        <w:t>询问</w:t>
      </w:r>
      <w:r>
        <w:rPr>
          <w:rFonts w:ascii="宋体" w:hAnsi="宋体" w:cs="宋体"/>
          <w:kern w:val="0"/>
          <w:sz w:val="24"/>
        </w:rPr>
        <w:t>、</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的有关</w:t>
      </w:r>
      <w:r>
        <w:rPr>
          <w:rFonts w:ascii="宋体" w:hAnsi="宋体" w:cs="宋体" w:hint="eastAsia"/>
          <w:kern w:val="0"/>
          <w:sz w:val="24"/>
        </w:rPr>
        <w:t>规</w:t>
      </w:r>
      <w:r>
        <w:rPr>
          <w:rFonts w:ascii="宋体" w:hAnsi="宋体" w:cs="宋体"/>
          <w:kern w:val="0"/>
          <w:sz w:val="24"/>
        </w:rPr>
        <w:t>定。</w:t>
      </w:r>
    </w:p>
    <w:p w14:paraId="4DEB6501"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2.</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对竞</w:t>
      </w:r>
      <w:r>
        <w:rPr>
          <w:rFonts w:ascii="宋体" w:hAnsi="宋体" w:cs="宋体"/>
          <w:kern w:val="0"/>
          <w:sz w:val="24"/>
        </w:rPr>
        <w:t>价文件存在疑</w:t>
      </w:r>
      <w:r>
        <w:rPr>
          <w:rFonts w:ascii="宋体" w:hAnsi="宋体" w:cs="宋体" w:hint="eastAsia"/>
          <w:kern w:val="0"/>
          <w:sz w:val="24"/>
        </w:rPr>
        <w:t>问</w:t>
      </w:r>
      <w:r>
        <w:rPr>
          <w:rFonts w:ascii="宋体" w:hAnsi="宋体" w:cs="宋体"/>
          <w:kern w:val="0"/>
          <w:sz w:val="24"/>
        </w:rPr>
        <w:t>，或</w:t>
      </w:r>
      <w:r>
        <w:rPr>
          <w:rFonts w:ascii="宋体" w:hAnsi="宋体" w:cs="宋体" w:hint="eastAsia"/>
          <w:kern w:val="0"/>
          <w:sz w:val="24"/>
        </w:rPr>
        <w:t>认为竞</w:t>
      </w:r>
      <w:r>
        <w:rPr>
          <w:rFonts w:ascii="宋体" w:hAnsi="宋体" w:cs="宋体"/>
          <w:kern w:val="0"/>
          <w:sz w:val="24"/>
        </w:rPr>
        <w:t>价文件使自己权益受到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竞</w:t>
      </w:r>
      <w:r>
        <w:rPr>
          <w:rFonts w:ascii="宋体" w:hAnsi="宋体" w:cs="宋体"/>
          <w:kern w:val="0"/>
          <w:sz w:val="24"/>
        </w:rPr>
        <w:t>价公告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询问</w:t>
      </w:r>
      <w:r>
        <w:rPr>
          <w:rFonts w:ascii="宋体" w:hAnsi="宋体" w:cs="宋体"/>
          <w:kern w:val="0"/>
          <w:sz w:val="24"/>
        </w:rPr>
        <w:t>和异</w:t>
      </w:r>
      <w:r>
        <w:rPr>
          <w:rFonts w:ascii="宋体" w:hAnsi="宋体" w:cs="宋体" w:hint="eastAsia"/>
          <w:kern w:val="0"/>
          <w:sz w:val="24"/>
        </w:rPr>
        <w:t>议</w:t>
      </w:r>
      <w:r>
        <w:rPr>
          <w:rFonts w:ascii="宋体" w:hAnsi="宋体" w:cs="宋体"/>
          <w:kern w:val="0"/>
          <w:sz w:val="24"/>
        </w:rPr>
        <w:t>，逾期无效。</w:t>
      </w:r>
    </w:p>
    <w:p w14:paraId="5A8EB8C5" w14:textId="77777777" w:rsidR="008E5A45" w:rsidRDefault="0094534F">
      <w:pPr>
        <w:widowControl/>
        <w:shd w:val="clear" w:color="auto" w:fill="FFFFFF"/>
        <w:spacing w:line="360" w:lineRule="auto"/>
        <w:ind w:leftChars="135" w:left="566" w:hangingChars="118" w:hanging="283"/>
        <w:jc w:val="left"/>
        <w:rPr>
          <w:rFonts w:ascii="宋体" w:hAnsi="宋体" w:cs="宋体" w:hint="eastAsia"/>
          <w:kern w:val="0"/>
          <w:sz w:val="24"/>
        </w:rPr>
      </w:pPr>
      <w:r>
        <w:rPr>
          <w:rFonts w:ascii="宋体" w:hAnsi="宋体" w:cs="宋体"/>
          <w:kern w:val="0"/>
          <w:sz w:val="24"/>
        </w:rPr>
        <w:t>3.</w:t>
      </w:r>
      <w:r>
        <w:rPr>
          <w:rFonts w:ascii="宋体" w:hAnsi="宋体" w:cs="宋体"/>
          <w:kern w:val="0"/>
          <w:sz w:val="24"/>
        </w:rPr>
        <w:tab/>
      </w:r>
      <w:r>
        <w:rPr>
          <w:rFonts w:ascii="宋体" w:hAnsi="宋体" w:cs="宋体" w:hint="eastAsia"/>
          <w:kern w:val="0"/>
          <w:sz w:val="24"/>
        </w:rPr>
        <w:t>参与竞</w:t>
      </w:r>
      <w:r>
        <w:rPr>
          <w:rFonts w:ascii="宋体" w:hAnsi="宋体" w:cs="宋体"/>
          <w:kern w:val="0"/>
          <w:sz w:val="24"/>
        </w:rPr>
        <w:t>价活</w:t>
      </w:r>
      <w:r>
        <w:rPr>
          <w:rFonts w:ascii="宋体" w:hAnsi="宋体" w:cs="宋体" w:hint="eastAsia"/>
          <w:kern w:val="0"/>
          <w:sz w:val="24"/>
        </w:rPr>
        <w:t>动</w:t>
      </w:r>
      <w:r>
        <w:rPr>
          <w:rFonts w:ascii="宋体" w:hAnsi="宋体" w:cs="宋体"/>
          <w:kern w:val="0"/>
          <w:sz w:val="24"/>
        </w:rPr>
        <w:t>的供</w:t>
      </w:r>
      <w:r>
        <w:rPr>
          <w:rFonts w:ascii="宋体" w:hAnsi="宋体" w:cs="宋体" w:hint="eastAsia"/>
          <w:kern w:val="0"/>
          <w:sz w:val="24"/>
        </w:rPr>
        <w:t>应</w:t>
      </w:r>
      <w:r>
        <w:rPr>
          <w:rFonts w:ascii="宋体" w:hAnsi="宋体" w:cs="宋体"/>
          <w:kern w:val="0"/>
          <w:sz w:val="24"/>
        </w:rPr>
        <w:t>商</w:t>
      </w:r>
      <w:r>
        <w:rPr>
          <w:rFonts w:ascii="宋体" w:hAnsi="宋体" w:cs="宋体" w:hint="eastAsia"/>
          <w:kern w:val="0"/>
          <w:sz w:val="24"/>
        </w:rPr>
        <w:t>认为</w:t>
      </w:r>
      <w:r>
        <w:rPr>
          <w:rFonts w:ascii="宋体" w:hAnsi="宋体" w:cs="宋体"/>
          <w:kern w:val="0"/>
          <w:sz w:val="24"/>
        </w:rPr>
        <w:t>成交</w:t>
      </w:r>
      <w:r>
        <w:rPr>
          <w:rFonts w:ascii="宋体" w:hAnsi="宋体" w:cs="宋体" w:hint="eastAsia"/>
          <w:kern w:val="0"/>
          <w:sz w:val="24"/>
        </w:rPr>
        <w:t>结</w:t>
      </w:r>
      <w:r>
        <w:rPr>
          <w:rFonts w:ascii="宋体" w:hAnsi="宋体" w:cs="宋体"/>
          <w:kern w:val="0"/>
          <w:sz w:val="24"/>
        </w:rPr>
        <w:t>果使自己权益受到</w:t>
      </w:r>
      <w:r>
        <w:rPr>
          <w:rFonts w:ascii="宋体" w:hAnsi="宋体" w:cs="宋体" w:hint="eastAsia"/>
          <w:kern w:val="0"/>
          <w:sz w:val="24"/>
        </w:rPr>
        <w:t>损</w:t>
      </w:r>
      <w:r>
        <w:rPr>
          <w:rFonts w:ascii="宋体" w:hAnsi="宋体" w:cs="宋体"/>
          <w:kern w:val="0"/>
          <w:sz w:val="24"/>
        </w:rPr>
        <w:t>害的，可以在</w:t>
      </w:r>
      <w:r>
        <w:rPr>
          <w:rFonts w:ascii="宋体" w:hAnsi="宋体" w:cs="宋体" w:hint="eastAsia"/>
          <w:kern w:val="0"/>
          <w:sz w:val="24"/>
        </w:rPr>
        <w:t>项</w:t>
      </w:r>
      <w:r>
        <w:rPr>
          <w:rFonts w:ascii="宋体" w:hAnsi="宋体" w:cs="宋体"/>
          <w:kern w:val="0"/>
          <w:sz w:val="24"/>
        </w:rPr>
        <w:t>目</w:t>
      </w:r>
      <w:r>
        <w:rPr>
          <w:rFonts w:ascii="宋体" w:hAnsi="宋体" w:cs="宋体" w:hint="eastAsia"/>
          <w:kern w:val="0"/>
          <w:sz w:val="24"/>
        </w:rPr>
        <w:t>结</w:t>
      </w:r>
      <w:r>
        <w:rPr>
          <w:rFonts w:ascii="宋体" w:hAnsi="宋体" w:cs="宋体"/>
          <w:kern w:val="0"/>
          <w:sz w:val="24"/>
        </w:rPr>
        <w:t>果公告</w:t>
      </w:r>
      <w:r>
        <w:rPr>
          <w:rFonts w:ascii="宋体" w:hAnsi="宋体" w:cs="宋体" w:hint="eastAsia"/>
          <w:kern w:val="0"/>
          <w:sz w:val="24"/>
        </w:rPr>
        <w:t>发</w:t>
      </w:r>
      <w:r>
        <w:rPr>
          <w:rFonts w:ascii="宋体" w:hAnsi="宋体" w:cs="宋体"/>
          <w:kern w:val="0"/>
          <w:sz w:val="24"/>
        </w:rPr>
        <w:t>布之日起3</w:t>
      </w:r>
      <w:r>
        <w:rPr>
          <w:rFonts w:ascii="宋体" w:hAnsi="宋体" w:cs="宋体" w:hint="eastAsia"/>
          <w:kern w:val="0"/>
          <w:sz w:val="24"/>
        </w:rPr>
        <w:t>个工作日内，以书</w:t>
      </w:r>
      <w:r>
        <w:rPr>
          <w:rFonts w:ascii="宋体" w:hAnsi="宋体" w:cs="宋体"/>
          <w:kern w:val="0"/>
          <w:sz w:val="24"/>
        </w:rPr>
        <w:t>面原件形式向采</w:t>
      </w:r>
      <w:r>
        <w:rPr>
          <w:rFonts w:ascii="宋体" w:hAnsi="宋体" w:cs="宋体" w:hint="eastAsia"/>
          <w:kern w:val="0"/>
          <w:sz w:val="24"/>
        </w:rPr>
        <w:t>购单</w:t>
      </w:r>
      <w:r>
        <w:rPr>
          <w:rFonts w:ascii="宋体" w:hAnsi="宋体" w:cs="宋体"/>
          <w:kern w:val="0"/>
          <w:sz w:val="24"/>
        </w:rPr>
        <w:t>位、采</w:t>
      </w:r>
      <w:r>
        <w:rPr>
          <w:rFonts w:ascii="宋体" w:hAnsi="宋体" w:cs="宋体" w:hint="eastAsia"/>
          <w:kern w:val="0"/>
          <w:sz w:val="24"/>
        </w:rPr>
        <w:t>购</w:t>
      </w:r>
      <w:r>
        <w:rPr>
          <w:rFonts w:ascii="宋体" w:hAnsi="宋体" w:cs="宋体"/>
          <w:kern w:val="0"/>
          <w:sz w:val="24"/>
        </w:rPr>
        <w:t>代理提出</w:t>
      </w:r>
      <w:r>
        <w:rPr>
          <w:rFonts w:ascii="宋体" w:hAnsi="宋体" w:cs="宋体" w:hint="eastAsia"/>
          <w:kern w:val="0"/>
          <w:sz w:val="24"/>
        </w:rPr>
        <w:t>质</w:t>
      </w:r>
      <w:r>
        <w:rPr>
          <w:rFonts w:ascii="宋体" w:hAnsi="宋体" w:cs="宋体"/>
          <w:kern w:val="0"/>
          <w:sz w:val="24"/>
        </w:rPr>
        <w:t>疑、异</w:t>
      </w:r>
      <w:r>
        <w:rPr>
          <w:rFonts w:ascii="宋体" w:hAnsi="宋体" w:cs="宋体" w:hint="eastAsia"/>
          <w:kern w:val="0"/>
          <w:sz w:val="24"/>
        </w:rPr>
        <w:t>议</w:t>
      </w:r>
      <w:r>
        <w:rPr>
          <w:rFonts w:ascii="宋体" w:hAnsi="宋体" w:cs="宋体"/>
          <w:kern w:val="0"/>
          <w:sz w:val="24"/>
        </w:rPr>
        <w:t>和投</w:t>
      </w:r>
      <w:r>
        <w:rPr>
          <w:rFonts w:ascii="宋体" w:hAnsi="宋体" w:cs="宋体" w:hint="eastAsia"/>
          <w:kern w:val="0"/>
          <w:sz w:val="24"/>
        </w:rPr>
        <w:t>诉</w:t>
      </w:r>
      <w:r>
        <w:rPr>
          <w:rFonts w:ascii="宋体" w:hAnsi="宋体" w:cs="宋体"/>
          <w:kern w:val="0"/>
          <w:sz w:val="24"/>
        </w:rPr>
        <w:t>，逾期无效。</w:t>
      </w:r>
    </w:p>
    <w:p w14:paraId="30533C80" w14:textId="77777777" w:rsidR="008E5A45" w:rsidRDefault="0094534F">
      <w:pPr>
        <w:pStyle w:val="13"/>
        <w:numPr>
          <w:ilvl w:val="0"/>
          <w:numId w:val="3"/>
        </w:numPr>
        <w:spacing w:line="360" w:lineRule="auto"/>
        <w:ind w:leftChars="-135" w:left="-283" w:firstLineChars="0"/>
        <w:rPr>
          <w:rStyle w:val="af8"/>
          <w:rFonts w:ascii="宋体" w:eastAsia="宋体" w:hAnsi="宋体" w:cs="宋体" w:hint="eastAsia"/>
          <w:color w:val="000000"/>
          <w:sz w:val="24"/>
          <w:szCs w:val="24"/>
        </w:rPr>
      </w:pPr>
      <w:r>
        <w:rPr>
          <w:rStyle w:val="af8"/>
          <w:rFonts w:ascii="宋体" w:eastAsia="宋体" w:hAnsi="宋体" w:cs="宋体"/>
          <w:color w:val="000000"/>
          <w:sz w:val="24"/>
          <w:szCs w:val="24"/>
        </w:rPr>
        <w:t>竞价保证金</w:t>
      </w:r>
    </w:p>
    <w:p w14:paraId="0444D9AA" w14:textId="77777777" w:rsidR="008E5A45" w:rsidRDefault="0094534F">
      <w:pPr>
        <w:pStyle w:val="a9"/>
        <w:adjustRightInd w:val="0"/>
        <w:snapToGrid w:val="0"/>
        <w:spacing w:line="360" w:lineRule="auto"/>
        <w:ind w:leftChars="203" w:left="786" w:hangingChars="150" w:hanging="360"/>
        <w:rPr>
          <w:rFonts w:hAnsi="宋体" w:hint="eastAsia"/>
          <w:sz w:val="24"/>
        </w:rPr>
      </w:pPr>
      <w:r>
        <w:rPr>
          <w:rFonts w:hAnsi="宋体" w:hint="eastAsia"/>
          <w:sz w:val="24"/>
        </w:rPr>
        <w:t>1、本项目收取竞价保证金</w:t>
      </w:r>
      <w:r>
        <w:rPr>
          <w:rFonts w:hAnsi="宋体" w:hint="eastAsia"/>
          <w:b/>
          <w:bCs/>
          <w:sz w:val="24"/>
        </w:rPr>
        <w:t>¥1600元（人民币壹仟陆佰元整）</w:t>
      </w:r>
      <w:r>
        <w:rPr>
          <w:rFonts w:hAnsi="宋体" w:hint="eastAsia"/>
          <w:sz w:val="24"/>
        </w:rPr>
        <w:t>，竞价人须在</w:t>
      </w:r>
      <w:r>
        <w:rPr>
          <w:rFonts w:hAnsi="宋体" w:hint="eastAsia"/>
          <w:b/>
          <w:bCs/>
          <w:sz w:val="24"/>
          <w:u w:val="single"/>
        </w:rPr>
        <w:t>报名截止前</w:t>
      </w:r>
      <w:r>
        <w:rPr>
          <w:rFonts w:hAnsi="宋体" w:hint="eastAsia"/>
          <w:sz w:val="24"/>
        </w:rPr>
        <w:t>缴纳竞价保证金。</w:t>
      </w:r>
    </w:p>
    <w:p w14:paraId="605EF618" w14:textId="77777777" w:rsidR="008E5A45" w:rsidRDefault="0094534F">
      <w:pPr>
        <w:pStyle w:val="a9"/>
        <w:adjustRightInd w:val="0"/>
        <w:snapToGrid w:val="0"/>
        <w:spacing w:line="360" w:lineRule="auto"/>
        <w:ind w:firstLineChars="177" w:firstLine="425"/>
        <w:rPr>
          <w:rFonts w:hAnsi="宋体" w:hint="eastAsia"/>
          <w:sz w:val="24"/>
        </w:rPr>
      </w:pPr>
      <w:r>
        <w:rPr>
          <w:rFonts w:hAnsi="宋体" w:hint="eastAsia"/>
          <w:sz w:val="24"/>
        </w:rPr>
        <w:t>2、缴纳方式：</w:t>
      </w:r>
    </w:p>
    <w:p w14:paraId="3613DE6C" w14:textId="77777777" w:rsidR="008E5A45" w:rsidRDefault="0094534F">
      <w:pPr>
        <w:pStyle w:val="a9"/>
        <w:adjustRightInd w:val="0"/>
        <w:snapToGrid w:val="0"/>
        <w:spacing w:line="360" w:lineRule="auto"/>
        <w:ind w:firstLineChars="177" w:firstLine="426"/>
        <w:rPr>
          <w:rFonts w:hAnsi="宋体" w:hint="eastAsia"/>
          <w:b/>
          <w:bCs/>
          <w:sz w:val="24"/>
        </w:rPr>
      </w:pPr>
      <w:proofErr w:type="gramStart"/>
      <w:r>
        <w:rPr>
          <w:rFonts w:hAnsi="宋体" w:hint="eastAsia"/>
          <w:b/>
          <w:bCs/>
          <w:sz w:val="24"/>
        </w:rPr>
        <w:t>网上微信或</w:t>
      </w:r>
      <w:proofErr w:type="gramEnd"/>
      <w:r>
        <w:rPr>
          <w:rFonts w:hAnsi="宋体" w:hint="eastAsia"/>
          <w:b/>
          <w:bCs/>
          <w:sz w:val="24"/>
        </w:rPr>
        <w:t>支付</w:t>
      </w:r>
      <w:proofErr w:type="gramStart"/>
      <w:r>
        <w:rPr>
          <w:rFonts w:hAnsi="宋体" w:hint="eastAsia"/>
          <w:b/>
          <w:bCs/>
          <w:sz w:val="24"/>
        </w:rPr>
        <w:t>宝扫码</w:t>
      </w:r>
      <w:proofErr w:type="gramEnd"/>
      <w:r>
        <w:rPr>
          <w:rFonts w:hAnsi="宋体" w:hint="eastAsia"/>
          <w:b/>
          <w:bCs/>
          <w:sz w:val="24"/>
        </w:rPr>
        <w:t>支付（报名审核通过后-</w:t>
      </w:r>
      <w:r>
        <w:rPr>
          <w:rFonts w:hAnsi="宋体"/>
          <w:b/>
          <w:bCs/>
          <w:sz w:val="24"/>
        </w:rPr>
        <w:t>&gt;</w:t>
      </w:r>
      <w:r>
        <w:rPr>
          <w:rFonts w:hAnsi="宋体" w:hint="eastAsia"/>
          <w:b/>
          <w:bCs/>
          <w:sz w:val="24"/>
        </w:rPr>
        <w:t>登录平台-</w:t>
      </w:r>
      <w:r>
        <w:rPr>
          <w:rFonts w:hAnsi="宋体"/>
          <w:b/>
          <w:bCs/>
          <w:sz w:val="24"/>
        </w:rPr>
        <w:t>&gt;</w:t>
      </w:r>
      <w:r>
        <w:rPr>
          <w:rFonts w:hAnsi="宋体" w:hint="eastAsia"/>
          <w:b/>
          <w:bCs/>
          <w:sz w:val="24"/>
        </w:rPr>
        <w:t>报名信息-</w:t>
      </w:r>
      <w:r>
        <w:rPr>
          <w:rFonts w:hAnsi="宋体"/>
          <w:b/>
          <w:bCs/>
          <w:sz w:val="24"/>
        </w:rPr>
        <w:t>&gt;</w:t>
      </w:r>
      <w:r>
        <w:rPr>
          <w:rFonts w:hAnsi="宋体" w:hint="eastAsia"/>
          <w:b/>
          <w:bCs/>
          <w:sz w:val="24"/>
        </w:rPr>
        <w:t>缴费）。</w:t>
      </w:r>
    </w:p>
    <w:p w14:paraId="334897B2" w14:textId="77777777" w:rsidR="008E5A45" w:rsidRDefault="0094534F">
      <w:pPr>
        <w:pStyle w:val="a9"/>
        <w:adjustRightInd w:val="0"/>
        <w:snapToGrid w:val="0"/>
        <w:spacing w:line="360" w:lineRule="auto"/>
        <w:ind w:firstLineChars="177" w:firstLine="426"/>
        <w:rPr>
          <w:rFonts w:hAnsi="宋体" w:hint="eastAsia"/>
          <w:b/>
          <w:bCs/>
          <w:sz w:val="24"/>
        </w:rPr>
      </w:pPr>
      <w:r>
        <w:rPr>
          <w:rFonts w:hAnsi="宋体"/>
          <w:b/>
          <w:bCs/>
          <w:sz w:val="24"/>
        </w:rPr>
        <w:t>3</w:t>
      </w:r>
      <w:r>
        <w:rPr>
          <w:rFonts w:hAnsi="宋体" w:hint="eastAsia"/>
          <w:b/>
          <w:bCs/>
          <w:sz w:val="24"/>
        </w:rPr>
        <w:t>、竞价项目有下列任</w:t>
      </w:r>
      <w:proofErr w:type="gramStart"/>
      <w:r>
        <w:rPr>
          <w:rFonts w:hAnsi="宋体" w:hint="eastAsia"/>
          <w:b/>
          <w:bCs/>
          <w:sz w:val="24"/>
        </w:rPr>
        <w:t>一</w:t>
      </w:r>
      <w:proofErr w:type="gramEnd"/>
      <w:r>
        <w:rPr>
          <w:rFonts w:hAnsi="宋体" w:hint="eastAsia"/>
          <w:b/>
          <w:bCs/>
          <w:sz w:val="24"/>
        </w:rPr>
        <w:t>情形发生时，竞价保证金将不予退还：</w:t>
      </w:r>
    </w:p>
    <w:p w14:paraId="02F065EE"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hint="eastAsia"/>
          <w:sz w:val="24"/>
        </w:rPr>
        <w:t>1)供应商在项目相关公告以及竞价文件等相关规定的报名报价有效期内撤销其报价的。</w:t>
      </w:r>
    </w:p>
    <w:p w14:paraId="5B82FBE7" w14:textId="77777777" w:rsidR="008E5A45" w:rsidRDefault="0094534F">
      <w:pPr>
        <w:pStyle w:val="a9"/>
        <w:tabs>
          <w:tab w:val="left" w:pos="720"/>
          <w:tab w:val="left" w:pos="2160"/>
        </w:tabs>
        <w:adjustRightInd w:val="0"/>
        <w:snapToGrid w:val="0"/>
        <w:spacing w:line="360" w:lineRule="auto"/>
        <w:ind w:firstLineChars="177" w:firstLine="425"/>
        <w:rPr>
          <w:rFonts w:hAnsi="宋体" w:hint="eastAsia"/>
          <w:sz w:val="24"/>
        </w:rPr>
      </w:pPr>
      <w:r>
        <w:rPr>
          <w:rFonts w:hAnsi="宋体"/>
          <w:sz w:val="24"/>
        </w:rPr>
        <w:t>2</w:t>
      </w:r>
      <w:r>
        <w:rPr>
          <w:rFonts w:hAnsi="宋体" w:hint="eastAsia"/>
          <w:sz w:val="24"/>
        </w:rPr>
        <w:t>)供应商在竞价过程中，如有违法、违规、弄虚作假行为的或因成交供应商的原因被认定取消成交资格的。</w:t>
      </w:r>
    </w:p>
    <w:p w14:paraId="4B06BFB6" w14:textId="77777777" w:rsidR="008E5A45" w:rsidRDefault="0094534F">
      <w:pPr>
        <w:pStyle w:val="a9"/>
        <w:tabs>
          <w:tab w:val="left" w:pos="720"/>
          <w:tab w:val="left" w:pos="2160"/>
        </w:tabs>
        <w:spacing w:line="360" w:lineRule="auto"/>
        <w:ind w:firstLineChars="177" w:firstLine="425"/>
        <w:rPr>
          <w:rFonts w:hAnsi="宋体" w:hint="eastAsia"/>
          <w:sz w:val="24"/>
        </w:rPr>
      </w:pPr>
      <w:r>
        <w:rPr>
          <w:rFonts w:hAnsi="宋体" w:hint="eastAsia"/>
          <w:sz w:val="24"/>
        </w:rPr>
        <w:t>3)供应商获取成交资格后，无正当理由放弃成交资格或成交供应</w:t>
      </w:r>
      <w:proofErr w:type="gramStart"/>
      <w:r>
        <w:rPr>
          <w:rFonts w:hAnsi="宋体" w:hint="eastAsia"/>
          <w:sz w:val="24"/>
        </w:rPr>
        <w:t>商拒绝</w:t>
      </w:r>
      <w:proofErr w:type="gramEnd"/>
      <w:r>
        <w:rPr>
          <w:rFonts w:hAnsi="宋体" w:hint="eastAsia"/>
          <w:sz w:val="24"/>
        </w:rPr>
        <w:t>与采购人签订合同的。</w:t>
      </w:r>
    </w:p>
    <w:p w14:paraId="5CF57E16" w14:textId="77777777" w:rsidR="008E5A45" w:rsidRDefault="0094534F">
      <w:pPr>
        <w:pStyle w:val="13"/>
        <w:numPr>
          <w:ilvl w:val="0"/>
          <w:numId w:val="3"/>
        </w:numPr>
        <w:adjustRightInd w:val="0"/>
        <w:snapToGrid w:val="0"/>
        <w:spacing w:line="360" w:lineRule="auto"/>
        <w:ind w:firstLineChars="0" w:firstLine="142"/>
        <w:rPr>
          <w:rStyle w:val="af8"/>
          <w:rFonts w:ascii="宋体" w:eastAsia="宋体" w:hAnsi="宋体" w:cs="宋体" w:hint="eastAsia"/>
          <w:bCs w:val="0"/>
          <w:color w:val="000000"/>
          <w:sz w:val="24"/>
          <w:szCs w:val="24"/>
        </w:rPr>
      </w:pPr>
      <w:r>
        <w:rPr>
          <w:rStyle w:val="af8"/>
          <w:rFonts w:ascii="宋体" w:eastAsia="宋体" w:hAnsi="宋体" w:cs="宋体" w:hint="eastAsia"/>
          <w:bCs w:val="0"/>
          <w:color w:val="000000"/>
          <w:sz w:val="24"/>
          <w:szCs w:val="24"/>
        </w:rPr>
        <w:t>服务费</w:t>
      </w:r>
    </w:p>
    <w:p w14:paraId="50F2EB15"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（一）</w:t>
      </w:r>
      <w:r>
        <w:rPr>
          <w:rFonts w:ascii="宋体" w:hAnsi="宋体" w:hint="eastAsia"/>
          <w:sz w:val="24"/>
        </w:rPr>
        <w:t>成交服务费</w:t>
      </w:r>
    </w:p>
    <w:p w14:paraId="12315D59"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成交供应商须向代理机构支付该产品服务费。该产品服务费计算基准，按单个采购项目成交金额的</w:t>
      </w:r>
      <w:r>
        <w:rPr>
          <w:rFonts w:ascii="宋体" w:hAnsi="宋体" w:cs="宋体" w:hint="eastAsia"/>
          <w:b/>
          <w:bCs/>
          <w:color w:val="000000"/>
          <w:sz w:val="24"/>
        </w:rPr>
        <w:t>1%</w:t>
      </w:r>
      <w:r>
        <w:rPr>
          <w:rFonts w:ascii="宋体" w:hAnsi="宋体" w:cs="宋体" w:hint="eastAsia"/>
          <w:color w:val="000000"/>
          <w:sz w:val="24"/>
        </w:rPr>
        <w:t>计算；单个采购项目服务费不足人民币100元的，按人民币100元收取。</w:t>
      </w:r>
    </w:p>
    <w:p w14:paraId="0AD6D53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lastRenderedPageBreak/>
        <w:t>成交</w:t>
      </w:r>
      <w:proofErr w:type="gramStart"/>
      <w:r>
        <w:rPr>
          <w:rFonts w:ascii="宋体" w:hAnsi="宋体" w:cs="宋体" w:hint="eastAsia"/>
          <w:color w:val="000000"/>
          <w:sz w:val="24"/>
        </w:rPr>
        <w:t>供应商无正当</w:t>
      </w:r>
      <w:proofErr w:type="gramEnd"/>
      <w:r>
        <w:rPr>
          <w:rFonts w:ascii="宋体" w:hAnsi="宋体" w:cs="宋体" w:hint="eastAsia"/>
          <w:color w:val="000000"/>
          <w:sz w:val="24"/>
        </w:rPr>
        <w:t>理由放弃成交资格的必须按竞价公告等相关规定缴纳相应的平台服务费。</w:t>
      </w:r>
    </w:p>
    <w:p w14:paraId="6EBE1CBB"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成交服务费须采用银行划账形式（须用公账）缴纳至我司账户：</w:t>
      </w:r>
    </w:p>
    <w:p w14:paraId="0E6120E8"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开户名称：广东元正招标采购有限公司</w:t>
      </w:r>
    </w:p>
    <w:p w14:paraId="3F381835"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开户银行：农行广州永福南支行</w:t>
      </w:r>
    </w:p>
    <w:p w14:paraId="66057E5F"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银行账号：44034501040004829</w:t>
      </w:r>
    </w:p>
    <w:p w14:paraId="7BCDE989" w14:textId="77777777" w:rsidR="008E5A45" w:rsidRDefault="0094534F">
      <w:pPr>
        <w:adjustRightInd w:val="0"/>
        <w:snapToGrid w:val="0"/>
        <w:spacing w:line="360" w:lineRule="auto"/>
        <w:ind w:firstLineChars="150" w:firstLine="361"/>
        <w:rPr>
          <w:rFonts w:ascii="宋体" w:hAnsi="宋体" w:hint="eastAsia"/>
          <w:b/>
          <w:bCs/>
          <w:sz w:val="24"/>
        </w:rPr>
      </w:pPr>
      <w:r>
        <w:rPr>
          <w:rFonts w:ascii="宋体" w:hAnsi="宋体" w:hint="eastAsia"/>
          <w:b/>
          <w:bCs/>
          <w:sz w:val="24"/>
        </w:rPr>
        <w:t>注明用途：（0835P256000971）成交服务费</w:t>
      </w:r>
    </w:p>
    <w:p w14:paraId="2585239C"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（二）申请发票</w:t>
      </w:r>
    </w:p>
    <w:p w14:paraId="7FB3CE71" w14:textId="77777777" w:rsidR="008E5A45" w:rsidRDefault="0094534F">
      <w:pPr>
        <w:spacing w:line="360" w:lineRule="auto"/>
        <w:ind w:firstLineChars="200" w:firstLine="480"/>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3003BCCA"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（三）成交通知书</w:t>
      </w:r>
    </w:p>
    <w:p w14:paraId="1A6E4F0D" w14:textId="77777777" w:rsidR="008E5A45" w:rsidRDefault="0094534F">
      <w:pPr>
        <w:spacing w:line="360" w:lineRule="auto"/>
        <w:ind w:firstLineChars="200" w:firstLine="480"/>
        <w:jc w:val="left"/>
        <w:rPr>
          <w:rFonts w:ascii="宋体" w:hAnsi="宋体" w:hint="eastAsia"/>
          <w:sz w:val="24"/>
        </w:rPr>
      </w:pPr>
      <w:r>
        <w:rPr>
          <w:rFonts w:ascii="宋体" w:hAnsi="宋体" w:hint="eastAsia"/>
          <w:sz w:val="24"/>
        </w:rPr>
        <w:t>成交供应商登录南方采购交易平台（</w:t>
      </w:r>
      <w:r>
        <w:rPr>
          <w:rFonts w:ascii="宋体" w:hAnsi="宋体"/>
          <w:sz w:val="24"/>
        </w:rPr>
        <w:t>http://j.eebidding.com</w:t>
      </w:r>
      <w:r>
        <w:rPr>
          <w:rFonts w:ascii="宋体" w:hAnsi="宋体" w:hint="eastAsia"/>
          <w:sz w:val="24"/>
        </w:rPr>
        <w:t>），在【工作台】—【成交管理】中找到成交记录，在通知书栏位上点击“领取”，在通知书页面上打印或下载电子成交通知书，凭此通知书与采购人开展合同办理。</w:t>
      </w:r>
    </w:p>
    <w:p w14:paraId="14DB6C02" w14:textId="77777777" w:rsidR="008E5A45" w:rsidRDefault="0094534F">
      <w:pPr>
        <w:widowControl/>
        <w:jc w:val="center"/>
        <w:rPr>
          <w:rFonts w:ascii="宋体" w:hAnsi="宋体" w:hint="eastAsia"/>
          <w:sz w:val="24"/>
        </w:rPr>
      </w:pPr>
      <w:r>
        <w:rPr>
          <w:rFonts w:ascii="宋体" w:hAnsi="宋体"/>
          <w:sz w:val="24"/>
        </w:rPr>
        <w:br w:type="page"/>
      </w:r>
    </w:p>
    <w:p w14:paraId="40CB4ABD" w14:textId="77777777" w:rsidR="008E5A45" w:rsidRDefault="0094534F">
      <w:pPr>
        <w:spacing w:line="360" w:lineRule="auto"/>
        <w:rPr>
          <w:rFonts w:ascii="宋体" w:hAnsi="宋体" w:hint="eastAsia"/>
          <w:b/>
          <w:sz w:val="24"/>
        </w:rPr>
      </w:pPr>
      <w:r>
        <w:rPr>
          <w:rFonts w:ascii="宋体" w:hAnsi="宋体"/>
          <w:sz w:val="24"/>
        </w:rPr>
        <w:lastRenderedPageBreak/>
        <w:t>附件一：</w:t>
      </w:r>
      <w:r>
        <w:rPr>
          <w:rFonts w:ascii="宋体" w:hAnsi="宋体" w:hint="eastAsia"/>
          <w:b/>
          <w:sz w:val="24"/>
        </w:rPr>
        <w:t>广东省高明监狱线上采购平台供应</w:t>
      </w:r>
      <w:proofErr w:type="gramStart"/>
      <w:r>
        <w:rPr>
          <w:rFonts w:ascii="宋体" w:hAnsi="宋体" w:hint="eastAsia"/>
          <w:b/>
          <w:sz w:val="24"/>
        </w:rPr>
        <w:t>商管理</w:t>
      </w:r>
      <w:proofErr w:type="gramEnd"/>
      <w:r>
        <w:rPr>
          <w:rFonts w:ascii="宋体" w:hAnsi="宋体" w:hint="eastAsia"/>
          <w:b/>
          <w:sz w:val="24"/>
        </w:rPr>
        <w:t>规则（试行）</w:t>
      </w:r>
    </w:p>
    <w:p w14:paraId="51FF0F79" w14:textId="77777777" w:rsidR="008E5A45" w:rsidRDefault="0094534F">
      <w:pPr>
        <w:widowControl/>
        <w:spacing w:line="360" w:lineRule="auto"/>
        <w:ind w:firstLine="390"/>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为保障平台采购工作的严肃性以及严谨性，若供应商在参与广东省高明监狱网上竞价平台采购活动时，出现下述情况，平台有权将其列入黑名单处理。</w:t>
      </w:r>
    </w:p>
    <w:tbl>
      <w:tblPr>
        <w:tblW w:w="9490" w:type="dxa"/>
        <w:jc w:val="center"/>
        <w:tblCellSpacing w:w="0" w:type="dxa"/>
        <w:tblLayout w:type="fixed"/>
        <w:tblCellMar>
          <w:left w:w="0" w:type="dxa"/>
          <w:right w:w="0" w:type="dxa"/>
        </w:tblCellMar>
        <w:tblLook w:val="04A0" w:firstRow="1" w:lastRow="0" w:firstColumn="1" w:lastColumn="0" w:noHBand="0" w:noVBand="1"/>
      </w:tblPr>
      <w:tblGrid>
        <w:gridCol w:w="851"/>
        <w:gridCol w:w="8639"/>
      </w:tblGrid>
      <w:tr w:rsidR="008E5A45" w14:paraId="51DC96BC" w14:textId="77777777">
        <w:trPr>
          <w:trHeight w:val="426"/>
          <w:tblCellSpacing w:w="0" w:type="dxa"/>
          <w:jc w:val="center"/>
        </w:trPr>
        <w:tc>
          <w:tcPr>
            <w:tcW w:w="851"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tcPr>
          <w:p w14:paraId="4101747E"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序号</w:t>
            </w:r>
          </w:p>
        </w:tc>
        <w:tc>
          <w:tcPr>
            <w:tcW w:w="8639" w:type="dxa"/>
            <w:tcBorders>
              <w:top w:val="single" w:sz="6" w:space="0" w:color="auto"/>
              <w:left w:val="nil"/>
              <w:bottom w:val="single" w:sz="6" w:space="0" w:color="auto"/>
              <w:right w:val="single" w:sz="6" w:space="0" w:color="auto"/>
            </w:tcBorders>
            <w:tcMar>
              <w:top w:w="0" w:type="dxa"/>
              <w:left w:w="90" w:type="dxa"/>
              <w:bottom w:w="0" w:type="dxa"/>
              <w:right w:w="90" w:type="dxa"/>
            </w:tcMar>
            <w:vAlign w:val="center"/>
          </w:tcPr>
          <w:p w14:paraId="6FDECFF3"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 xml:space="preserve">条 </w:t>
            </w:r>
            <w:r>
              <w:rPr>
                <w:rFonts w:ascii="宋体" w:hAnsi="宋体" w:cs="宋体"/>
                <w:b/>
                <w:bCs/>
                <w:color w:val="000000"/>
                <w:kern w:val="0"/>
                <w:sz w:val="24"/>
              </w:rPr>
              <w:t xml:space="preserve">   </w:t>
            </w:r>
            <w:r>
              <w:rPr>
                <w:rFonts w:ascii="宋体" w:hAnsi="宋体" w:cs="宋体" w:hint="eastAsia"/>
                <w:b/>
                <w:bCs/>
                <w:color w:val="000000"/>
                <w:kern w:val="0"/>
                <w:sz w:val="24"/>
              </w:rPr>
              <w:t>款</w:t>
            </w:r>
          </w:p>
        </w:tc>
      </w:tr>
      <w:tr w:rsidR="008E5A45" w14:paraId="20579EA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68F951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1D56A729"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供应商因报价不严肃（包含但不限于报价随意等情况）、不严谨（包含但不限于个别采购内容漏报价、合计金额超过项目最高限价等情况）、恶意报价从而影响采购工作正常进度；</w:t>
            </w:r>
          </w:p>
        </w:tc>
      </w:tr>
      <w:tr w:rsidR="008E5A45" w14:paraId="42540E4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C6DF61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765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供应商未合理报价，提交的报价与实际市场价格差异大；（供应商能以该成交价格正常履行合同以及所供货物/服务/工程满足竞价文件要求的情况除外）</w:t>
            </w:r>
          </w:p>
        </w:tc>
      </w:tr>
      <w:tr w:rsidR="008E5A45" w14:paraId="66B010F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DB4029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3</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DD3855C"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供应商应按采购人用户需求中所要求的型号、参数等条件准确提交报价表。若供应商所供产品与采购人需求存在偏差，须在报价表中备注位置详细注明</w:t>
            </w:r>
            <w:proofErr w:type="gramStart"/>
            <w:r>
              <w:rPr>
                <w:rFonts w:ascii="宋体" w:hAnsi="宋体" w:cs="宋体" w:hint="eastAsia"/>
                <w:color w:val="000000"/>
                <w:kern w:val="0"/>
                <w:sz w:val="24"/>
              </w:rPr>
              <w:t>另报产品</w:t>
            </w:r>
            <w:proofErr w:type="gramEnd"/>
            <w:r>
              <w:rPr>
                <w:rFonts w:ascii="宋体" w:hAnsi="宋体" w:cs="宋体" w:hint="eastAsia"/>
                <w:color w:val="000000"/>
                <w:kern w:val="0"/>
                <w:sz w:val="24"/>
              </w:rPr>
              <w:t>的名称、品牌、规格型号、技术指标、服务等有利于采购人判别供应商所供产品是否适用于项目的内容，且供应商须保证该产品能满足采购人正常生产使用；</w:t>
            </w:r>
          </w:p>
        </w:tc>
      </w:tr>
      <w:tr w:rsidR="008E5A45" w14:paraId="11632A5A"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0B876EA2"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4</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5ABF858" w14:textId="77777777" w:rsidR="008E5A45" w:rsidRDefault="0094534F">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理由（不可抗力）放弃成交资格；</w:t>
            </w:r>
          </w:p>
        </w:tc>
      </w:tr>
      <w:tr w:rsidR="008E5A45" w14:paraId="291F53C3"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245C852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5</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C6C12F1" w14:textId="77777777" w:rsidR="008E5A45" w:rsidRDefault="0094534F">
            <w:pPr>
              <w:widowControl/>
              <w:adjustRightInd w:val="0"/>
              <w:snapToGrid w:val="0"/>
              <w:spacing w:line="360" w:lineRule="auto"/>
              <w:jc w:val="left"/>
              <w:rPr>
                <w:rFonts w:ascii="宋体" w:hAnsi="宋体" w:cs="宋体" w:hint="eastAsia"/>
                <w:color w:val="000000"/>
                <w:kern w:val="0"/>
                <w:sz w:val="24"/>
              </w:rPr>
            </w:pPr>
            <w:proofErr w:type="gramStart"/>
            <w:r>
              <w:rPr>
                <w:rFonts w:ascii="宋体" w:hAnsi="宋体" w:cs="宋体" w:hint="eastAsia"/>
                <w:color w:val="000000"/>
                <w:kern w:val="0"/>
                <w:sz w:val="24"/>
              </w:rPr>
              <w:t>供应商无正当</w:t>
            </w:r>
            <w:proofErr w:type="gramEnd"/>
            <w:r>
              <w:rPr>
                <w:rFonts w:ascii="宋体" w:hAnsi="宋体" w:cs="宋体" w:hint="eastAsia"/>
                <w:color w:val="000000"/>
                <w:kern w:val="0"/>
                <w:sz w:val="24"/>
              </w:rPr>
              <w:t>理由（不可抗力）不执行已成交的项目的；</w:t>
            </w:r>
          </w:p>
        </w:tc>
      </w:tr>
      <w:tr w:rsidR="008E5A45" w14:paraId="3DC21712" w14:textId="77777777">
        <w:trPr>
          <w:trHeight w:val="120"/>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1DD19C3"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6</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A3210F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成交合同未在成交公告之日起</w:t>
            </w:r>
            <w:r>
              <w:rPr>
                <w:rFonts w:ascii="宋体" w:hAnsi="宋体" w:cs="宋体"/>
                <w:color w:val="000000"/>
                <w:kern w:val="0"/>
                <w:sz w:val="24"/>
              </w:rPr>
              <w:t>15</w:t>
            </w:r>
            <w:r>
              <w:rPr>
                <w:rFonts w:ascii="宋体" w:hAnsi="宋体" w:cs="宋体" w:hint="eastAsia"/>
                <w:color w:val="000000"/>
                <w:kern w:val="0"/>
                <w:sz w:val="24"/>
              </w:rPr>
              <w:t>个工作日内签署；（如遇不可抗力情形除外）</w:t>
            </w:r>
          </w:p>
        </w:tc>
      </w:tr>
      <w:tr w:rsidR="008E5A45" w14:paraId="659ECCF2"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59FBD59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7</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D3F0490"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不按竞价文件要求供货，提供不了原厂证明或证明作假等情况；</w:t>
            </w:r>
          </w:p>
        </w:tc>
      </w:tr>
      <w:tr w:rsidR="008E5A45" w14:paraId="07BE74FC"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18294871"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8</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2CCD971"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供应商在履约期间未按竞价文件的用户需求内容以及合同内容履约；</w:t>
            </w:r>
          </w:p>
        </w:tc>
      </w:tr>
      <w:tr w:rsidR="008E5A45" w14:paraId="35DB7EAB"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09A8C1E"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9</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33FE1795"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商成交</w:t>
            </w:r>
            <w:proofErr w:type="gramEnd"/>
            <w:r>
              <w:rPr>
                <w:rFonts w:ascii="宋体" w:hAnsi="宋体" w:cs="宋体" w:hint="eastAsia"/>
                <w:color w:val="000000"/>
                <w:kern w:val="0"/>
                <w:sz w:val="24"/>
              </w:rPr>
              <w:t>后，未按时交货或出现货物质量差等影响采购人正常安全生产的情况；</w:t>
            </w:r>
          </w:p>
        </w:tc>
      </w:tr>
      <w:tr w:rsidR="008E5A45" w14:paraId="6565047F"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4097258C"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10</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01884FAB"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商出现</w:t>
            </w:r>
            <w:proofErr w:type="gramEnd"/>
            <w:r>
              <w:rPr>
                <w:rFonts w:ascii="宋体" w:hAnsi="宋体" w:cs="宋体" w:hint="eastAsia"/>
                <w:color w:val="000000"/>
                <w:kern w:val="0"/>
                <w:sz w:val="24"/>
              </w:rPr>
              <w:t>未按实际供货情况进行验收；</w:t>
            </w:r>
          </w:p>
        </w:tc>
      </w:tr>
      <w:tr w:rsidR="008E5A45" w14:paraId="7FC7EB45"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6F6A70E0"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11</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61792687"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经采购人反馈并经证实，出现推卸售后责任与服务等问题；</w:t>
            </w:r>
          </w:p>
        </w:tc>
      </w:tr>
      <w:tr w:rsidR="008E5A45" w14:paraId="08041078" w14:textId="77777777">
        <w:trPr>
          <w:tblCellSpacing w:w="0" w:type="dxa"/>
          <w:jc w:val="center"/>
        </w:trPr>
        <w:tc>
          <w:tcPr>
            <w:tcW w:w="851" w:type="dxa"/>
            <w:tcBorders>
              <w:top w:val="nil"/>
              <w:left w:val="single" w:sz="6" w:space="0" w:color="auto"/>
              <w:bottom w:val="single" w:sz="6" w:space="0" w:color="auto"/>
              <w:right w:val="single" w:sz="6" w:space="0" w:color="auto"/>
            </w:tcBorders>
            <w:tcMar>
              <w:top w:w="0" w:type="dxa"/>
              <w:left w:w="90" w:type="dxa"/>
              <w:bottom w:w="0" w:type="dxa"/>
              <w:right w:w="90" w:type="dxa"/>
            </w:tcMar>
            <w:vAlign w:val="center"/>
          </w:tcPr>
          <w:p w14:paraId="3399BB4A" w14:textId="77777777" w:rsidR="008E5A45" w:rsidRDefault="0094534F">
            <w:pPr>
              <w:widowControl/>
              <w:spacing w:line="360" w:lineRule="auto"/>
              <w:jc w:val="center"/>
              <w:rPr>
                <w:rFonts w:ascii="宋体" w:hAnsi="宋体" w:cs="宋体" w:hint="eastAsia"/>
                <w:color w:val="000000"/>
                <w:kern w:val="0"/>
                <w:sz w:val="24"/>
              </w:rPr>
            </w:pPr>
            <w:r>
              <w:rPr>
                <w:rFonts w:ascii="宋体" w:hAnsi="宋体" w:cs="宋体" w:hint="eastAsia"/>
                <w:color w:val="000000"/>
                <w:kern w:val="0"/>
                <w:sz w:val="24"/>
              </w:rPr>
              <w:t>12</w:t>
            </w:r>
          </w:p>
        </w:tc>
        <w:tc>
          <w:tcPr>
            <w:tcW w:w="8639" w:type="dxa"/>
            <w:tcBorders>
              <w:top w:val="nil"/>
              <w:left w:val="nil"/>
              <w:bottom w:val="single" w:sz="6" w:space="0" w:color="auto"/>
              <w:right w:val="single" w:sz="6" w:space="0" w:color="auto"/>
            </w:tcBorders>
            <w:tcMar>
              <w:top w:w="0" w:type="dxa"/>
              <w:left w:w="90" w:type="dxa"/>
              <w:bottom w:w="0" w:type="dxa"/>
              <w:right w:w="90" w:type="dxa"/>
            </w:tcMar>
            <w:vAlign w:val="center"/>
          </w:tcPr>
          <w:p w14:paraId="2BB2DE3A" w14:textId="77777777" w:rsidR="008E5A45" w:rsidRDefault="0094534F">
            <w:pPr>
              <w:widowControl/>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经采购人反馈并经证实，验收后发现所供货物存在翻新或货不对版等情况；</w:t>
            </w:r>
          </w:p>
        </w:tc>
      </w:tr>
      <w:tr w:rsidR="008E5A45" w14:paraId="4F8F2E5F" w14:textId="77777777">
        <w:trPr>
          <w:tblCellSpacing w:w="0" w:type="dxa"/>
          <w:jc w:val="center"/>
        </w:trPr>
        <w:tc>
          <w:tcPr>
            <w:tcW w:w="9490" w:type="dxa"/>
            <w:gridSpan w:val="2"/>
            <w:tcBorders>
              <w:top w:val="nil"/>
              <w:left w:val="single" w:sz="6" w:space="0" w:color="auto"/>
              <w:bottom w:val="single" w:sz="4" w:space="0" w:color="auto"/>
              <w:right w:val="single" w:sz="6" w:space="0" w:color="auto"/>
            </w:tcBorders>
            <w:tcMar>
              <w:top w:w="0" w:type="dxa"/>
              <w:left w:w="90" w:type="dxa"/>
              <w:bottom w:w="0" w:type="dxa"/>
              <w:right w:w="90" w:type="dxa"/>
            </w:tcMar>
            <w:vAlign w:val="center"/>
          </w:tcPr>
          <w:p w14:paraId="1EF88451" w14:textId="77777777" w:rsidR="008E5A45" w:rsidRDefault="0094534F">
            <w:pPr>
              <w:widowControl/>
              <w:adjustRightInd w:val="0"/>
              <w:snapToGrid w:val="0"/>
              <w:spacing w:beforeLines="50" w:before="156" w:line="360" w:lineRule="auto"/>
              <w:jc w:val="left"/>
              <w:rPr>
                <w:rFonts w:ascii="宋体" w:hAnsi="宋体" w:cs="宋体" w:hint="eastAsia"/>
                <w:b/>
                <w:bCs/>
                <w:color w:val="000000"/>
                <w:kern w:val="0"/>
                <w:sz w:val="24"/>
              </w:rPr>
            </w:pPr>
            <w:r>
              <w:rPr>
                <w:rFonts w:ascii="宋体" w:hAnsi="宋体" w:cs="宋体" w:hint="eastAsia"/>
                <w:b/>
                <w:bCs/>
                <w:color w:val="000000"/>
                <w:kern w:val="0"/>
                <w:sz w:val="24"/>
              </w:rPr>
              <w:t>备注：</w:t>
            </w:r>
          </w:p>
          <w:p w14:paraId="3EF8DE29"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（1）出现以上任意一种情形1次的，平台将对其进行警告处理，将其纳入供应商黑名单6个月，在此期间不能参与本平台所有竞价活动，并在平台“通知公告”处进行公示；</w:t>
            </w:r>
          </w:p>
          <w:p w14:paraId="6C6F905A"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t>（2）累计出现任意一种情形2次的，平台将对其进行剔除处理，将其纳入供应商黑名单2年，在此期间不能参与本平台所有采购活动，删除供应商资格权限，并在平台“通知公告”处进行公示；</w:t>
            </w:r>
          </w:p>
          <w:p w14:paraId="0F01B526" w14:textId="77777777" w:rsidR="008E5A45" w:rsidRDefault="0094534F">
            <w:pPr>
              <w:widowControl/>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3）本规则记录周期为两年，自当年1月1日起算，以上情形累计不超过三次的，记录于第二年12月31日清零；已被纳入供应商黑名单的在禁止参与竞价期限内不予清零，供应商须在处理期结束后，自行提交供应商资格恢复申请函（格式自拟），</w:t>
            </w:r>
            <w:proofErr w:type="gramStart"/>
            <w:r>
              <w:rPr>
                <w:rFonts w:ascii="宋体" w:hAnsi="宋体" w:cs="宋体" w:hint="eastAsia"/>
                <w:color w:val="000000"/>
                <w:kern w:val="0"/>
                <w:sz w:val="24"/>
              </w:rPr>
              <w:t>自资格</w:t>
            </w:r>
            <w:proofErr w:type="gramEnd"/>
            <w:r>
              <w:rPr>
                <w:rFonts w:ascii="宋体" w:hAnsi="宋体" w:cs="宋体" w:hint="eastAsia"/>
                <w:color w:val="000000"/>
                <w:kern w:val="0"/>
                <w:sz w:val="24"/>
              </w:rPr>
              <w:t>恢复之日起重新起算。</w:t>
            </w:r>
          </w:p>
        </w:tc>
      </w:tr>
    </w:tbl>
    <w:p w14:paraId="42F2DBDC" w14:textId="77777777" w:rsidR="008E5A45" w:rsidRDefault="0094534F">
      <w:pPr>
        <w:widowControl/>
        <w:spacing w:beforeLines="50" w:before="156" w:line="360" w:lineRule="auto"/>
        <w:jc w:val="left"/>
        <w:rPr>
          <w:rFonts w:ascii="宋体" w:hAnsi="宋体" w:cs="宋体" w:hint="eastAsia"/>
          <w:b/>
          <w:color w:val="000000"/>
          <w:kern w:val="0"/>
          <w:sz w:val="24"/>
        </w:rPr>
      </w:pPr>
      <w:r>
        <w:rPr>
          <w:rFonts w:ascii="宋体" w:hAnsi="宋体" w:cs="宋体" w:hint="eastAsia"/>
          <w:b/>
          <w:color w:val="000000"/>
          <w:kern w:val="0"/>
          <w:sz w:val="24"/>
          <w:shd w:val="clear" w:color="auto" w:fill="FFFFFF"/>
        </w:rPr>
        <w:lastRenderedPageBreak/>
        <w:t>如出现以下情况的，将直接对供应商</w:t>
      </w:r>
      <w:proofErr w:type="gramStart"/>
      <w:r>
        <w:rPr>
          <w:rFonts w:ascii="宋体" w:hAnsi="宋体" w:cs="宋体" w:hint="eastAsia"/>
          <w:b/>
          <w:color w:val="000000"/>
          <w:kern w:val="0"/>
          <w:sz w:val="24"/>
          <w:shd w:val="clear" w:color="auto" w:fill="FFFFFF"/>
        </w:rPr>
        <w:t>作出</w:t>
      </w:r>
      <w:proofErr w:type="gramEnd"/>
      <w:r>
        <w:rPr>
          <w:rFonts w:ascii="宋体" w:hAnsi="宋体" w:cs="宋体" w:hint="eastAsia"/>
          <w:b/>
          <w:color w:val="000000"/>
          <w:kern w:val="0"/>
          <w:sz w:val="24"/>
          <w:shd w:val="clear" w:color="auto" w:fill="FFFFFF"/>
        </w:rPr>
        <w:t>剔除资格处理：</w:t>
      </w:r>
    </w:p>
    <w:p w14:paraId="79E96F98"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1.伪造虚假材料报名参与项目；</w:t>
      </w:r>
    </w:p>
    <w:p w14:paraId="0B6B10E9"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2.提供假、冒、伪、劣及不合法产品参与采购项目；</w:t>
      </w:r>
    </w:p>
    <w:p w14:paraId="25746355"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3.采取不正当手段诋毁、排挤或串通其他供应商对采购人及平台进行人身攻击的；</w:t>
      </w:r>
    </w:p>
    <w:p w14:paraId="7D137F8E" w14:textId="77777777" w:rsidR="008E5A45" w:rsidRDefault="0094534F">
      <w:pPr>
        <w:widowControl/>
        <w:spacing w:line="360" w:lineRule="auto"/>
        <w:ind w:left="285"/>
        <w:jc w:val="left"/>
        <w:rPr>
          <w:rFonts w:ascii="宋体" w:hAnsi="宋体" w:cs="宋体" w:hint="eastAsia"/>
          <w:color w:val="000000"/>
          <w:kern w:val="0"/>
          <w:sz w:val="24"/>
        </w:rPr>
      </w:pPr>
      <w:r>
        <w:rPr>
          <w:rFonts w:ascii="宋体" w:hAnsi="宋体" w:cs="宋体" w:hint="eastAsia"/>
          <w:color w:val="000000"/>
          <w:kern w:val="0"/>
          <w:sz w:val="24"/>
          <w:shd w:val="clear" w:color="auto" w:fill="FFFFFF"/>
        </w:rPr>
        <w:t>4.向采购人或平台行贿或提供其他不正当利益的；</w:t>
      </w:r>
    </w:p>
    <w:p w14:paraId="701155F5" w14:textId="77777777" w:rsidR="008E5A45" w:rsidRDefault="0094534F">
      <w:pPr>
        <w:widowControl/>
        <w:spacing w:line="360" w:lineRule="auto"/>
        <w:ind w:left="285"/>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5.符合串通竞价的情形。</w:t>
      </w:r>
    </w:p>
    <w:p w14:paraId="641B7D15" w14:textId="77777777" w:rsidR="008E5A45" w:rsidRDefault="008E5A45">
      <w:pPr>
        <w:widowControl/>
        <w:spacing w:line="360" w:lineRule="auto"/>
        <w:ind w:left="285"/>
        <w:jc w:val="center"/>
        <w:rPr>
          <w:rFonts w:ascii="宋体" w:hAnsi="宋体" w:cs="宋体" w:hint="eastAsia"/>
          <w:color w:val="000000"/>
          <w:kern w:val="0"/>
          <w:sz w:val="24"/>
        </w:rPr>
      </w:pPr>
    </w:p>
    <w:p w14:paraId="0D9A69D2" w14:textId="77777777" w:rsidR="008E5A45" w:rsidRDefault="0094534F">
      <w:pPr>
        <w:widowControl/>
        <w:spacing w:line="360" w:lineRule="auto"/>
        <w:ind w:firstLine="390"/>
        <w:jc w:val="left"/>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各方（供应商、采购人、平台运营人员）须共同遵守本规则，维护平台采购秩序，坚持打造公平、公开、公正的线上采购一体化平台。</w:t>
      </w:r>
    </w:p>
    <w:p w14:paraId="77DA52EF" w14:textId="77777777" w:rsidR="008E5A45" w:rsidRDefault="008E5A45">
      <w:pPr>
        <w:widowControl/>
        <w:spacing w:line="360" w:lineRule="auto"/>
        <w:ind w:firstLine="390"/>
        <w:jc w:val="center"/>
        <w:rPr>
          <w:rFonts w:ascii="宋体" w:hAnsi="宋体" w:cs="宋体" w:hint="eastAsia"/>
          <w:color w:val="000000"/>
          <w:kern w:val="0"/>
          <w:sz w:val="24"/>
        </w:rPr>
      </w:pPr>
    </w:p>
    <w:p w14:paraId="0DAC9D21"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本管理规则由南方采购交易平台负责解释。</w:t>
      </w:r>
    </w:p>
    <w:p w14:paraId="3214A9AB" w14:textId="77777777" w:rsidR="008E5A45" w:rsidRDefault="0094534F">
      <w:pPr>
        <w:widowControl/>
        <w:spacing w:line="360" w:lineRule="auto"/>
        <w:ind w:firstLine="390"/>
        <w:jc w:val="center"/>
        <w:rPr>
          <w:rFonts w:ascii="宋体" w:hAnsi="宋体" w:cs="宋体" w:hint="eastAsia"/>
          <w:color w:val="000000"/>
          <w:kern w:val="0"/>
          <w:sz w:val="24"/>
        </w:rPr>
      </w:pPr>
      <w:r>
        <w:rPr>
          <w:rFonts w:ascii="宋体" w:hAnsi="宋体" w:cs="宋体" w:hint="eastAsia"/>
          <w:color w:val="000000"/>
          <w:kern w:val="0"/>
          <w:sz w:val="24"/>
          <w:shd w:val="clear" w:color="auto" w:fill="FFFFFF"/>
        </w:rPr>
        <w:t>本管理规则自发布之日起执行。</w:t>
      </w:r>
    </w:p>
    <w:p w14:paraId="5DBDE52D" w14:textId="77777777" w:rsidR="008E5A45" w:rsidRDefault="008E5A45">
      <w:pPr>
        <w:spacing w:line="360" w:lineRule="auto"/>
        <w:ind w:firstLineChars="200" w:firstLine="480"/>
        <w:jc w:val="center"/>
        <w:rPr>
          <w:rFonts w:ascii="宋体" w:hAnsi="宋体" w:hint="eastAsia"/>
          <w:sz w:val="24"/>
        </w:rPr>
      </w:pPr>
    </w:p>
    <w:p w14:paraId="590DEA4E" w14:textId="77777777" w:rsidR="008E5A45" w:rsidRDefault="008E5A45">
      <w:pPr>
        <w:spacing w:line="360" w:lineRule="auto"/>
        <w:ind w:firstLineChars="200" w:firstLine="480"/>
        <w:jc w:val="center"/>
        <w:rPr>
          <w:rFonts w:ascii="宋体" w:hAnsi="宋体" w:hint="eastAsia"/>
          <w:sz w:val="24"/>
        </w:rPr>
      </w:pPr>
    </w:p>
    <w:p w14:paraId="05E28EF4"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南方采购交易平台</w:t>
      </w:r>
    </w:p>
    <w:p w14:paraId="5F92C73C" w14:textId="77777777" w:rsidR="008E5A45" w:rsidRDefault="0094534F">
      <w:pPr>
        <w:spacing w:line="360" w:lineRule="auto"/>
        <w:ind w:firstLineChars="200" w:firstLine="482"/>
        <w:jc w:val="right"/>
        <w:rPr>
          <w:rFonts w:ascii="宋体" w:hAnsi="宋体" w:hint="eastAsia"/>
          <w:b/>
          <w:sz w:val="24"/>
        </w:rPr>
      </w:pPr>
      <w:r>
        <w:rPr>
          <w:rFonts w:ascii="宋体" w:hAnsi="宋体"/>
          <w:b/>
          <w:sz w:val="24"/>
        </w:rPr>
        <w:t>二零二四年十一月</w:t>
      </w:r>
      <w:r>
        <w:rPr>
          <w:rFonts w:ascii="宋体" w:hAnsi="宋体" w:hint="eastAsia"/>
          <w:b/>
          <w:sz w:val="24"/>
        </w:rPr>
        <w:t>二十</w:t>
      </w:r>
      <w:r>
        <w:rPr>
          <w:rFonts w:ascii="宋体" w:hAnsi="宋体"/>
          <w:b/>
          <w:sz w:val="24"/>
        </w:rPr>
        <w:t>日</w:t>
      </w:r>
    </w:p>
    <w:p w14:paraId="1CF2232A" w14:textId="77777777" w:rsidR="008E5A45" w:rsidRDefault="0094534F">
      <w:pPr>
        <w:widowControl/>
        <w:jc w:val="center"/>
        <w:rPr>
          <w:rFonts w:ascii="宋体" w:hAnsi="宋体" w:hint="eastAsia"/>
          <w:b/>
          <w:sz w:val="24"/>
        </w:rPr>
      </w:pPr>
      <w:r>
        <w:rPr>
          <w:rFonts w:ascii="宋体" w:hAnsi="宋体"/>
          <w:b/>
          <w:sz w:val="24"/>
        </w:rPr>
        <w:br w:type="page"/>
      </w:r>
    </w:p>
    <w:p w14:paraId="103BB7FC" w14:textId="77777777" w:rsidR="008E5A45" w:rsidRDefault="008E5A45">
      <w:pPr>
        <w:adjustRightInd w:val="0"/>
        <w:snapToGrid w:val="0"/>
        <w:jc w:val="right"/>
        <w:rPr>
          <w:rFonts w:ascii="宋体" w:hAnsi="宋体" w:cs="宋体" w:hint="eastAsia"/>
          <w:b/>
          <w:bCs/>
          <w:color w:val="000000"/>
          <w:sz w:val="24"/>
        </w:rPr>
      </w:pPr>
      <w:bookmarkStart w:id="6" w:name="_Toc181966085"/>
      <w:bookmarkStart w:id="7" w:name="_Toc140591256"/>
      <w:bookmarkStart w:id="8" w:name="_Toc312332988"/>
      <w:bookmarkEnd w:id="5"/>
    </w:p>
    <w:p w14:paraId="5E0DFB16" w14:textId="77777777" w:rsidR="008E5A45" w:rsidRDefault="0094534F">
      <w:pPr>
        <w:adjustRightInd w:val="0"/>
        <w:snapToGrid w:val="0"/>
        <w:spacing w:line="360" w:lineRule="auto"/>
        <w:jc w:val="center"/>
        <w:outlineLvl w:val="0"/>
        <w:rPr>
          <w:rFonts w:ascii="宋体" w:hAnsi="宋体" w:cs="宋体" w:hint="eastAsia"/>
          <w:b/>
          <w:bCs/>
          <w:color w:val="000000"/>
          <w:sz w:val="36"/>
          <w:szCs w:val="44"/>
        </w:rPr>
      </w:pPr>
      <w:bookmarkStart w:id="9" w:name="_Toc197939659"/>
      <w:r>
        <w:rPr>
          <w:rFonts w:ascii="宋体" w:hAnsi="宋体" w:cs="宋体" w:hint="eastAsia"/>
          <w:b/>
          <w:bCs/>
          <w:color w:val="000000"/>
          <w:sz w:val="36"/>
          <w:szCs w:val="44"/>
        </w:rPr>
        <w:t>第三章</w:t>
      </w:r>
      <w:r>
        <w:rPr>
          <w:rFonts w:ascii="宋体" w:hAnsi="宋体" w:cs="宋体"/>
          <w:b/>
          <w:bCs/>
          <w:color w:val="000000"/>
          <w:sz w:val="36"/>
          <w:szCs w:val="44"/>
        </w:rPr>
        <w:t xml:space="preserve">  </w:t>
      </w:r>
      <w:r>
        <w:rPr>
          <w:rFonts w:ascii="宋体" w:hAnsi="宋体" w:cs="宋体" w:hint="eastAsia"/>
          <w:b/>
          <w:bCs/>
          <w:color w:val="000000"/>
          <w:sz w:val="36"/>
          <w:szCs w:val="44"/>
        </w:rPr>
        <w:t>采购项目内容</w:t>
      </w:r>
      <w:bookmarkEnd w:id="6"/>
      <w:bookmarkEnd w:id="9"/>
    </w:p>
    <w:p w14:paraId="5966723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说明:响应供应商须对本项目进行整体响应，任何只对其中一部分进行的响应都被视为无效响应。</w:t>
      </w:r>
    </w:p>
    <w:p w14:paraId="4A380E5B"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一、项目一览表</w:t>
      </w:r>
    </w:p>
    <w:tbl>
      <w:tblPr>
        <w:tblpPr w:leftFromText="180" w:rightFromText="180" w:vertAnchor="text" w:horzAnchor="margin" w:tblpXSpec="right"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1176"/>
        <w:gridCol w:w="2762"/>
        <w:gridCol w:w="2192"/>
      </w:tblGrid>
      <w:tr w:rsidR="008E5A45" w14:paraId="52307D8A" w14:textId="77777777">
        <w:trPr>
          <w:cantSplit/>
          <w:trHeight w:val="418"/>
        </w:trPr>
        <w:tc>
          <w:tcPr>
            <w:tcW w:w="3086" w:type="dxa"/>
            <w:shd w:val="clear" w:color="auto" w:fill="D9D9D9"/>
            <w:vAlign w:val="center"/>
          </w:tcPr>
          <w:p w14:paraId="638B8E40" w14:textId="77777777" w:rsidR="008E5A45" w:rsidRDefault="0094534F">
            <w:pPr>
              <w:jc w:val="center"/>
              <w:rPr>
                <w:rFonts w:ascii="宋体" w:hAnsi="宋体" w:cs="仿宋_GB2312" w:hint="eastAsia"/>
                <w:b/>
                <w:sz w:val="24"/>
              </w:rPr>
            </w:pPr>
            <w:r>
              <w:rPr>
                <w:rFonts w:ascii="宋体" w:hAnsi="宋体" w:cs="仿宋_GB2312" w:hint="eastAsia"/>
                <w:b/>
                <w:sz w:val="24"/>
              </w:rPr>
              <w:t>项目名称</w:t>
            </w:r>
          </w:p>
        </w:tc>
        <w:tc>
          <w:tcPr>
            <w:tcW w:w="1176" w:type="dxa"/>
            <w:shd w:val="clear" w:color="auto" w:fill="D9D9D9"/>
            <w:vAlign w:val="center"/>
          </w:tcPr>
          <w:p w14:paraId="7BDD1B3E" w14:textId="77777777" w:rsidR="008E5A45" w:rsidRDefault="0094534F">
            <w:pPr>
              <w:jc w:val="center"/>
              <w:rPr>
                <w:rFonts w:ascii="宋体" w:hAnsi="宋体" w:cs="仿宋_GB2312" w:hint="eastAsia"/>
                <w:b/>
                <w:sz w:val="24"/>
              </w:rPr>
            </w:pPr>
            <w:r>
              <w:rPr>
                <w:rFonts w:ascii="宋体" w:hAnsi="宋体" w:cs="仿宋_GB2312" w:hint="eastAsia"/>
                <w:b/>
                <w:sz w:val="24"/>
              </w:rPr>
              <w:t>数量</w:t>
            </w:r>
          </w:p>
        </w:tc>
        <w:tc>
          <w:tcPr>
            <w:tcW w:w="2762" w:type="dxa"/>
            <w:shd w:val="clear" w:color="auto" w:fill="D9D9D9"/>
            <w:vAlign w:val="center"/>
          </w:tcPr>
          <w:p w14:paraId="6C6B0C3C" w14:textId="77777777" w:rsidR="008E5A45" w:rsidRDefault="0094534F">
            <w:pPr>
              <w:jc w:val="center"/>
              <w:rPr>
                <w:rFonts w:ascii="宋体" w:hAnsi="宋体" w:cs="仿宋_GB2312" w:hint="eastAsia"/>
                <w:b/>
                <w:sz w:val="24"/>
              </w:rPr>
            </w:pPr>
            <w:r>
              <w:rPr>
                <w:rFonts w:ascii="宋体" w:hAnsi="宋体" w:cs="仿宋_GB2312" w:hint="eastAsia"/>
                <w:b/>
                <w:sz w:val="24"/>
              </w:rPr>
              <w:t>服务期</w:t>
            </w:r>
          </w:p>
        </w:tc>
        <w:tc>
          <w:tcPr>
            <w:tcW w:w="2192" w:type="dxa"/>
            <w:shd w:val="clear" w:color="auto" w:fill="D9D9D9"/>
            <w:vAlign w:val="center"/>
          </w:tcPr>
          <w:p w14:paraId="61C15D98" w14:textId="77777777" w:rsidR="008E5A45" w:rsidRDefault="0094534F">
            <w:pPr>
              <w:jc w:val="center"/>
              <w:rPr>
                <w:rFonts w:ascii="宋体" w:hAnsi="宋体" w:cs="仿宋_GB2312" w:hint="eastAsia"/>
                <w:b/>
                <w:sz w:val="24"/>
              </w:rPr>
            </w:pPr>
            <w:r>
              <w:rPr>
                <w:rFonts w:ascii="宋体" w:hAnsi="宋体" w:cs="仿宋_GB2312" w:hint="eastAsia"/>
                <w:b/>
                <w:sz w:val="24"/>
              </w:rPr>
              <w:t>最高限价（</w:t>
            </w:r>
            <w:r>
              <w:rPr>
                <w:rFonts w:ascii="宋体" w:hAnsi="宋体" w:cs="仿宋_GB2312" w:hint="eastAsia"/>
                <w:sz w:val="24"/>
              </w:rPr>
              <w:t>元</w:t>
            </w:r>
            <w:r>
              <w:rPr>
                <w:rFonts w:ascii="宋体" w:hAnsi="宋体" w:cs="仿宋_GB2312" w:hint="eastAsia"/>
                <w:b/>
                <w:sz w:val="24"/>
              </w:rPr>
              <w:t>）</w:t>
            </w:r>
          </w:p>
        </w:tc>
      </w:tr>
      <w:tr w:rsidR="008E5A45" w14:paraId="6F1F1C90" w14:textId="77777777">
        <w:trPr>
          <w:cantSplit/>
          <w:trHeight w:val="993"/>
        </w:trPr>
        <w:tc>
          <w:tcPr>
            <w:tcW w:w="3086" w:type="dxa"/>
            <w:vAlign w:val="center"/>
          </w:tcPr>
          <w:p w14:paraId="294CF17F" w14:textId="77777777" w:rsidR="008E5A45" w:rsidRDefault="0094534F">
            <w:pPr>
              <w:jc w:val="center"/>
              <w:rPr>
                <w:rFonts w:ascii="宋体" w:hAnsi="宋体" w:cs="仿宋_GB2312" w:hint="eastAsia"/>
                <w:bCs/>
                <w:sz w:val="24"/>
              </w:rPr>
            </w:pPr>
            <w:r>
              <w:rPr>
                <w:rFonts w:ascii="宋体" w:hAnsi="宋体" w:cs="仿宋_GB2312" w:hint="eastAsia"/>
                <w:bCs/>
                <w:sz w:val="24"/>
              </w:rPr>
              <w:t>广东省广裕集团高明实业有限公司2025-2026年空调</w:t>
            </w:r>
            <w:proofErr w:type="gramStart"/>
            <w:r>
              <w:rPr>
                <w:rFonts w:ascii="宋体" w:hAnsi="宋体" w:cs="仿宋_GB2312" w:hint="eastAsia"/>
                <w:bCs/>
                <w:sz w:val="24"/>
              </w:rPr>
              <w:t>零星维保项目</w:t>
            </w:r>
            <w:proofErr w:type="gramEnd"/>
          </w:p>
        </w:tc>
        <w:tc>
          <w:tcPr>
            <w:tcW w:w="1176" w:type="dxa"/>
            <w:vAlign w:val="center"/>
          </w:tcPr>
          <w:p w14:paraId="07D9713A" w14:textId="77777777" w:rsidR="008E5A45" w:rsidRDefault="0094534F">
            <w:pPr>
              <w:jc w:val="center"/>
              <w:rPr>
                <w:rFonts w:ascii="宋体" w:hAnsi="宋体" w:cs="仿宋_GB2312" w:hint="eastAsia"/>
                <w:bCs/>
                <w:sz w:val="24"/>
              </w:rPr>
            </w:pPr>
            <w:r>
              <w:rPr>
                <w:rFonts w:ascii="宋体" w:hAnsi="宋体" w:cs="仿宋_GB2312" w:hint="eastAsia"/>
                <w:bCs/>
                <w:sz w:val="24"/>
              </w:rPr>
              <w:t>一项</w:t>
            </w:r>
          </w:p>
        </w:tc>
        <w:tc>
          <w:tcPr>
            <w:tcW w:w="2762" w:type="dxa"/>
            <w:vAlign w:val="center"/>
          </w:tcPr>
          <w:p w14:paraId="3BD97A9D" w14:textId="77777777" w:rsidR="008E5A45" w:rsidRDefault="0094534F">
            <w:pPr>
              <w:keepNext/>
              <w:adjustRightInd w:val="0"/>
              <w:ind w:hanging="67"/>
              <w:jc w:val="center"/>
              <w:textAlignment w:val="center"/>
              <w:rPr>
                <w:rFonts w:ascii="宋体" w:hAnsi="宋体" w:cs="仿宋_GB2312" w:hint="eastAsia"/>
                <w:sz w:val="24"/>
              </w:rPr>
            </w:pPr>
            <w:r>
              <w:rPr>
                <w:rFonts w:ascii="宋体" w:hAnsi="宋体" w:cs="仿宋_GB2312" w:hint="eastAsia"/>
                <w:sz w:val="24"/>
              </w:rPr>
              <w:t>合同生效日起1年，</w:t>
            </w:r>
            <w:r>
              <w:rPr>
                <w:rFonts w:ascii="宋体" w:hAnsi="宋体" w:hint="eastAsia"/>
                <w:sz w:val="24"/>
                <w:szCs w:val="28"/>
              </w:rPr>
              <w:t>（具体终止时间以达到合同金额或截止日期</w:t>
            </w:r>
            <w:proofErr w:type="gramStart"/>
            <w:r>
              <w:rPr>
                <w:rFonts w:ascii="宋体" w:hAnsi="宋体" w:hint="eastAsia"/>
                <w:sz w:val="24"/>
                <w:szCs w:val="28"/>
              </w:rPr>
              <w:t>两者先</w:t>
            </w:r>
            <w:proofErr w:type="gramEnd"/>
            <w:r>
              <w:rPr>
                <w:rFonts w:ascii="宋体" w:hAnsi="宋体" w:hint="eastAsia"/>
                <w:sz w:val="24"/>
                <w:szCs w:val="28"/>
              </w:rPr>
              <w:t>到为准。）</w:t>
            </w:r>
          </w:p>
        </w:tc>
        <w:tc>
          <w:tcPr>
            <w:tcW w:w="2192" w:type="dxa"/>
            <w:vAlign w:val="center"/>
          </w:tcPr>
          <w:p w14:paraId="2141A9E3" w14:textId="77777777" w:rsidR="008E5A45" w:rsidRDefault="0094534F">
            <w:pPr>
              <w:keepNext/>
              <w:adjustRightInd w:val="0"/>
              <w:jc w:val="center"/>
              <w:textAlignment w:val="center"/>
              <w:rPr>
                <w:rFonts w:ascii="宋体" w:hAnsi="宋体" w:cs="仿宋_GB2312" w:hint="eastAsia"/>
                <w:sz w:val="24"/>
              </w:rPr>
            </w:pPr>
            <w:r>
              <w:rPr>
                <w:rFonts w:ascii="宋体" w:hAnsi="宋体" w:cs="仿宋_GB2312" w:hint="eastAsia"/>
                <w:sz w:val="24"/>
              </w:rPr>
              <w:t>人民币</w:t>
            </w:r>
            <w:r>
              <w:rPr>
                <w:rFonts w:ascii="宋体" w:hAnsi="宋体"/>
                <w:sz w:val="24"/>
              </w:rPr>
              <w:t>8</w:t>
            </w:r>
            <w:r>
              <w:rPr>
                <w:rFonts w:ascii="宋体" w:hAnsi="宋体" w:hint="eastAsia"/>
                <w:sz w:val="24"/>
              </w:rPr>
              <w:t>0</w:t>
            </w:r>
            <w:r>
              <w:rPr>
                <w:rFonts w:ascii="宋体" w:hAnsi="宋体"/>
                <w:sz w:val="24"/>
              </w:rPr>
              <w:t>000.00</w:t>
            </w:r>
          </w:p>
        </w:tc>
      </w:tr>
    </w:tbl>
    <w:p w14:paraId="1797BBDF" w14:textId="77777777" w:rsidR="008E5A45" w:rsidRDefault="0094534F">
      <w:pPr>
        <w:adjustRightInd w:val="0"/>
        <w:spacing w:beforeLines="50" w:before="156" w:afterLines="50" w:after="156" w:line="360" w:lineRule="auto"/>
        <w:rPr>
          <w:rFonts w:ascii="宋体" w:hAnsi="宋体" w:hint="eastAsia"/>
          <w:b/>
          <w:bCs/>
          <w:sz w:val="24"/>
        </w:rPr>
      </w:pPr>
      <w:r>
        <w:rPr>
          <w:rFonts w:ascii="宋体" w:hAnsi="宋体" w:hint="eastAsia"/>
          <w:b/>
          <w:bCs/>
          <w:sz w:val="24"/>
        </w:rPr>
        <w:t>二、项目概述</w:t>
      </w:r>
    </w:p>
    <w:p w14:paraId="330F21B8"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1、维修范围：</w:t>
      </w:r>
      <w:r>
        <w:rPr>
          <w:rFonts w:hint="eastAsia"/>
          <w:sz w:val="24"/>
        </w:rPr>
        <w:t>广东省广裕集团高明实业有限公司生产区</w:t>
      </w:r>
      <w:r>
        <w:rPr>
          <w:rFonts w:ascii="宋体" w:hAnsi="宋体" w:hint="eastAsia"/>
          <w:sz w:val="24"/>
        </w:rPr>
        <w:t>。</w:t>
      </w:r>
    </w:p>
    <w:p w14:paraId="668D6329" w14:textId="77777777"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2、维修内容：共约180台分体空调、中央空调（四个楼层）设备更换配件、耗材等，具体内容见附件《广东省广裕集团高明实业有限公司2025-2026年空调零星维保项目清单》（价格包含税费、</w:t>
      </w:r>
      <w:r w:rsidRPr="005B1DD5">
        <w:rPr>
          <w:rFonts w:ascii="宋体" w:hAnsi="宋体" w:cs="Yu Mincho Light" w:hint="eastAsia"/>
          <w:kern w:val="0"/>
          <w:sz w:val="24"/>
          <w:lang w:bidi="ar"/>
        </w:rPr>
        <w:t>货物及零配件的购置</w:t>
      </w:r>
      <w:r>
        <w:rPr>
          <w:rFonts w:ascii="宋体" w:hAnsi="宋体" w:hint="eastAsia"/>
          <w:sz w:val="24"/>
        </w:rPr>
        <w:t>、安装费用、售后服务等），如出现附件清单中未列明的维修项目，需经双方协商决定，但不能高于同一时段的市场价格。</w:t>
      </w:r>
    </w:p>
    <w:p w14:paraId="59221B7F" w14:textId="77777777" w:rsidR="008E5A45" w:rsidRDefault="0094534F">
      <w:pPr>
        <w:adjustRightInd w:val="0"/>
        <w:snapToGrid w:val="0"/>
        <w:spacing w:line="360" w:lineRule="auto"/>
        <w:ind w:left="360" w:hangingChars="150" w:hanging="360"/>
        <w:rPr>
          <w:rFonts w:ascii="宋体" w:hAnsi="宋体" w:hint="eastAsia"/>
          <w:sz w:val="24"/>
        </w:rPr>
      </w:pPr>
      <w:r>
        <w:rPr>
          <w:rFonts w:ascii="宋体" w:hAnsi="宋体" w:hint="eastAsia"/>
          <w:sz w:val="24"/>
        </w:rPr>
        <w:t>3、总维护费用：预算总维护费用人民币8万元，维修养护以实际发生为准。</w:t>
      </w:r>
    </w:p>
    <w:p w14:paraId="0C85BDCB"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成交价（合同总价）=采购预算×（1-成交下浮率），成交单价（合同单价）=附件清单中单价最高限价×（1-成交下浮率）。</w:t>
      </w:r>
    </w:p>
    <w:p w14:paraId="01CEC262" w14:textId="77777777" w:rsidR="008E5A45" w:rsidRDefault="0094534F" w:rsidP="00994EE4">
      <w:pPr>
        <w:adjustRightInd w:val="0"/>
        <w:snapToGrid w:val="0"/>
        <w:spacing w:line="360" w:lineRule="auto"/>
        <w:ind w:left="360" w:hangingChars="150" w:hanging="360"/>
        <w:rPr>
          <w:rFonts w:ascii="宋体" w:hAnsi="宋体" w:hint="eastAsia"/>
          <w:sz w:val="24"/>
        </w:rPr>
      </w:pPr>
      <w:r>
        <w:rPr>
          <w:rFonts w:ascii="宋体" w:hAnsi="宋体" w:hint="eastAsia"/>
          <w:sz w:val="24"/>
        </w:rPr>
        <w:t>4、服务期限：合同签订后一年</w:t>
      </w:r>
      <w:r>
        <w:rPr>
          <w:rFonts w:ascii="宋体" w:hAnsi="宋体" w:hint="eastAsia"/>
          <w:sz w:val="24"/>
          <w:szCs w:val="28"/>
        </w:rPr>
        <w:t>（具体终止时间以达到采购预算或截止日期</w:t>
      </w:r>
      <w:proofErr w:type="gramStart"/>
      <w:r>
        <w:rPr>
          <w:rFonts w:ascii="宋体" w:hAnsi="宋体" w:hint="eastAsia"/>
          <w:sz w:val="24"/>
          <w:szCs w:val="28"/>
        </w:rPr>
        <w:t>两者先</w:t>
      </w:r>
      <w:proofErr w:type="gramEnd"/>
      <w:r>
        <w:rPr>
          <w:rFonts w:ascii="宋体" w:hAnsi="宋体" w:hint="eastAsia"/>
          <w:sz w:val="24"/>
          <w:szCs w:val="28"/>
        </w:rPr>
        <w:t>到为准。）</w:t>
      </w:r>
      <w:r>
        <w:rPr>
          <w:rFonts w:ascii="宋体" w:hAnsi="宋体" w:hint="eastAsia"/>
          <w:sz w:val="24"/>
        </w:rPr>
        <w:t>。</w:t>
      </w:r>
    </w:p>
    <w:p w14:paraId="7403CE77" w14:textId="77777777" w:rsidR="008E5A45" w:rsidRDefault="0094534F">
      <w:pPr>
        <w:adjustRightInd w:val="0"/>
        <w:snapToGrid w:val="0"/>
        <w:spacing w:line="360" w:lineRule="auto"/>
        <w:rPr>
          <w:rFonts w:ascii="宋体" w:hAnsi="宋体" w:hint="eastAsia"/>
          <w:sz w:val="24"/>
        </w:rPr>
      </w:pPr>
      <w:r>
        <w:rPr>
          <w:rFonts w:ascii="宋体" w:hAnsi="宋体" w:hint="eastAsia"/>
          <w:sz w:val="24"/>
        </w:rPr>
        <w:t>5、</w:t>
      </w:r>
      <w:proofErr w:type="gramStart"/>
      <w:r>
        <w:rPr>
          <w:rFonts w:ascii="宋体" w:hAnsi="宋体" w:hint="eastAsia"/>
          <w:sz w:val="24"/>
        </w:rPr>
        <w:t>维保清单</w:t>
      </w:r>
      <w:proofErr w:type="gramEnd"/>
      <w:r>
        <w:rPr>
          <w:rFonts w:ascii="宋体" w:hAnsi="宋体" w:hint="eastAsia"/>
          <w:sz w:val="24"/>
        </w:rPr>
        <w:t>：</w:t>
      </w:r>
    </w:p>
    <w:tbl>
      <w:tblPr>
        <w:tblW w:w="8784" w:type="dxa"/>
        <w:tblLook w:val="04A0" w:firstRow="1" w:lastRow="0" w:firstColumn="1" w:lastColumn="0" w:noHBand="0" w:noVBand="1"/>
      </w:tblPr>
      <w:tblGrid>
        <w:gridCol w:w="846"/>
        <w:gridCol w:w="3827"/>
        <w:gridCol w:w="709"/>
        <w:gridCol w:w="709"/>
        <w:gridCol w:w="1559"/>
        <w:gridCol w:w="1134"/>
      </w:tblGrid>
      <w:tr w:rsidR="008E5A45" w14:paraId="1D5E53E7" w14:textId="77777777" w:rsidTr="00994EE4">
        <w:trPr>
          <w:trHeight w:val="750"/>
        </w:trPr>
        <w:tc>
          <w:tcPr>
            <w:tcW w:w="878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1149328" w14:textId="77777777" w:rsidR="008E5A45" w:rsidRDefault="0094534F">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广东省广裕集团高明实业有限公司2025-2026年空调</w:t>
            </w:r>
            <w:proofErr w:type="gramStart"/>
            <w:r>
              <w:rPr>
                <w:rFonts w:ascii="宋体" w:hAnsi="宋体" w:cs="宋体" w:hint="eastAsia"/>
                <w:b/>
                <w:bCs/>
                <w:color w:val="000000"/>
                <w:kern w:val="0"/>
                <w:sz w:val="24"/>
              </w:rPr>
              <w:t>零星维保项目</w:t>
            </w:r>
            <w:proofErr w:type="gramEnd"/>
            <w:r>
              <w:rPr>
                <w:rFonts w:ascii="宋体" w:hAnsi="宋体" w:cs="宋体" w:hint="eastAsia"/>
                <w:b/>
                <w:bCs/>
                <w:color w:val="000000"/>
                <w:kern w:val="0"/>
                <w:sz w:val="24"/>
              </w:rPr>
              <w:t>最高限价</w:t>
            </w:r>
          </w:p>
        </w:tc>
      </w:tr>
      <w:tr w:rsidR="008E5A45" w14:paraId="1580C635" w14:textId="77777777" w:rsidTr="00994EE4">
        <w:trPr>
          <w:trHeight w:val="702"/>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6C58DC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序号</w:t>
            </w:r>
          </w:p>
        </w:tc>
        <w:tc>
          <w:tcPr>
            <w:tcW w:w="3827" w:type="dxa"/>
            <w:tcBorders>
              <w:top w:val="nil"/>
              <w:left w:val="nil"/>
              <w:bottom w:val="single" w:sz="4" w:space="0" w:color="auto"/>
              <w:right w:val="single" w:sz="4" w:space="0" w:color="auto"/>
            </w:tcBorders>
            <w:shd w:val="clear" w:color="000000" w:fill="FFFFFF"/>
            <w:noWrap/>
            <w:vAlign w:val="center"/>
          </w:tcPr>
          <w:p w14:paraId="23DBC7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709" w:type="dxa"/>
            <w:tcBorders>
              <w:top w:val="nil"/>
              <w:left w:val="nil"/>
              <w:bottom w:val="single" w:sz="4" w:space="0" w:color="auto"/>
              <w:right w:val="single" w:sz="4" w:space="0" w:color="auto"/>
            </w:tcBorders>
            <w:shd w:val="clear" w:color="000000" w:fill="FFFFFF"/>
            <w:noWrap/>
            <w:vAlign w:val="center"/>
          </w:tcPr>
          <w:p w14:paraId="4181880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709" w:type="dxa"/>
            <w:tcBorders>
              <w:top w:val="nil"/>
              <w:left w:val="nil"/>
              <w:bottom w:val="single" w:sz="4" w:space="0" w:color="auto"/>
              <w:right w:val="single" w:sz="4" w:space="0" w:color="auto"/>
            </w:tcBorders>
            <w:shd w:val="clear" w:color="000000" w:fill="FFFFFF"/>
            <w:noWrap/>
            <w:vAlign w:val="center"/>
          </w:tcPr>
          <w:p w14:paraId="214BC75D"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1559" w:type="dxa"/>
            <w:tcBorders>
              <w:top w:val="nil"/>
              <w:left w:val="nil"/>
              <w:bottom w:val="single" w:sz="4" w:space="0" w:color="auto"/>
              <w:right w:val="single" w:sz="4" w:space="0" w:color="auto"/>
            </w:tcBorders>
            <w:shd w:val="clear" w:color="000000" w:fill="FFFFFF"/>
            <w:vAlign w:val="center"/>
          </w:tcPr>
          <w:p w14:paraId="732C0051"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最高单价限价（元）</w:t>
            </w:r>
          </w:p>
        </w:tc>
        <w:tc>
          <w:tcPr>
            <w:tcW w:w="1134" w:type="dxa"/>
            <w:tcBorders>
              <w:top w:val="nil"/>
              <w:left w:val="nil"/>
              <w:bottom w:val="single" w:sz="4" w:space="0" w:color="auto"/>
              <w:right w:val="single" w:sz="4" w:space="0" w:color="auto"/>
            </w:tcBorders>
            <w:shd w:val="clear" w:color="000000" w:fill="FFFFFF"/>
            <w:vAlign w:val="center"/>
          </w:tcPr>
          <w:p w14:paraId="7A1512D7"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623A5F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8409B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3827" w:type="dxa"/>
            <w:tcBorders>
              <w:top w:val="nil"/>
              <w:left w:val="nil"/>
              <w:bottom w:val="single" w:sz="4" w:space="0" w:color="auto"/>
              <w:right w:val="single" w:sz="4" w:space="0" w:color="auto"/>
            </w:tcBorders>
            <w:shd w:val="clear" w:color="000000" w:fill="FFFFFF"/>
            <w:noWrap/>
            <w:vAlign w:val="center"/>
          </w:tcPr>
          <w:p w14:paraId="31A2D2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4E6273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1F8C9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05A4A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12EE7C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5B5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5CF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w:t>
            </w:r>
          </w:p>
        </w:tc>
        <w:tc>
          <w:tcPr>
            <w:tcW w:w="3827" w:type="dxa"/>
            <w:tcBorders>
              <w:top w:val="nil"/>
              <w:left w:val="nil"/>
              <w:bottom w:val="single" w:sz="4" w:space="0" w:color="auto"/>
              <w:right w:val="single" w:sz="4" w:space="0" w:color="auto"/>
            </w:tcBorders>
            <w:shd w:val="clear" w:color="000000" w:fill="FFFFFF"/>
            <w:noWrap/>
            <w:vAlign w:val="center"/>
          </w:tcPr>
          <w:p w14:paraId="2E038B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5915DB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8393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B0C1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47F60A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F7A36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0BB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3827" w:type="dxa"/>
            <w:tcBorders>
              <w:top w:val="nil"/>
              <w:left w:val="nil"/>
              <w:bottom w:val="single" w:sz="4" w:space="0" w:color="auto"/>
              <w:right w:val="single" w:sz="4" w:space="0" w:color="auto"/>
            </w:tcBorders>
            <w:shd w:val="clear" w:color="000000" w:fill="FFFFFF"/>
            <w:noWrap/>
            <w:vAlign w:val="center"/>
          </w:tcPr>
          <w:p w14:paraId="682139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5DABCB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A3E4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8A8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1A4EF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2FCE3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86A9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w:t>
            </w:r>
          </w:p>
        </w:tc>
        <w:tc>
          <w:tcPr>
            <w:tcW w:w="3827" w:type="dxa"/>
            <w:tcBorders>
              <w:top w:val="nil"/>
              <w:left w:val="nil"/>
              <w:bottom w:val="single" w:sz="4" w:space="0" w:color="auto"/>
              <w:right w:val="single" w:sz="4" w:space="0" w:color="auto"/>
            </w:tcBorders>
            <w:shd w:val="clear" w:color="000000" w:fill="FFFFFF"/>
            <w:noWrap/>
            <w:vAlign w:val="center"/>
          </w:tcPr>
          <w:p w14:paraId="1F205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709" w:type="dxa"/>
            <w:tcBorders>
              <w:top w:val="nil"/>
              <w:left w:val="nil"/>
              <w:bottom w:val="single" w:sz="4" w:space="0" w:color="auto"/>
              <w:right w:val="single" w:sz="4" w:space="0" w:color="auto"/>
            </w:tcBorders>
            <w:shd w:val="clear" w:color="auto" w:fill="auto"/>
            <w:vAlign w:val="center"/>
          </w:tcPr>
          <w:p w14:paraId="35E0F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885D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7646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1134" w:type="dxa"/>
            <w:tcBorders>
              <w:top w:val="nil"/>
              <w:left w:val="nil"/>
              <w:bottom w:val="single" w:sz="4" w:space="0" w:color="auto"/>
              <w:right w:val="single" w:sz="4" w:space="0" w:color="auto"/>
            </w:tcBorders>
            <w:shd w:val="clear" w:color="000000" w:fill="FFFFFF"/>
            <w:noWrap/>
            <w:vAlign w:val="center"/>
          </w:tcPr>
          <w:p w14:paraId="6168F29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D71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F061C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5</w:t>
            </w:r>
          </w:p>
        </w:tc>
        <w:tc>
          <w:tcPr>
            <w:tcW w:w="3827" w:type="dxa"/>
            <w:tcBorders>
              <w:top w:val="nil"/>
              <w:left w:val="nil"/>
              <w:bottom w:val="single" w:sz="4" w:space="0" w:color="auto"/>
              <w:right w:val="single" w:sz="4" w:space="0" w:color="auto"/>
            </w:tcBorders>
            <w:shd w:val="clear" w:color="000000" w:fill="FFFFFF"/>
            <w:noWrap/>
            <w:vAlign w:val="center"/>
          </w:tcPr>
          <w:p w14:paraId="38766C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709" w:type="dxa"/>
            <w:tcBorders>
              <w:top w:val="nil"/>
              <w:left w:val="nil"/>
              <w:bottom w:val="single" w:sz="4" w:space="0" w:color="auto"/>
              <w:right w:val="single" w:sz="4" w:space="0" w:color="auto"/>
            </w:tcBorders>
            <w:shd w:val="clear" w:color="auto" w:fill="auto"/>
            <w:vAlign w:val="center"/>
          </w:tcPr>
          <w:p w14:paraId="323460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E69A9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69AE2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1134" w:type="dxa"/>
            <w:tcBorders>
              <w:top w:val="nil"/>
              <w:left w:val="nil"/>
              <w:bottom w:val="single" w:sz="4" w:space="0" w:color="auto"/>
              <w:right w:val="single" w:sz="4" w:space="0" w:color="auto"/>
            </w:tcBorders>
            <w:shd w:val="clear" w:color="000000" w:fill="FFFFFF"/>
            <w:noWrap/>
            <w:vAlign w:val="center"/>
          </w:tcPr>
          <w:p w14:paraId="0EDF57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DF89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9A12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3827" w:type="dxa"/>
            <w:tcBorders>
              <w:top w:val="nil"/>
              <w:left w:val="nil"/>
              <w:bottom w:val="single" w:sz="4" w:space="0" w:color="auto"/>
              <w:right w:val="single" w:sz="4" w:space="0" w:color="auto"/>
            </w:tcBorders>
            <w:shd w:val="clear" w:color="000000" w:fill="FFFFFF"/>
            <w:noWrap/>
            <w:vAlign w:val="center"/>
          </w:tcPr>
          <w:p w14:paraId="6716CC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709" w:type="dxa"/>
            <w:tcBorders>
              <w:top w:val="nil"/>
              <w:left w:val="nil"/>
              <w:bottom w:val="single" w:sz="4" w:space="0" w:color="auto"/>
              <w:right w:val="single" w:sz="4" w:space="0" w:color="auto"/>
            </w:tcBorders>
            <w:shd w:val="clear" w:color="auto" w:fill="auto"/>
            <w:vAlign w:val="center"/>
          </w:tcPr>
          <w:p w14:paraId="70C216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0E5B5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77BF4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1134" w:type="dxa"/>
            <w:tcBorders>
              <w:top w:val="nil"/>
              <w:left w:val="nil"/>
              <w:bottom w:val="single" w:sz="4" w:space="0" w:color="auto"/>
              <w:right w:val="single" w:sz="4" w:space="0" w:color="auto"/>
            </w:tcBorders>
            <w:shd w:val="clear" w:color="000000" w:fill="FFFFFF"/>
            <w:noWrap/>
            <w:vAlign w:val="center"/>
          </w:tcPr>
          <w:p w14:paraId="19581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09B7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1A41B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3827" w:type="dxa"/>
            <w:tcBorders>
              <w:top w:val="nil"/>
              <w:left w:val="nil"/>
              <w:bottom w:val="single" w:sz="4" w:space="0" w:color="auto"/>
              <w:right w:val="single" w:sz="4" w:space="0" w:color="auto"/>
            </w:tcBorders>
            <w:shd w:val="clear" w:color="000000" w:fill="FFFFFF"/>
            <w:noWrap/>
            <w:vAlign w:val="center"/>
          </w:tcPr>
          <w:p w14:paraId="5FAEC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709" w:type="dxa"/>
            <w:tcBorders>
              <w:top w:val="nil"/>
              <w:left w:val="nil"/>
              <w:bottom w:val="single" w:sz="4" w:space="0" w:color="auto"/>
              <w:right w:val="single" w:sz="4" w:space="0" w:color="auto"/>
            </w:tcBorders>
            <w:shd w:val="clear" w:color="auto" w:fill="auto"/>
            <w:vAlign w:val="center"/>
          </w:tcPr>
          <w:p w14:paraId="4E8070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7067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3430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1134" w:type="dxa"/>
            <w:tcBorders>
              <w:top w:val="nil"/>
              <w:left w:val="nil"/>
              <w:bottom w:val="single" w:sz="4" w:space="0" w:color="auto"/>
              <w:right w:val="single" w:sz="4" w:space="0" w:color="auto"/>
            </w:tcBorders>
            <w:shd w:val="clear" w:color="000000" w:fill="FFFFFF"/>
            <w:noWrap/>
            <w:vAlign w:val="center"/>
          </w:tcPr>
          <w:p w14:paraId="643472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60F69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EE18A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3827" w:type="dxa"/>
            <w:tcBorders>
              <w:top w:val="nil"/>
              <w:left w:val="nil"/>
              <w:bottom w:val="single" w:sz="4" w:space="0" w:color="auto"/>
              <w:right w:val="single" w:sz="4" w:space="0" w:color="auto"/>
            </w:tcBorders>
            <w:shd w:val="clear" w:color="000000" w:fill="FFFFFF"/>
            <w:noWrap/>
            <w:vAlign w:val="center"/>
          </w:tcPr>
          <w:p w14:paraId="3D9907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709" w:type="dxa"/>
            <w:tcBorders>
              <w:top w:val="nil"/>
              <w:left w:val="nil"/>
              <w:bottom w:val="single" w:sz="4" w:space="0" w:color="auto"/>
              <w:right w:val="single" w:sz="4" w:space="0" w:color="auto"/>
            </w:tcBorders>
            <w:shd w:val="clear" w:color="auto" w:fill="auto"/>
            <w:vAlign w:val="center"/>
          </w:tcPr>
          <w:p w14:paraId="32C60F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34385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0525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1134" w:type="dxa"/>
            <w:tcBorders>
              <w:top w:val="nil"/>
              <w:left w:val="nil"/>
              <w:bottom w:val="single" w:sz="4" w:space="0" w:color="auto"/>
              <w:right w:val="single" w:sz="4" w:space="0" w:color="auto"/>
            </w:tcBorders>
            <w:shd w:val="clear" w:color="000000" w:fill="FFFFFF"/>
            <w:noWrap/>
            <w:vAlign w:val="center"/>
          </w:tcPr>
          <w:p w14:paraId="72A5B6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56CC3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E1A7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3827" w:type="dxa"/>
            <w:tcBorders>
              <w:top w:val="nil"/>
              <w:left w:val="nil"/>
              <w:bottom w:val="single" w:sz="4" w:space="0" w:color="auto"/>
              <w:right w:val="single" w:sz="4" w:space="0" w:color="auto"/>
            </w:tcBorders>
            <w:shd w:val="clear" w:color="000000" w:fill="FFFFFF"/>
            <w:noWrap/>
            <w:vAlign w:val="center"/>
          </w:tcPr>
          <w:p w14:paraId="6FE391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084DB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95336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9A8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86B09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D6258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5E4ED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3827" w:type="dxa"/>
            <w:tcBorders>
              <w:top w:val="nil"/>
              <w:left w:val="nil"/>
              <w:bottom w:val="single" w:sz="4" w:space="0" w:color="auto"/>
              <w:right w:val="single" w:sz="4" w:space="0" w:color="auto"/>
            </w:tcBorders>
            <w:shd w:val="clear" w:color="000000" w:fill="FFFFFF"/>
            <w:noWrap/>
            <w:vAlign w:val="center"/>
          </w:tcPr>
          <w:p w14:paraId="4A656B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2FCD6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5853F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D21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1134" w:type="dxa"/>
            <w:tcBorders>
              <w:top w:val="nil"/>
              <w:left w:val="nil"/>
              <w:bottom w:val="single" w:sz="4" w:space="0" w:color="auto"/>
              <w:right w:val="single" w:sz="4" w:space="0" w:color="auto"/>
            </w:tcBorders>
            <w:shd w:val="clear" w:color="000000" w:fill="FFFFFF"/>
            <w:noWrap/>
            <w:vAlign w:val="center"/>
          </w:tcPr>
          <w:p w14:paraId="7DDA2B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66B7E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ABB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3827" w:type="dxa"/>
            <w:tcBorders>
              <w:top w:val="nil"/>
              <w:left w:val="nil"/>
              <w:bottom w:val="single" w:sz="4" w:space="0" w:color="auto"/>
              <w:right w:val="single" w:sz="4" w:space="0" w:color="auto"/>
            </w:tcBorders>
            <w:shd w:val="clear" w:color="000000" w:fill="FFFFFF"/>
            <w:noWrap/>
            <w:vAlign w:val="center"/>
          </w:tcPr>
          <w:p w14:paraId="609DA4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AC407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D653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F4D5C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35EA95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1604D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6A9C7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3827" w:type="dxa"/>
            <w:tcBorders>
              <w:top w:val="nil"/>
              <w:left w:val="nil"/>
              <w:bottom w:val="single" w:sz="4" w:space="0" w:color="auto"/>
              <w:right w:val="single" w:sz="4" w:space="0" w:color="auto"/>
            </w:tcBorders>
            <w:shd w:val="clear" w:color="000000" w:fill="FFFFFF"/>
            <w:noWrap/>
            <w:vAlign w:val="center"/>
          </w:tcPr>
          <w:p w14:paraId="0A6698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709" w:type="dxa"/>
            <w:tcBorders>
              <w:top w:val="nil"/>
              <w:left w:val="nil"/>
              <w:bottom w:val="single" w:sz="4" w:space="0" w:color="auto"/>
              <w:right w:val="single" w:sz="4" w:space="0" w:color="auto"/>
            </w:tcBorders>
            <w:shd w:val="clear" w:color="000000" w:fill="FFFFFF"/>
            <w:noWrap/>
            <w:vAlign w:val="center"/>
          </w:tcPr>
          <w:p w14:paraId="1CE6C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895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9E56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2456AC2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09C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3C49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3827" w:type="dxa"/>
            <w:tcBorders>
              <w:top w:val="nil"/>
              <w:left w:val="nil"/>
              <w:bottom w:val="single" w:sz="4" w:space="0" w:color="auto"/>
              <w:right w:val="single" w:sz="4" w:space="0" w:color="auto"/>
            </w:tcBorders>
            <w:shd w:val="clear" w:color="000000" w:fill="FFFFFF"/>
            <w:noWrap/>
            <w:vAlign w:val="center"/>
          </w:tcPr>
          <w:p w14:paraId="07A0AC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709" w:type="dxa"/>
            <w:tcBorders>
              <w:top w:val="nil"/>
              <w:left w:val="nil"/>
              <w:bottom w:val="single" w:sz="4" w:space="0" w:color="auto"/>
              <w:right w:val="single" w:sz="4" w:space="0" w:color="auto"/>
            </w:tcBorders>
            <w:shd w:val="clear" w:color="auto" w:fill="auto"/>
            <w:vAlign w:val="center"/>
          </w:tcPr>
          <w:p w14:paraId="39F6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343B22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BB67D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1134" w:type="dxa"/>
            <w:tcBorders>
              <w:top w:val="nil"/>
              <w:left w:val="nil"/>
              <w:bottom w:val="single" w:sz="4" w:space="0" w:color="auto"/>
              <w:right w:val="single" w:sz="4" w:space="0" w:color="auto"/>
            </w:tcBorders>
            <w:shd w:val="clear" w:color="000000" w:fill="FFFFFF"/>
            <w:noWrap/>
            <w:vAlign w:val="center"/>
          </w:tcPr>
          <w:p w14:paraId="030941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364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251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3827" w:type="dxa"/>
            <w:tcBorders>
              <w:top w:val="nil"/>
              <w:left w:val="nil"/>
              <w:bottom w:val="single" w:sz="4" w:space="0" w:color="auto"/>
              <w:right w:val="single" w:sz="4" w:space="0" w:color="auto"/>
            </w:tcBorders>
            <w:shd w:val="clear" w:color="000000" w:fill="FFFFFF"/>
            <w:noWrap/>
            <w:vAlign w:val="center"/>
          </w:tcPr>
          <w:p w14:paraId="5F2D4D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709" w:type="dxa"/>
            <w:tcBorders>
              <w:top w:val="nil"/>
              <w:left w:val="nil"/>
              <w:bottom w:val="single" w:sz="4" w:space="0" w:color="auto"/>
              <w:right w:val="single" w:sz="4" w:space="0" w:color="auto"/>
            </w:tcBorders>
            <w:shd w:val="clear" w:color="auto" w:fill="auto"/>
            <w:vAlign w:val="center"/>
          </w:tcPr>
          <w:p w14:paraId="67F6A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A233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8A991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C442D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B4C636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5ADA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3827" w:type="dxa"/>
            <w:tcBorders>
              <w:top w:val="nil"/>
              <w:left w:val="nil"/>
              <w:bottom w:val="single" w:sz="4" w:space="0" w:color="auto"/>
              <w:right w:val="single" w:sz="4" w:space="0" w:color="auto"/>
            </w:tcBorders>
            <w:shd w:val="clear" w:color="000000" w:fill="FFFFFF"/>
            <w:noWrap/>
            <w:vAlign w:val="center"/>
          </w:tcPr>
          <w:p w14:paraId="218E97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709" w:type="dxa"/>
            <w:tcBorders>
              <w:top w:val="nil"/>
              <w:left w:val="nil"/>
              <w:bottom w:val="single" w:sz="4" w:space="0" w:color="auto"/>
              <w:right w:val="single" w:sz="4" w:space="0" w:color="auto"/>
            </w:tcBorders>
            <w:shd w:val="clear" w:color="auto" w:fill="auto"/>
            <w:vAlign w:val="center"/>
          </w:tcPr>
          <w:p w14:paraId="7660D4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BC529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5CFA5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1A084B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87FB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C8F00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3827" w:type="dxa"/>
            <w:tcBorders>
              <w:top w:val="nil"/>
              <w:left w:val="nil"/>
              <w:bottom w:val="single" w:sz="4" w:space="0" w:color="auto"/>
              <w:right w:val="single" w:sz="4" w:space="0" w:color="auto"/>
            </w:tcBorders>
            <w:shd w:val="clear" w:color="000000" w:fill="FFFFFF"/>
            <w:noWrap/>
            <w:vAlign w:val="center"/>
          </w:tcPr>
          <w:p w14:paraId="251F6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709" w:type="dxa"/>
            <w:tcBorders>
              <w:top w:val="nil"/>
              <w:left w:val="nil"/>
              <w:bottom w:val="single" w:sz="4" w:space="0" w:color="auto"/>
              <w:right w:val="single" w:sz="4" w:space="0" w:color="auto"/>
            </w:tcBorders>
            <w:shd w:val="clear" w:color="auto" w:fill="auto"/>
            <w:vAlign w:val="center"/>
          </w:tcPr>
          <w:p w14:paraId="4116C5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1AB36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436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5B597A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DF9F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CDCD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3827" w:type="dxa"/>
            <w:tcBorders>
              <w:top w:val="nil"/>
              <w:left w:val="nil"/>
              <w:bottom w:val="single" w:sz="4" w:space="0" w:color="auto"/>
              <w:right w:val="single" w:sz="4" w:space="0" w:color="auto"/>
            </w:tcBorders>
            <w:shd w:val="clear" w:color="000000" w:fill="FFFFFF"/>
            <w:noWrap/>
            <w:vAlign w:val="center"/>
          </w:tcPr>
          <w:p w14:paraId="0348B2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709" w:type="dxa"/>
            <w:tcBorders>
              <w:top w:val="nil"/>
              <w:left w:val="nil"/>
              <w:bottom w:val="single" w:sz="4" w:space="0" w:color="auto"/>
              <w:right w:val="single" w:sz="4" w:space="0" w:color="auto"/>
            </w:tcBorders>
            <w:shd w:val="clear" w:color="auto" w:fill="auto"/>
            <w:vAlign w:val="center"/>
          </w:tcPr>
          <w:p w14:paraId="16EA0C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BF2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A4AA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F3337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90C77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0039F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3827" w:type="dxa"/>
            <w:tcBorders>
              <w:top w:val="nil"/>
              <w:left w:val="nil"/>
              <w:bottom w:val="single" w:sz="4" w:space="0" w:color="auto"/>
              <w:right w:val="single" w:sz="4" w:space="0" w:color="auto"/>
            </w:tcBorders>
            <w:shd w:val="clear" w:color="000000" w:fill="FFFFFF"/>
            <w:noWrap/>
            <w:vAlign w:val="center"/>
          </w:tcPr>
          <w:p w14:paraId="2602F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709" w:type="dxa"/>
            <w:tcBorders>
              <w:top w:val="nil"/>
              <w:left w:val="nil"/>
              <w:bottom w:val="single" w:sz="4" w:space="0" w:color="auto"/>
              <w:right w:val="single" w:sz="4" w:space="0" w:color="auto"/>
            </w:tcBorders>
            <w:shd w:val="clear" w:color="auto" w:fill="auto"/>
            <w:vAlign w:val="center"/>
          </w:tcPr>
          <w:p w14:paraId="5AAB3F2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6A330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9A82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B8370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B09F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40C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3827" w:type="dxa"/>
            <w:tcBorders>
              <w:top w:val="nil"/>
              <w:left w:val="nil"/>
              <w:bottom w:val="single" w:sz="4" w:space="0" w:color="auto"/>
              <w:right w:val="single" w:sz="4" w:space="0" w:color="auto"/>
            </w:tcBorders>
            <w:shd w:val="clear" w:color="000000" w:fill="FFFFFF"/>
            <w:noWrap/>
            <w:vAlign w:val="center"/>
          </w:tcPr>
          <w:p w14:paraId="0451D7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709" w:type="dxa"/>
            <w:tcBorders>
              <w:top w:val="nil"/>
              <w:left w:val="nil"/>
              <w:bottom w:val="single" w:sz="4" w:space="0" w:color="auto"/>
              <w:right w:val="single" w:sz="4" w:space="0" w:color="auto"/>
            </w:tcBorders>
            <w:shd w:val="clear" w:color="auto" w:fill="auto"/>
            <w:vAlign w:val="center"/>
          </w:tcPr>
          <w:p w14:paraId="52C8B7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92E45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2438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B99E3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62E40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E44F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3827" w:type="dxa"/>
            <w:tcBorders>
              <w:top w:val="nil"/>
              <w:left w:val="nil"/>
              <w:bottom w:val="single" w:sz="4" w:space="0" w:color="auto"/>
              <w:right w:val="single" w:sz="4" w:space="0" w:color="auto"/>
            </w:tcBorders>
            <w:shd w:val="clear" w:color="000000" w:fill="FFFFFF"/>
            <w:noWrap/>
            <w:vAlign w:val="center"/>
          </w:tcPr>
          <w:p w14:paraId="2CC85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709" w:type="dxa"/>
            <w:tcBorders>
              <w:top w:val="nil"/>
              <w:left w:val="nil"/>
              <w:bottom w:val="single" w:sz="4" w:space="0" w:color="auto"/>
              <w:right w:val="single" w:sz="4" w:space="0" w:color="auto"/>
            </w:tcBorders>
            <w:shd w:val="clear" w:color="auto" w:fill="auto"/>
            <w:vAlign w:val="center"/>
          </w:tcPr>
          <w:p w14:paraId="1CA2AC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7BD81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2881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28F3DC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249C5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D39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3827" w:type="dxa"/>
            <w:tcBorders>
              <w:top w:val="nil"/>
              <w:left w:val="nil"/>
              <w:bottom w:val="single" w:sz="4" w:space="0" w:color="auto"/>
              <w:right w:val="single" w:sz="4" w:space="0" w:color="auto"/>
            </w:tcBorders>
            <w:shd w:val="clear" w:color="000000" w:fill="FFFFFF"/>
            <w:noWrap/>
            <w:vAlign w:val="center"/>
          </w:tcPr>
          <w:p w14:paraId="29E09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709" w:type="dxa"/>
            <w:tcBorders>
              <w:top w:val="nil"/>
              <w:left w:val="nil"/>
              <w:bottom w:val="single" w:sz="4" w:space="0" w:color="auto"/>
              <w:right w:val="single" w:sz="4" w:space="0" w:color="auto"/>
            </w:tcBorders>
            <w:shd w:val="clear" w:color="auto" w:fill="auto"/>
            <w:vAlign w:val="center"/>
          </w:tcPr>
          <w:p w14:paraId="28C270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65B3C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526FE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33F572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CFF3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98F4E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3827" w:type="dxa"/>
            <w:tcBorders>
              <w:top w:val="nil"/>
              <w:left w:val="nil"/>
              <w:bottom w:val="single" w:sz="4" w:space="0" w:color="auto"/>
              <w:right w:val="single" w:sz="4" w:space="0" w:color="auto"/>
            </w:tcBorders>
            <w:shd w:val="clear" w:color="000000" w:fill="FFFFFF"/>
            <w:noWrap/>
            <w:vAlign w:val="center"/>
          </w:tcPr>
          <w:p w14:paraId="29B570F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709" w:type="dxa"/>
            <w:tcBorders>
              <w:top w:val="nil"/>
              <w:left w:val="nil"/>
              <w:bottom w:val="single" w:sz="4" w:space="0" w:color="auto"/>
              <w:right w:val="single" w:sz="4" w:space="0" w:color="auto"/>
            </w:tcBorders>
            <w:shd w:val="clear" w:color="auto" w:fill="auto"/>
            <w:vAlign w:val="center"/>
          </w:tcPr>
          <w:p w14:paraId="30BB0B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12A66C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AB5A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C99E6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09D46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BC3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3827" w:type="dxa"/>
            <w:tcBorders>
              <w:top w:val="nil"/>
              <w:left w:val="nil"/>
              <w:bottom w:val="single" w:sz="4" w:space="0" w:color="auto"/>
              <w:right w:val="single" w:sz="4" w:space="0" w:color="auto"/>
            </w:tcBorders>
            <w:shd w:val="clear" w:color="000000" w:fill="FFFFFF"/>
            <w:noWrap/>
            <w:vAlign w:val="center"/>
          </w:tcPr>
          <w:p w14:paraId="29E5AE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709" w:type="dxa"/>
            <w:tcBorders>
              <w:top w:val="nil"/>
              <w:left w:val="nil"/>
              <w:bottom w:val="single" w:sz="4" w:space="0" w:color="auto"/>
              <w:right w:val="single" w:sz="4" w:space="0" w:color="auto"/>
            </w:tcBorders>
            <w:shd w:val="clear" w:color="auto" w:fill="auto"/>
            <w:vAlign w:val="center"/>
          </w:tcPr>
          <w:p w14:paraId="6B6AB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B399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005DD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3C11595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2A2A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CB046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3827" w:type="dxa"/>
            <w:tcBorders>
              <w:top w:val="nil"/>
              <w:left w:val="nil"/>
              <w:bottom w:val="single" w:sz="4" w:space="0" w:color="auto"/>
              <w:right w:val="single" w:sz="4" w:space="0" w:color="auto"/>
            </w:tcBorders>
            <w:shd w:val="clear" w:color="000000" w:fill="FFFFFF"/>
            <w:noWrap/>
            <w:vAlign w:val="center"/>
          </w:tcPr>
          <w:p w14:paraId="018909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709" w:type="dxa"/>
            <w:tcBorders>
              <w:top w:val="nil"/>
              <w:left w:val="nil"/>
              <w:bottom w:val="single" w:sz="4" w:space="0" w:color="auto"/>
              <w:right w:val="single" w:sz="4" w:space="0" w:color="auto"/>
            </w:tcBorders>
            <w:shd w:val="clear" w:color="auto" w:fill="auto"/>
            <w:vAlign w:val="center"/>
          </w:tcPr>
          <w:p w14:paraId="013E48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D5F2D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D63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34BAC52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2E65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89F20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3827" w:type="dxa"/>
            <w:tcBorders>
              <w:top w:val="nil"/>
              <w:left w:val="nil"/>
              <w:bottom w:val="single" w:sz="4" w:space="0" w:color="auto"/>
              <w:right w:val="single" w:sz="4" w:space="0" w:color="auto"/>
            </w:tcBorders>
            <w:shd w:val="clear" w:color="000000" w:fill="FFFFFF"/>
            <w:noWrap/>
            <w:vAlign w:val="center"/>
          </w:tcPr>
          <w:p w14:paraId="0BA84F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709" w:type="dxa"/>
            <w:tcBorders>
              <w:top w:val="nil"/>
              <w:left w:val="nil"/>
              <w:bottom w:val="single" w:sz="4" w:space="0" w:color="auto"/>
              <w:right w:val="single" w:sz="4" w:space="0" w:color="auto"/>
            </w:tcBorders>
            <w:shd w:val="clear" w:color="auto" w:fill="auto"/>
            <w:vAlign w:val="center"/>
          </w:tcPr>
          <w:p w14:paraId="530DD7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50336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4DBB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1134" w:type="dxa"/>
            <w:tcBorders>
              <w:top w:val="nil"/>
              <w:left w:val="nil"/>
              <w:bottom w:val="single" w:sz="4" w:space="0" w:color="auto"/>
              <w:right w:val="single" w:sz="4" w:space="0" w:color="auto"/>
            </w:tcBorders>
            <w:shd w:val="clear" w:color="000000" w:fill="FFFFFF"/>
            <w:noWrap/>
            <w:vAlign w:val="center"/>
          </w:tcPr>
          <w:p w14:paraId="7C13FF1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1A899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05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A0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3C21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CBE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DA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73A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66B6C9"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1E80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456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C73A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2B9F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8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D10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36132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F1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0CBC3A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1匹定频空调</w:t>
            </w:r>
            <w:proofErr w:type="gramEnd"/>
            <w:r>
              <w:rPr>
                <w:rFonts w:ascii="宋体" w:hAnsi="宋体" w:cs="宋体" w:hint="eastAsia"/>
                <w:kern w:val="0"/>
                <w:sz w:val="24"/>
              </w:rPr>
              <w:t>外机电脑板</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348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60A7E2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9C9D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47D1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B708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8A7D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3827" w:type="dxa"/>
            <w:tcBorders>
              <w:top w:val="nil"/>
              <w:left w:val="nil"/>
              <w:bottom w:val="single" w:sz="4" w:space="0" w:color="auto"/>
              <w:right w:val="single" w:sz="4" w:space="0" w:color="auto"/>
            </w:tcBorders>
            <w:shd w:val="clear" w:color="000000" w:fill="FFFFFF"/>
            <w:noWrap/>
            <w:vAlign w:val="center"/>
          </w:tcPr>
          <w:p w14:paraId="5D0788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w:t>
            </w:r>
            <w:proofErr w:type="gramStart"/>
            <w:r>
              <w:rPr>
                <w:rFonts w:ascii="宋体" w:hAnsi="宋体" w:cs="宋体" w:hint="eastAsia"/>
                <w:kern w:val="0"/>
                <w:sz w:val="24"/>
              </w:rPr>
              <w:t>2匹定频空调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050EFD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B2823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E8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A504D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825D8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8D9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3827" w:type="dxa"/>
            <w:tcBorders>
              <w:top w:val="nil"/>
              <w:left w:val="nil"/>
              <w:bottom w:val="single" w:sz="4" w:space="0" w:color="auto"/>
              <w:right w:val="single" w:sz="4" w:space="0" w:color="auto"/>
            </w:tcBorders>
            <w:shd w:val="clear" w:color="000000" w:fill="FFFFFF"/>
            <w:noWrap/>
            <w:vAlign w:val="center"/>
          </w:tcPr>
          <w:p w14:paraId="6954F3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3匹定频空调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7B126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D3950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AC6C8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671298F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605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4B91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31</w:t>
            </w:r>
          </w:p>
        </w:tc>
        <w:tc>
          <w:tcPr>
            <w:tcW w:w="3827" w:type="dxa"/>
            <w:tcBorders>
              <w:top w:val="nil"/>
              <w:left w:val="nil"/>
              <w:bottom w:val="single" w:sz="4" w:space="0" w:color="auto"/>
              <w:right w:val="single" w:sz="4" w:space="0" w:color="auto"/>
            </w:tcBorders>
            <w:shd w:val="clear" w:color="000000" w:fill="FFFFFF"/>
            <w:noWrap/>
            <w:vAlign w:val="center"/>
          </w:tcPr>
          <w:p w14:paraId="0913630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5匹定频空调</w:t>
            </w:r>
            <w:proofErr w:type="gramEnd"/>
            <w:r>
              <w:rPr>
                <w:rFonts w:ascii="宋体" w:hAnsi="宋体" w:cs="宋体" w:hint="eastAsia"/>
                <w:kern w:val="0"/>
                <w:sz w:val="24"/>
              </w:rPr>
              <w:t>外机电脑板</w:t>
            </w:r>
          </w:p>
        </w:tc>
        <w:tc>
          <w:tcPr>
            <w:tcW w:w="709" w:type="dxa"/>
            <w:tcBorders>
              <w:top w:val="nil"/>
              <w:left w:val="nil"/>
              <w:bottom w:val="single" w:sz="4" w:space="0" w:color="auto"/>
              <w:right w:val="single" w:sz="4" w:space="0" w:color="auto"/>
            </w:tcBorders>
            <w:shd w:val="clear" w:color="auto" w:fill="auto"/>
            <w:vAlign w:val="center"/>
          </w:tcPr>
          <w:p w14:paraId="47CB457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C3476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3B842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2EED4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8AD72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33E5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3827" w:type="dxa"/>
            <w:tcBorders>
              <w:top w:val="nil"/>
              <w:left w:val="nil"/>
              <w:bottom w:val="single" w:sz="4" w:space="0" w:color="auto"/>
              <w:right w:val="single" w:sz="4" w:space="0" w:color="auto"/>
            </w:tcBorders>
            <w:shd w:val="clear" w:color="000000" w:fill="FFFFFF"/>
            <w:noWrap/>
            <w:vAlign w:val="center"/>
          </w:tcPr>
          <w:p w14:paraId="6E02DD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F2D2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48D4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78C1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1134" w:type="dxa"/>
            <w:tcBorders>
              <w:top w:val="nil"/>
              <w:left w:val="nil"/>
              <w:bottom w:val="single" w:sz="4" w:space="0" w:color="auto"/>
              <w:right w:val="single" w:sz="4" w:space="0" w:color="auto"/>
            </w:tcBorders>
            <w:shd w:val="clear" w:color="000000" w:fill="FFFFFF"/>
            <w:noWrap/>
            <w:vAlign w:val="center"/>
          </w:tcPr>
          <w:p w14:paraId="05A7F5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E1014F"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DE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3827" w:type="dxa"/>
            <w:tcBorders>
              <w:top w:val="nil"/>
              <w:left w:val="nil"/>
              <w:bottom w:val="single" w:sz="4" w:space="0" w:color="auto"/>
              <w:right w:val="single" w:sz="4" w:space="0" w:color="auto"/>
            </w:tcBorders>
            <w:shd w:val="clear" w:color="000000" w:fill="FFFFFF"/>
            <w:noWrap/>
            <w:vAlign w:val="center"/>
          </w:tcPr>
          <w:p w14:paraId="485644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308835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479CB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7200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1134" w:type="dxa"/>
            <w:tcBorders>
              <w:top w:val="nil"/>
              <w:left w:val="nil"/>
              <w:bottom w:val="single" w:sz="4" w:space="0" w:color="auto"/>
              <w:right w:val="single" w:sz="4" w:space="0" w:color="auto"/>
            </w:tcBorders>
            <w:shd w:val="clear" w:color="000000" w:fill="FFFFFF"/>
            <w:noWrap/>
            <w:vAlign w:val="center"/>
          </w:tcPr>
          <w:p w14:paraId="5381C7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D79B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6FBFE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34</w:t>
            </w:r>
          </w:p>
        </w:tc>
        <w:tc>
          <w:tcPr>
            <w:tcW w:w="3827" w:type="dxa"/>
            <w:tcBorders>
              <w:top w:val="nil"/>
              <w:left w:val="nil"/>
              <w:bottom w:val="single" w:sz="4" w:space="0" w:color="auto"/>
              <w:right w:val="single" w:sz="4" w:space="0" w:color="auto"/>
            </w:tcBorders>
            <w:shd w:val="clear" w:color="000000" w:fill="FFFFFF"/>
            <w:noWrap/>
            <w:vAlign w:val="center"/>
          </w:tcPr>
          <w:p w14:paraId="7C5E72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4E66E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D8056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F84C9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1134" w:type="dxa"/>
            <w:tcBorders>
              <w:top w:val="nil"/>
              <w:left w:val="nil"/>
              <w:bottom w:val="single" w:sz="4" w:space="0" w:color="auto"/>
              <w:right w:val="single" w:sz="4" w:space="0" w:color="auto"/>
            </w:tcBorders>
            <w:shd w:val="clear" w:color="000000" w:fill="FFFFFF"/>
            <w:noWrap/>
            <w:vAlign w:val="center"/>
          </w:tcPr>
          <w:p w14:paraId="44274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FE9C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47C1A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35</w:t>
            </w:r>
          </w:p>
        </w:tc>
        <w:tc>
          <w:tcPr>
            <w:tcW w:w="3827" w:type="dxa"/>
            <w:tcBorders>
              <w:top w:val="nil"/>
              <w:left w:val="nil"/>
              <w:bottom w:val="single" w:sz="4" w:space="0" w:color="auto"/>
              <w:right w:val="single" w:sz="4" w:space="0" w:color="auto"/>
            </w:tcBorders>
            <w:shd w:val="clear" w:color="000000" w:fill="FFFFFF"/>
            <w:noWrap/>
            <w:vAlign w:val="center"/>
          </w:tcPr>
          <w:p w14:paraId="78054A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709" w:type="dxa"/>
            <w:tcBorders>
              <w:top w:val="nil"/>
              <w:left w:val="nil"/>
              <w:bottom w:val="single" w:sz="4" w:space="0" w:color="auto"/>
              <w:right w:val="single" w:sz="4" w:space="0" w:color="auto"/>
            </w:tcBorders>
            <w:shd w:val="clear" w:color="auto" w:fill="auto"/>
            <w:vAlign w:val="center"/>
          </w:tcPr>
          <w:p w14:paraId="7E1555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137DF4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2112D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1134" w:type="dxa"/>
            <w:tcBorders>
              <w:top w:val="nil"/>
              <w:left w:val="nil"/>
              <w:bottom w:val="single" w:sz="4" w:space="0" w:color="auto"/>
              <w:right w:val="single" w:sz="4" w:space="0" w:color="auto"/>
            </w:tcBorders>
            <w:shd w:val="clear" w:color="000000" w:fill="FFFFFF"/>
            <w:noWrap/>
            <w:vAlign w:val="center"/>
          </w:tcPr>
          <w:p w14:paraId="480A41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32FB4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68F3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36</w:t>
            </w:r>
          </w:p>
        </w:tc>
        <w:tc>
          <w:tcPr>
            <w:tcW w:w="3827" w:type="dxa"/>
            <w:tcBorders>
              <w:top w:val="nil"/>
              <w:left w:val="nil"/>
              <w:bottom w:val="single" w:sz="4" w:space="0" w:color="auto"/>
              <w:right w:val="single" w:sz="4" w:space="0" w:color="auto"/>
            </w:tcBorders>
            <w:shd w:val="clear" w:color="000000" w:fill="FFFFFF"/>
            <w:noWrap/>
            <w:vAlign w:val="center"/>
          </w:tcPr>
          <w:p w14:paraId="615DD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709" w:type="dxa"/>
            <w:tcBorders>
              <w:top w:val="nil"/>
              <w:left w:val="nil"/>
              <w:bottom w:val="single" w:sz="4" w:space="0" w:color="auto"/>
              <w:right w:val="single" w:sz="4" w:space="0" w:color="auto"/>
            </w:tcBorders>
            <w:shd w:val="clear" w:color="auto" w:fill="auto"/>
            <w:vAlign w:val="center"/>
          </w:tcPr>
          <w:p w14:paraId="69245B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2CE69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AC11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B25BF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A79D6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DE0E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3827" w:type="dxa"/>
            <w:tcBorders>
              <w:top w:val="nil"/>
              <w:left w:val="nil"/>
              <w:bottom w:val="single" w:sz="4" w:space="0" w:color="auto"/>
              <w:right w:val="single" w:sz="4" w:space="0" w:color="auto"/>
            </w:tcBorders>
            <w:shd w:val="clear" w:color="000000" w:fill="FFFFFF"/>
            <w:noWrap/>
            <w:vAlign w:val="center"/>
          </w:tcPr>
          <w:p w14:paraId="19D4E5E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709" w:type="dxa"/>
            <w:tcBorders>
              <w:top w:val="nil"/>
              <w:left w:val="nil"/>
              <w:bottom w:val="single" w:sz="4" w:space="0" w:color="auto"/>
              <w:right w:val="single" w:sz="4" w:space="0" w:color="auto"/>
            </w:tcBorders>
            <w:shd w:val="clear" w:color="auto" w:fill="auto"/>
            <w:vAlign w:val="center"/>
          </w:tcPr>
          <w:p w14:paraId="178545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6EBCDE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A1F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1134" w:type="dxa"/>
            <w:tcBorders>
              <w:top w:val="nil"/>
              <w:left w:val="nil"/>
              <w:bottom w:val="single" w:sz="4" w:space="0" w:color="auto"/>
              <w:right w:val="single" w:sz="4" w:space="0" w:color="auto"/>
            </w:tcBorders>
            <w:shd w:val="clear" w:color="000000" w:fill="FFFFFF"/>
            <w:noWrap/>
            <w:vAlign w:val="center"/>
          </w:tcPr>
          <w:p w14:paraId="05F03ED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12BB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54EC7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3827" w:type="dxa"/>
            <w:tcBorders>
              <w:top w:val="nil"/>
              <w:left w:val="nil"/>
              <w:bottom w:val="single" w:sz="4" w:space="0" w:color="auto"/>
              <w:right w:val="single" w:sz="4" w:space="0" w:color="auto"/>
            </w:tcBorders>
            <w:shd w:val="clear" w:color="000000" w:fill="FFFFFF"/>
            <w:noWrap/>
            <w:vAlign w:val="center"/>
          </w:tcPr>
          <w:p w14:paraId="6A3AB5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709" w:type="dxa"/>
            <w:tcBorders>
              <w:top w:val="nil"/>
              <w:left w:val="nil"/>
              <w:bottom w:val="single" w:sz="4" w:space="0" w:color="auto"/>
              <w:right w:val="single" w:sz="4" w:space="0" w:color="auto"/>
            </w:tcBorders>
            <w:shd w:val="clear" w:color="auto" w:fill="auto"/>
            <w:vAlign w:val="center"/>
          </w:tcPr>
          <w:p w14:paraId="696402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CB06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5126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5F3771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F2FDD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00D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3827" w:type="dxa"/>
            <w:tcBorders>
              <w:top w:val="nil"/>
              <w:left w:val="nil"/>
              <w:bottom w:val="single" w:sz="4" w:space="0" w:color="auto"/>
              <w:right w:val="single" w:sz="4" w:space="0" w:color="auto"/>
            </w:tcBorders>
            <w:shd w:val="clear" w:color="000000" w:fill="FFFFFF"/>
            <w:noWrap/>
            <w:vAlign w:val="center"/>
          </w:tcPr>
          <w:p w14:paraId="1CE2F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709" w:type="dxa"/>
            <w:tcBorders>
              <w:top w:val="nil"/>
              <w:left w:val="nil"/>
              <w:bottom w:val="single" w:sz="4" w:space="0" w:color="auto"/>
              <w:right w:val="single" w:sz="4" w:space="0" w:color="auto"/>
            </w:tcBorders>
            <w:shd w:val="clear" w:color="auto" w:fill="auto"/>
            <w:vAlign w:val="center"/>
          </w:tcPr>
          <w:p w14:paraId="496207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50B3AC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EF4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50C44E0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8B76E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013F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3827" w:type="dxa"/>
            <w:tcBorders>
              <w:top w:val="nil"/>
              <w:left w:val="nil"/>
              <w:bottom w:val="single" w:sz="4" w:space="0" w:color="auto"/>
              <w:right w:val="single" w:sz="4" w:space="0" w:color="auto"/>
            </w:tcBorders>
            <w:shd w:val="clear" w:color="000000" w:fill="FFFFFF"/>
            <w:noWrap/>
            <w:vAlign w:val="center"/>
          </w:tcPr>
          <w:p w14:paraId="18E851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709" w:type="dxa"/>
            <w:tcBorders>
              <w:top w:val="nil"/>
              <w:left w:val="nil"/>
              <w:bottom w:val="single" w:sz="4" w:space="0" w:color="auto"/>
              <w:right w:val="single" w:sz="4" w:space="0" w:color="auto"/>
            </w:tcBorders>
            <w:shd w:val="clear" w:color="auto" w:fill="auto"/>
            <w:vAlign w:val="center"/>
          </w:tcPr>
          <w:p w14:paraId="238BE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8DF3B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F8A4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7BBE9C9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1FAA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35D283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3827" w:type="dxa"/>
            <w:tcBorders>
              <w:top w:val="nil"/>
              <w:left w:val="nil"/>
              <w:bottom w:val="single" w:sz="4" w:space="0" w:color="auto"/>
              <w:right w:val="single" w:sz="4" w:space="0" w:color="auto"/>
            </w:tcBorders>
            <w:shd w:val="clear" w:color="000000" w:fill="FFFFFF"/>
            <w:noWrap/>
            <w:vAlign w:val="center"/>
          </w:tcPr>
          <w:p w14:paraId="17DC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709" w:type="dxa"/>
            <w:tcBorders>
              <w:top w:val="nil"/>
              <w:left w:val="nil"/>
              <w:bottom w:val="single" w:sz="4" w:space="0" w:color="auto"/>
              <w:right w:val="single" w:sz="4" w:space="0" w:color="auto"/>
            </w:tcBorders>
            <w:shd w:val="clear" w:color="auto" w:fill="auto"/>
            <w:vAlign w:val="center"/>
          </w:tcPr>
          <w:p w14:paraId="70EF9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3A6FD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848DF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EBBE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5A888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BD463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3827" w:type="dxa"/>
            <w:tcBorders>
              <w:top w:val="nil"/>
              <w:left w:val="nil"/>
              <w:bottom w:val="single" w:sz="4" w:space="0" w:color="auto"/>
              <w:right w:val="single" w:sz="4" w:space="0" w:color="auto"/>
            </w:tcBorders>
            <w:shd w:val="clear" w:color="000000" w:fill="FFFFFF"/>
            <w:noWrap/>
            <w:vAlign w:val="center"/>
          </w:tcPr>
          <w:p w14:paraId="6DE99E5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709" w:type="dxa"/>
            <w:tcBorders>
              <w:top w:val="nil"/>
              <w:left w:val="nil"/>
              <w:bottom w:val="single" w:sz="4" w:space="0" w:color="auto"/>
              <w:right w:val="single" w:sz="4" w:space="0" w:color="auto"/>
            </w:tcBorders>
            <w:shd w:val="clear" w:color="auto" w:fill="auto"/>
            <w:vAlign w:val="center"/>
          </w:tcPr>
          <w:p w14:paraId="366CC3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058F3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2AA1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33048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D3080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23493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3827" w:type="dxa"/>
            <w:tcBorders>
              <w:top w:val="nil"/>
              <w:left w:val="nil"/>
              <w:bottom w:val="single" w:sz="4" w:space="0" w:color="auto"/>
              <w:right w:val="single" w:sz="4" w:space="0" w:color="auto"/>
            </w:tcBorders>
            <w:shd w:val="clear" w:color="000000" w:fill="FFFFFF"/>
            <w:noWrap/>
            <w:vAlign w:val="center"/>
          </w:tcPr>
          <w:p w14:paraId="45FA95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709" w:type="dxa"/>
            <w:tcBorders>
              <w:top w:val="nil"/>
              <w:left w:val="nil"/>
              <w:bottom w:val="single" w:sz="4" w:space="0" w:color="auto"/>
              <w:right w:val="single" w:sz="4" w:space="0" w:color="auto"/>
            </w:tcBorders>
            <w:shd w:val="clear" w:color="auto" w:fill="auto"/>
            <w:vAlign w:val="center"/>
          </w:tcPr>
          <w:p w14:paraId="3945E3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946F8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636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7D82E68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CCE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E81B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3827" w:type="dxa"/>
            <w:tcBorders>
              <w:top w:val="nil"/>
              <w:left w:val="nil"/>
              <w:bottom w:val="single" w:sz="4" w:space="0" w:color="auto"/>
              <w:right w:val="single" w:sz="4" w:space="0" w:color="auto"/>
            </w:tcBorders>
            <w:shd w:val="clear" w:color="000000" w:fill="FFFFFF"/>
            <w:noWrap/>
            <w:vAlign w:val="center"/>
          </w:tcPr>
          <w:p w14:paraId="5E6A92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709" w:type="dxa"/>
            <w:tcBorders>
              <w:top w:val="nil"/>
              <w:left w:val="nil"/>
              <w:bottom w:val="single" w:sz="4" w:space="0" w:color="auto"/>
              <w:right w:val="single" w:sz="4" w:space="0" w:color="auto"/>
            </w:tcBorders>
            <w:shd w:val="clear" w:color="auto" w:fill="auto"/>
            <w:vAlign w:val="center"/>
          </w:tcPr>
          <w:p w14:paraId="398655A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19043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7C63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2CFA23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5ED1D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DCE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3827" w:type="dxa"/>
            <w:tcBorders>
              <w:top w:val="nil"/>
              <w:left w:val="nil"/>
              <w:bottom w:val="single" w:sz="4" w:space="0" w:color="auto"/>
              <w:right w:val="single" w:sz="4" w:space="0" w:color="auto"/>
            </w:tcBorders>
            <w:shd w:val="clear" w:color="000000" w:fill="FFFFFF"/>
            <w:noWrap/>
            <w:vAlign w:val="center"/>
          </w:tcPr>
          <w:p w14:paraId="72A58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709" w:type="dxa"/>
            <w:tcBorders>
              <w:top w:val="nil"/>
              <w:left w:val="nil"/>
              <w:bottom w:val="single" w:sz="4" w:space="0" w:color="auto"/>
              <w:right w:val="single" w:sz="4" w:space="0" w:color="auto"/>
            </w:tcBorders>
            <w:shd w:val="clear" w:color="auto" w:fill="auto"/>
            <w:vAlign w:val="center"/>
          </w:tcPr>
          <w:p w14:paraId="5418A1A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FFEF2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A2D5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BD46C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BD99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A4D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3827" w:type="dxa"/>
            <w:tcBorders>
              <w:top w:val="nil"/>
              <w:left w:val="nil"/>
              <w:bottom w:val="single" w:sz="4" w:space="0" w:color="auto"/>
              <w:right w:val="single" w:sz="4" w:space="0" w:color="auto"/>
            </w:tcBorders>
            <w:shd w:val="clear" w:color="000000" w:fill="FFFFFF"/>
            <w:noWrap/>
            <w:vAlign w:val="center"/>
          </w:tcPr>
          <w:p w14:paraId="75A582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709" w:type="dxa"/>
            <w:tcBorders>
              <w:top w:val="nil"/>
              <w:left w:val="nil"/>
              <w:bottom w:val="single" w:sz="4" w:space="0" w:color="auto"/>
              <w:right w:val="single" w:sz="4" w:space="0" w:color="auto"/>
            </w:tcBorders>
            <w:shd w:val="clear" w:color="auto" w:fill="auto"/>
            <w:vAlign w:val="center"/>
          </w:tcPr>
          <w:p w14:paraId="6999792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FC8A6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FB203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3B4485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169FA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AA43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3827" w:type="dxa"/>
            <w:tcBorders>
              <w:top w:val="nil"/>
              <w:left w:val="nil"/>
              <w:bottom w:val="single" w:sz="4" w:space="0" w:color="auto"/>
              <w:right w:val="single" w:sz="4" w:space="0" w:color="auto"/>
            </w:tcBorders>
            <w:shd w:val="clear" w:color="000000" w:fill="FFFFFF"/>
            <w:noWrap/>
            <w:vAlign w:val="center"/>
          </w:tcPr>
          <w:p w14:paraId="50E735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709" w:type="dxa"/>
            <w:tcBorders>
              <w:top w:val="nil"/>
              <w:left w:val="nil"/>
              <w:bottom w:val="single" w:sz="4" w:space="0" w:color="auto"/>
              <w:right w:val="single" w:sz="4" w:space="0" w:color="auto"/>
            </w:tcBorders>
            <w:shd w:val="clear" w:color="auto" w:fill="auto"/>
            <w:vAlign w:val="center"/>
          </w:tcPr>
          <w:p w14:paraId="5108E73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D9A59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6A88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2F466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C0C9F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FF7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3827" w:type="dxa"/>
            <w:tcBorders>
              <w:top w:val="nil"/>
              <w:left w:val="nil"/>
              <w:bottom w:val="single" w:sz="4" w:space="0" w:color="auto"/>
              <w:right w:val="single" w:sz="4" w:space="0" w:color="auto"/>
            </w:tcBorders>
            <w:shd w:val="clear" w:color="000000" w:fill="FFFFFF"/>
            <w:noWrap/>
            <w:vAlign w:val="center"/>
          </w:tcPr>
          <w:p w14:paraId="3A4B6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709" w:type="dxa"/>
            <w:tcBorders>
              <w:top w:val="nil"/>
              <w:left w:val="nil"/>
              <w:bottom w:val="single" w:sz="4" w:space="0" w:color="auto"/>
              <w:right w:val="single" w:sz="4" w:space="0" w:color="auto"/>
            </w:tcBorders>
            <w:shd w:val="clear" w:color="auto" w:fill="auto"/>
            <w:vAlign w:val="center"/>
          </w:tcPr>
          <w:p w14:paraId="793F51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D334D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42AF1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1134" w:type="dxa"/>
            <w:tcBorders>
              <w:top w:val="nil"/>
              <w:left w:val="nil"/>
              <w:bottom w:val="single" w:sz="4" w:space="0" w:color="auto"/>
              <w:right w:val="single" w:sz="4" w:space="0" w:color="auto"/>
            </w:tcBorders>
            <w:shd w:val="clear" w:color="000000" w:fill="FFFFFF"/>
            <w:noWrap/>
            <w:vAlign w:val="center"/>
          </w:tcPr>
          <w:p w14:paraId="7E76EF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66C4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11B2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3827" w:type="dxa"/>
            <w:tcBorders>
              <w:top w:val="nil"/>
              <w:left w:val="nil"/>
              <w:bottom w:val="single" w:sz="4" w:space="0" w:color="auto"/>
              <w:right w:val="single" w:sz="4" w:space="0" w:color="auto"/>
            </w:tcBorders>
            <w:shd w:val="clear" w:color="000000" w:fill="FFFFFF"/>
            <w:noWrap/>
            <w:vAlign w:val="center"/>
          </w:tcPr>
          <w:p w14:paraId="6FF0E6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709" w:type="dxa"/>
            <w:tcBorders>
              <w:top w:val="nil"/>
              <w:left w:val="nil"/>
              <w:bottom w:val="single" w:sz="4" w:space="0" w:color="auto"/>
              <w:right w:val="single" w:sz="4" w:space="0" w:color="auto"/>
            </w:tcBorders>
            <w:shd w:val="clear" w:color="auto" w:fill="auto"/>
            <w:vAlign w:val="center"/>
          </w:tcPr>
          <w:p w14:paraId="07BCD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2E2A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024F0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542FD0B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4E59F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69DF7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3827" w:type="dxa"/>
            <w:tcBorders>
              <w:top w:val="nil"/>
              <w:left w:val="nil"/>
              <w:bottom w:val="single" w:sz="4" w:space="0" w:color="auto"/>
              <w:right w:val="single" w:sz="4" w:space="0" w:color="auto"/>
            </w:tcBorders>
            <w:shd w:val="clear" w:color="000000" w:fill="FFFFFF"/>
            <w:noWrap/>
            <w:vAlign w:val="center"/>
          </w:tcPr>
          <w:p w14:paraId="752B66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709" w:type="dxa"/>
            <w:tcBorders>
              <w:top w:val="nil"/>
              <w:left w:val="nil"/>
              <w:bottom w:val="single" w:sz="4" w:space="0" w:color="auto"/>
              <w:right w:val="single" w:sz="4" w:space="0" w:color="auto"/>
            </w:tcBorders>
            <w:shd w:val="clear" w:color="auto" w:fill="auto"/>
            <w:vAlign w:val="center"/>
          </w:tcPr>
          <w:p w14:paraId="1D0CCC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F0118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803F4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0ACC72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DF31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8DE7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3827" w:type="dxa"/>
            <w:tcBorders>
              <w:top w:val="nil"/>
              <w:left w:val="nil"/>
              <w:bottom w:val="single" w:sz="4" w:space="0" w:color="auto"/>
              <w:right w:val="single" w:sz="4" w:space="0" w:color="auto"/>
            </w:tcBorders>
            <w:shd w:val="clear" w:color="000000" w:fill="FFFFFF"/>
            <w:noWrap/>
            <w:vAlign w:val="center"/>
          </w:tcPr>
          <w:p w14:paraId="4A6A5C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709" w:type="dxa"/>
            <w:tcBorders>
              <w:top w:val="nil"/>
              <w:left w:val="nil"/>
              <w:bottom w:val="single" w:sz="4" w:space="0" w:color="auto"/>
              <w:right w:val="single" w:sz="4" w:space="0" w:color="auto"/>
            </w:tcBorders>
            <w:shd w:val="clear" w:color="auto" w:fill="auto"/>
            <w:vAlign w:val="center"/>
          </w:tcPr>
          <w:p w14:paraId="6D685F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81311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E96E3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2DB341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1CB86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D8934D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3827" w:type="dxa"/>
            <w:tcBorders>
              <w:top w:val="nil"/>
              <w:left w:val="nil"/>
              <w:bottom w:val="single" w:sz="4" w:space="0" w:color="auto"/>
              <w:right w:val="single" w:sz="4" w:space="0" w:color="auto"/>
            </w:tcBorders>
            <w:shd w:val="clear" w:color="000000" w:fill="FFFFFF"/>
            <w:noWrap/>
            <w:vAlign w:val="center"/>
          </w:tcPr>
          <w:p w14:paraId="33BD0D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709" w:type="dxa"/>
            <w:tcBorders>
              <w:top w:val="nil"/>
              <w:left w:val="nil"/>
              <w:bottom w:val="single" w:sz="4" w:space="0" w:color="auto"/>
              <w:right w:val="single" w:sz="4" w:space="0" w:color="auto"/>
            </w:tcBorders>
            <w:shd w:val="clear" w:color="auto" w:fill="auto"/>
            <w:vAlign w:val="center"/>
          </w:tcPr>
          <w:p w14:paraId="76BAAD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2B1338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1379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1134" w:type="dxa"/>
            <w:tcBorders>
              <w:top w:val="nil"/>
              <w:left w:val="nil"/>
              <w:bottom w:val="single" w:sz="4" w:space="0" w:color="auto"/>
              <w:right w:val="single" w:sz="4" w:space="0" w:color="auto"/>
            </w:tcBorders>
            <w:shd w:val="clear" w:color="000000" w:fill="FFFFFF"/>
            <w:noWrap/>
            <w:vAlign w:val="center"/>
          </w:tcPr>
          <w:p w14:paraId="6D1881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0CE3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8DC1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3827" w:type="dxa"/>
            <w:tcBorders>
              <w:top w:val="nil"/>
              <w:left w:val="nil"/>
              <w:bottom w:val="single" w:sz="4" w:space="0" w:color="auto"/>
              <w:right w:val="single" w:sz="4" w:space="0" w:color="auto"/>
            </w:tcBorders>
            <w:shd w:val="clear" w:color="000000" w:fill="FFFFFF"/>
            <w:noWrap/>
            <w:vAlign w:val="center"/>
          </w:tcPr>
          <w:p w14:paraId="3E830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709" w:type="dxa"/>
            <w:tcBorders>
              <w:top w:val="nil"/>
              <w:left w:val="nil"/>
              <w:bottom w:val="single" w:sz="4" w:space="0" w:color="auto"/>
              <w:right w:val="single" w:sz="4" w:space="0" w:color="auto"/>
            </w:tcBorders>
            <w:shd w:val="clear" w:color="auto" w:fill="auto"/>
            <w:vAlign w:val="center"/>
          </w:tcPr>
          <w:p w14:paraId="440D6C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1FC8C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AA28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1134" w:type="dxa"/>
            <w:tcBorders>
              <w:top w:val="nil"/>
              <w:left w:val="nil"/>
              <w:bottom w:val="single" w:sz="4" w:space="0" w:color="auto"/>
              <w:right w:val="single" w:sz="4" w:space="0" w:color="auto"/>
            </w:tcBorders>
            <w:shd w:val="clear" w:color="000000" w:fill="FFFFFF"/>
            <w:noWrap/>
            <w:vAlign w:val="center"/>
          </w:tcPr>
          <w:p w14:paraId="7AED8B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71A9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78241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3827" w:type="dxa"/>
            <w:tcBorders>
              <w:top w:val="nil"/>
              <w:left w:val="nil"/>
              <w:bottom w:val="single" w:sz="4" w:space="0" w:color="auto"/>
              <w:right w:val="single" w:sz="4" w:space="0" w:color="auto"/>
            </w:tcBorders>
            <w:shd w:val="clear" w:color="000000" w:fill="FFFFFF"/>
            <w:noWrap/>
            <w:vAlign w:val="center"/>
          </w:tcPr>
          <w:p w14:paraId="1B06B6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709" w:type="dxa"/>
            <w:tcBorders>
              <w:top w:val="nil"/>
              <w:left w:val="nil"/>
              <w:bottom w:val="single" w:sz="4" w:space="0" w:color="auto"/>
              <w:right w:val="single" w:sz="4" w:space="0" w:color="auto"/>
            </w:tcBorders>
            <w:shd w:val="clear" w:color="auto" w:fill="auto"/>
            <w:vAlign w:val="center"/>
          </w:tcPr>
          <w:p w14:paraId="6B8366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B111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8D1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1134" w:type="dxa"/>
            <w:tcBorders>
              <w:top w:val="nil"/>
              <w:left w:val="nil"/>
              <w:bottom w:val="single" w:sz="4" w:space="0" w:color="auto"/>
              <w:right w:val="single" w:sz="4" w:space="0" w:color="auto"/>
            </w:tcBorders>
            <w:shd w:val="clear" w:color="000000" w:fill="FFFFFF"/>
            <w:noWrap/>
            <w:vAlign w:val="center"/>
          </w:tcPr>
          <w:p w14:paraId="2E8A2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B84D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5635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3827" w:type="dxa"/>
            <w:tcBorders>
              <w:top w:val="nil"/>
              <w:left w:val="nil"/>
              <w:bottom w:val="single" w:sz="4" w:space="0" w:color="auto"/>
              <w:right w:val="single" w:sz="4" w:space="0" w:color="auto"/>
            </w:tcBorders>
            <w:shd w:val="clear" w:color="000000" w:fill="FFFFFF"/>
            <w:noWrap/>
            <w:vAlign w:val="center"/>
          </w:tcPr>
          <w:p w14:paraId="4ED09F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709" w:type="dxa"/>
            <w:tcBorders>
              <w:top w:val="nil"/>
              <w:left w:val="nil"/>
              <w:bottom w:val="single" w:sz="4" w:space="0" w:color="auto"/>
              <w:right w:val="single" w:sz="4" w:space="0" w:color="auto"/>
            </w:tcBorders>
            <w:shd w:val="clear" w:color="auto" w:fill="auto"/>
            <w:vAlign w:val="center"/>
          </w:tcPr>
          <w:p w14:paraId="3481AD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E561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3E19C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1134" w:type="dxa"/>
            <w:tcBorders>
              <w:top w:val="nil"/>
              <w:left w:val="nil"/>
              <w:bottom w:val="single" w:sz="4" w:space="0" w:color="auto"/>
              <w:right w:val="single" w:sz="4" w:space="0" w:color="auto"/>
            </w:tcBorders>
            <w:shd w:val="clear" w:color="000000" w:fill="FFFFFF"/>
            <w:noWrap/>
            <w:vAlign w:val="center"/>
          </w:tcPr>
          <w:p w14:paraId="512B21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4A6E5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F8CBA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3827" w:type="dxa"/>
            <w:tcBorders>
              <w:top w:val="nil"/>
              <w:left w:val="nil"/>
              <w:bottom w:val="single" w:sz="4" w:space="0" w:color="auto"/>
              <w:right w:val="single" w:sz="4" w:space="0" w:color="auto"/>
            </w:tcBorders>
            <w:shd w:val="clear" w:color="000000" w:fill="FFFFFF"/>
            <w:noWrap/>
            <w:vAlign w:val="center"/>
          </w:tcPr>
          <w:p w14:paraId="54D276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709" w:type="dxa"/>
            <w:tcBorders>
              <w:top w:val="nil"/>
              <w:left w:val="nil"/>
              <w:bottom w:val="single" w:sz="4" w:space="0" w:color="auto"/>
              <w:right w:val="single" w:sz="4" w:space="0" w:color="auto"/>
            </w:tcBorders>
            <w:shd w:val="clear" w:color="auto" w:fill="auto"/>
            <w:vAlign w:val="center"/>
          </w:tcPr>
          <w:p w14:paraId="291DD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84EA8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C97C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1134" w:type="dxa"/>
            <w:tcBorders>
              <w:top w:val="nil"/>
              <w:left w:val="nil"/>
              <w:bottom w:val="single" w:sz="4" w:space="0" w:color="auto"/>
              <w:right w:val="single" w:sz="4" w:space="0" w:color="auto"/>
            </w:tcBorders>
            <w:shd w:val="clear" w:color="000000" w:fill="FFFFFF"/>
            <w:noWrap/>
            <w:vAlign w:val="center"/>
          </w:tcPr>
          <w:p w14:paraId="6584A8B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7F748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B7800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3827" w:type="dxa"/>
            <w:tcBorders>
              <w:top w:val="nil"/>
              <w:left w:val="nil"/>
              <w:bottom w:val="single" w:sz="4" w:space="0" w:color="auto"/>
              <w:right w:val="single" w:sz="4" w:space="0" w:color="auto"/>
            </w:tcBorders>
            <w:shd w:val="clear" w:color="000000" w:fill="FFFFFF"/>
            <w:noWrap/>
            <w:vAlign w:val="center"/>
          </w:tcPr>
          <w:p w14:paraId="65B19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709" w:type="dxa"/>
            <w:tcBorders>
              <w:top w:val="nil"/>
              <w:left w:val="nil"/>
              <w:bottom w:val="single" w:sz="4" w:space="0" w:color="auto"/>
              <w:right w:val="single" w:sz="4" w:space="0" w:color="auto"/>
            </w:tcBorders>
            <w:shd w:val="clear" w:color="auto" w:fill="auto"/>
            <w:vAlign w:val="center"/>
          </w:tcPr>
          <w:p w14:paraId="69461E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42122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CFE53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3CD9F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1D36B7"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6C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DA96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C0BC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C22C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3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0C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E53EF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8CC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E59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D2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12DF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E5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1DD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FA1BBF"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CE3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1992C7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2EFA6B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single" w:sz="4" w:space="0" w:color="auto"/>
              <w:left w:val="nil"/>
              <w:bottom w:val="single" w:sz="4" w:space="0" w:color="auto"/>
              <w:right w:val="single" w:sz="4" w:space="0" w:color="auto"/>
            </w:tcBorders>
            <w:shd w:val="clear" w:color="auto" w:fill="auto"/>
            <w:vAlign w:val="center"/>
          </w:tcPr>
          <w:p w14:paraId="5805AB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9CB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2313CE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ADE56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0740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3827" w:type="dxa"/>
            <w:tcBorders>
              <w:top w:val="nil"/>
              <w:left w:val="nil"/>
              <w:bottom w:val="single" w:sz="4" w:space="0" w:color="auto"/>
              <w:right w:val="single" w:sz="4" w:space="0" w:color="auto"/>
            </w:tcBorders>
            <w:shd w:val="clear" w:color="000000" w:fill="FFFFFF"/>
            <w:noWrap/>
            <w:vAlign w:val="center"/>
          </w:tcPr>
          <w:p w14:paraId="5C3718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709" w:type="dxa"/>
            <w:tcBorders>
              <w:top w:val="nil"/>
              <w:left w:val="nil"/>
              <w:bottom w:val="single" w:sz="4" w:space="0" w:color="auto"/>
              <w:right w:val="single" w:sz="4" w:space="0" w:color="auto"/>
            </w:tcBorders>
            <w:shd w:val="clear" w:color="auto" w:fill="auto"/>
            <w:vAlign w:val="center"/>
          </w:tcPr>
          <w:p w14:paraId="48B6D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28A76F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A5B97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6D273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B08B1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445B9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3827" w:type="dxa"/>
            <w:tcBorders>
              <w:top w:val="nil"/>
              <w:left w:val="nil"/>
              <w:bottom w:val="single" w:sz="4" w:space="0" w:color="auto"/>
              <w:right w:val="single" w:sz="4" w:space="0" w:color="auto"/>
            </w:tcBorders>
            <w:shd w:val="clear" w:color="000000" w:fill="FFFFFF"/>
            <w:noWrap/>
            <w:vAlign w:val="center"/>
          </w:tcPr>
          <w:p w14:paraId="11E614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709" w:type="dxa"/>
            <w:tcBorders>
              <w:top w:val="nil"/>
              <w:left w:val="nil"/>
              <w:bottom w:val="single" w:sz="4" w:space="0" w:color="auto"/>
              <w:right w:val="single" w:sz="4" w:space="0" w:color="auto"/>
            </w:tcBorders>
            <w:shd w:val="clear" w:color="auto" w:fill="auto"/>
            <w:vAlign w:val="center"/>
          </w:tcPr>
          <w:p w14:paraId="42AE92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3E28C4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1934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000000" w:fill="FFFFFF"/>
            <w:noWrap/>
            <w:vAlign w:val="center"/>
          </w:tcPr>
          <w:p w14:paraId="0B0AE2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0727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ED5E2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63</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6E68CC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709" w:type="dxa"/>
            <w:tcBorders>
              <w:top w:val="nil"/>
              <w:left w:val="nil"/>
              <w:bottom w:val="single" w:sz="4" w:space="0" w:color="auto"/>
              <w:right w:val="single" w:sz="4" w:space="0" w:color="auto"/>
            </w:tcBorders>
            <w:shd w:val="clear" w:color="auto" w:fill="auto"/>
            <w:vAlign w:val="center"/>
          </w:tcPr>
          <w:p w14:paraId="4573474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709" w:type="dxa"/>
            <w:tcBorders>
              <w:top w:val="nil"/>
              <w:left w:val="nil"/>
              <w:bottom w:val="single" w:sz="4" w:space="0" w:color="auto"/>
              <w:right w:val="single" w:sz="4" w:space="0" w:color="auto"/>
            </w:tcBorders>
            <w:shd w:val="clear" w:color="auto" w:fill="auto"/>
            <w:vAlign w:val="center"/>
          </w:tcPr>
          <w:p w14:paraId="728208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17B70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7784A0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D9FA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B95A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3827" w:type="dxa"/>
            <w:tcBorders>
              <w:top w:val="nil"/>
              <w:left w:val="nil"/>
              <w:bottom w:val="single" w:sz="4" w:space="0" w:color="auto"/>
              <w:right w:val="single" w:sz="4" w:space="0" w:color="auto"/>
            </w:tcBorders>
            <w:shd w:val="clear" w:color="000000" w:fill="FFFFFF"/>
            <w:noWrap/>
            <w:vAlign w:val="center"/>
          </w:tcPr>
          <w:p w14:paraId="46D18D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709" w:type="dxa"/>
            <w:tcBorders>
              <w:top w:val="nil"/>
              <w:left w:val="nil"/>
              <w:bottom w:val="single" w:sz="4" w:space="0" w:color="auto"/>
              <w:right w:val="single" w:sz="4" w:space="0" w:color="auto"/>
            </w:tcBorders>
            <w:shd w:val="clear" w:color="auto" w:fill="auto"/>
            <w:vAlign w:val="center"/>
          </w:tcPr>
          <w:p w14:paraId="70366E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32A1C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188E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6CBBB9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B94A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37259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3827" w:type="dxa"/>
            <w:tcBorders>
              <w:top w:val="nil"/>
              <w:left w:val="nil"/>
              <w:bottom w:val="single" w:sz="4" w:space="0" w:color="auto"/>
              <w:right w:val="single" w:sz="4" w:space="0" w:color="auto"/>
            </w:tcBorders>
            <w:shd w:val="clear" w:color="000000" w:fill="FFFFFF"/>
            <w:noWrap/>
            <w:vAlign w:val="center"/>
          </w:tcPr>
          <w:p w14:paraId="54DF83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709" w:type="dxa"/>
            <w:tcBorders>
              <w:top w:val="nil"/>
              <w:left w:val="nil"/>
              <w:bottom w:val="single" w:sz="4" w:space="0" w:color="auto"/>
              <w:right w:val="single" w:sz="4" w:space="0" w:color="auto"/>
            </w:tcBorders>
            <w:shd w:val="clear" w:color="auto" w:fill="auto"/>
            <w:vAlign w:val="center"/>
          </w:tcPr>
          <w:p w14:paraId="1DCE1B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70EDE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08239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EE36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E99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06215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66</w:t>
            </w:r>
          </w:p>
        </w:tc>
        <w:tc>
          <w:tcPr>
            <w:tcW w:w="3827" w:type="dxa"/>
            <w:tcBorders>
              <w:top w:val="nil"/>
              <w:left w:val="nil"/>
              <w:bottom w:val="single" w:sz="4" w:space="0" w:color="auto"/>
              <w:right w:val="single" w:sz="4" w:space="0" w:color="auto"/>
            </w:tcBorders>
            <w:shd w:val="clear" w:color="000000" w:fill="FFFFFF"/>
            <w:noWrap/>
            <w:vAlign w:val="center"/>
          </w:tcPr>
          <w:p w14:paraId="2DD9D5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709" w:type="dxa"/>
            <w:tcBorders>
              <w:top w:val="nil"/>
              <w:left w:val="nil"/>
              <w:bottom w:val="single" w:sz="4" w:space="0" w:color="auto"/>
              <w:right w:val="single" w:sz="4" w:space="0" w:color="auto"/>
            </w:tcBorders>
            <w:shd w:val="clear" w:color="auto" w:fill="auto"/>
            <w:vAlign w:val="center"/>
          </w:tcPr>
          <w:p w14:paraId="18E6C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99C15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3FF7D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1134" w:type="dxa"/>
            <w:tcBorders>
              <w:top w:val="nil"/>
              <w:left w:val="nil"/>
              <w:bottom w:val="single" w:sz="4" w:space="0" w:color="auto"/>
              <w:right w:val="single" w:sz="4" w:space="0" w:color="auto"/>
            </w:tcBorders>
            <w:shd w:val="clear" w:color="000000" w:fill="FFFFFF"/>
            <w:noWrap/>
            <w:vAlign w:val="center"/>
          </w:tcPr>
          <w:p w14:paraId="1B8341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1FD6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4C53E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67</w:t>
            </w:r>
          </w:p>
        </w:tc>
        <w:tc>
          <w:tcPr>
            <w:tcW w:w="3827" w:type="dxa"/>
            <w:tcBorders>
              <w:top w:val="nil"/>
              <w:left w:val="nil"/>
              <w:bottom w:val="single" w:sz="4" w:space="0" w:color="auto"/>
              <w:right w:val="single" w:sz="4" w:space="0" w:color="auto"/>
            </w:tcBorders>
            <w:shd w:val="clear" w:color="000000" w:fill="FFFFFF"/>
            <w:noWrap/>
            <w:vAlign w:val="center"/>
          </w:tcPr>
          <w:p w14:paraId="0E0771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709" w:type="dxa"/>
            <w:tcBorders>
              <w:top w:val="nil"/>
              <w:left w:val="nil"/>
              <w:bottom w:val="single" w:sz="4" w:space="0" w:color="auto"/>
              <w:right w:val="single" w:sz="4" w:space="0" w:color="auto"/>
            </w:tcBorders>
            <w:shd w:val="clear" w:color="auto" w:fill="auto"/>
            <w:vAlign w:val="center"/>
          </w:tcPr>
          <w:p w14:paraId="4E964C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71383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2AFB6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nil"/>
              <w:left w:val="nil"/>
              <w:bottom w:val="single" w:sz="4" w:space="0" w:color="auto"/>
              <w:right w:val="single" w:sz="4" w:space="0" w:color="auto"/>
            </w:tcBorders>
            <w:shd w:val="clear" w:color="000000" w:fill="FFFFFF"/>
            <w:noWrap/>
            <w:vAlign w:val="center"/>
          </w:tcPr>
          <w:p w14:paraId="69EFA1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126935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7C49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68</w:t>
            </w:r>
          </w:p>
        </w:tc>
        <w:tc>
          <w:tcPr>
            <w:tcW w:w="3827" w:type="dxa"/>
            <w:tcBorders>
              <w:top w:val="nil"/>
              <w:left w:val="nil"/>
              <w:bottom w:val="single" w:sz="4" w:space="0" w:color="auto"/>
              <w:right w:val="single" w:sz="4" w:space="0" w:color="auto"/>
            </w:tcBorders>
            <w:shd w:val="clear" w:color="000000" w:fill="FFFFFF"/>
            <w:noWrap/>
            <w:vAlign w:val="center"/>
          </w:tcPr>
          <w:p w14:paraId="4C205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709" w:type="dxa"/>
            <w:tcBorders>
              <w:top w:val="nil"/>
              <w:left w:val="nil"/>
              <w:bottom w:val="single" w:sz="4" w:space="0" w:color="auto"/>
              <w:right w:val="single" w:sz="4" w:space="0" w:color="auto"/>
            </w:tcBorders>
            <w:shd w:val="clear" w:color="auto" w:fill="auto"/>
            <w:vAlign w:val="center"/>
          </w:tcPr>
          <w:p w14:paraId="0EECB3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9B7A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5B1581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7F8DE21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9BA78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FEF89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3827" w:type="dxa"/>
            <w:tcBorders>
              <w:top w:val="nil"/>
              <w:left w:val="nil"/>
              <w:bottom w:val="single" w:sz="4" w:space="0" w:color="auto"/>
              <w:right w:val="single" w:sz="4" w:space="0" w:color="auto"/>
            </w:tcBorders>
            <w:shd w:val="clear" w:color="000000" w:fill="FFFFFF"/>
            <w:noWrap/>
            <w:vAlign w:val="center"/>
          </w:tcPr>
          <w:p w14:paraId="63879B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709" w:type="dxa"/>
            <w:tcBorders>
              <w:top w:val="nil"/>
              <w:left w:val="nil"/>
              <w:bottom w:val="single" w:sz="4" w:space="0" w:color="auto"/>
              <w:right w:val="single" w:sz="4" w:space="0" w:color="auto"/>
            </w:tcBorders>
            <w:shd w:val="clear" w:color="auto" w:fill="auto"/>
            <w:vAlign w:val="center"/>
          </w:tcPr>
          <w:p w14:paraId="646C2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3E197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80F7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0E98A26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9EA9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E75E8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3827" w:type="dxa"/>
            <w:tcBorders>
              <w:top w:val="nil"/>
              <w:left w:val="nil"/>
              <w:bottom w:val="single" w:sz="4" w:space="0" w:color="auto"/>
              <w:right w:val="single" w:sz="4" w:space="0" w:color="auto"/>
            </w:tcBorders>
            <w:shd w:val="clear" w:color="000000" w:fill="FFFFFF"/>
            <w:noWrap/>
            <w:vAlign w:val="center"/>
          </w:tcPr>
          <w:p w14:paraId="4C6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709" w:type="dxa"/>
            <w:tcBorders>
              <w:top w:val="nil"/>
              <w:left w:val="nil"/>
              <w:bottom w:val="single" w:sz="4" w:space="0" w:color="auto"/>
              <w:right w:val="single" w:sz="4" w:space="0" w:color="auto"/>
            </w:tcBorders>
            <w:shd w:val="clear" w:color="auto" w:fill="auto"/>
            <w:vAlign w:val="center"/>
          </w:tcPr>
          <w:p w14:paraId="414B71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65883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CC75A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6F9EA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FF723C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C9FA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3827" w:type="dxa"/>
            <w:tcBorders>
              <w:top w:val="nil"/>
              <w:left w:val="nil"/>
              <w:bottom w:val="single" w:sz="4" w:space="0" w:color="auto"/>
              <w:right w:val="single" w:sz="4" w:space="0" w:color="auto"/>
            </w:tcBorders>
            <w:shd w:val="clear" w:color="000000" w:fill="FFFFFF"/>
            <w:noWrap/>
            <w:vAlign w:val="center"/>
          </w:tcPr>
          <w:p w14:paraId="488C7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709" w:type="dxa"/>
            <w:tcBorders>
              <w:top w:val="nil"/>
              <w:left w:val="nil"/>
              <w:bottom w:val="single" w:sz="4" w:space="0" w:color="auto"/>
              <w:right w:val="single" w:sz="4" w:space="0" w:color="auto"/>
            </w:tcBorders>
            <w:shd w:val="clear" w:color="auto" w:fill="auto"/>
            <w:vAlign w:val="center"/>
          </w:tcPr>
          <w:p w14:paraId="50F10E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AD276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221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412A54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81DF5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724A5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3827" w:type="dxa"/>
            <w:tcBorders>
              <w:top w:val="nil"/>
              <w:left w:val="nil"/>
              <w:bottom w:val="single" w:sz="4" w:space="0" w:color="auto"/>
              <w:right w:val="single" w:sz="4" w:space="0" w:color="auto"/>
            </w:tcBorders>
            <w:shd w:val="clear" w:color="000000" w:fill="FFFFFF"/>
            <w:noWrap/>
            <w:vAlign w:val="center"/>
          </w:tcPr>
          <w:p w14:paraId="73F18E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709" w:type="dxa"/>
            <w:tcBorders>
              <w:top w:val="nil"/>
              <w:left w:val="nil"/>
              <w:bottom w:val="single" w:sz="4" w:space="0" w:color="auto"/>
              <w:right w:val="single" w:sz="4" w:space="0" w:color="auto"/>
            </w:tcBorders>
            <w:shd w:val="clear" w:color="auto" w:fill="auto"/>
            <w:vAlign w:val="center"/>
          </w:tcPr>
          <w:p w14:paraId="14ED619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1C59F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7623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604685A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BC3A5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60C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3827" w:type="dxa"/>
            <w:tcBorders>
              <w:top w:val="nil"/>
              <w:left w:val="nil"/>
              <w:bottom w:val="single" w:sz="4" w:space="0" w:color="auto"/>
              <w:right w:val="single" w:sz="4" w:space="0" w:color="auto"/>
            </w:tcBorders>
            <w:shd w:val="clear" w:color="000000" w:fill="FFFFFF"/>
            <w:noWrap/>
            <w:vAlign w:val="center"/>
          </w:tcPr>
          <w:p w14:paraId="34DCA3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709" w:type="dxa"/>
            <w:tcBorders>
              <w:top w:val="nil"/>
              <w:left w:val="nil"/>
              <w:bottom w:val="single" w:sz="4" w:space="0" w:color="auto"/>
              <w:right w:val="single" w:sz="4" w:space="0" w:color="auto"/>
            </w:tcBorders>
            <w:shd w:val="clear" w:color="auto" w:fill="auto"/>
            <w:vAlign w:val="center"/>
          </w:tcPr>
          <w:p w14:paraId="0F8814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28F24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668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162149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23A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1828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3827" w:type="dxa"/>
            <w:tcBorders>
              <w:top w:val="nil"/>
              <w:left w:val="nil"/>
              <w:bottom w:val="single" w:sz="4" w:space="0" w:color="auto"/>
              <w:right w:val="single" w:sz="4" w:space="0" w:color="auto"/>
            </w:tcBorders>
            <w:shd w:val="clear" w:color="000000" w:fill="FFFFFF"/>
            <w:noWrap/>
            <w:vAlign w:val="center"/>
          </w:tcPr>
          <w:p w14:paraId="13DF35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709" w:type="dxa"/>
            <w:tcBorders>
              <w:top w:val="nil"/>
              <w:left w:val="nil"/>
              <w:bottom w:val="single" w:sz="4" w:space="0" w:color="auto"/>
              <w:right w:val="single" w:sz="4" w:space="0" w:color="auto"/>
            </w:tcBorders>
            <w:shd w:val="clear" w:color="auto" w:fill="auto"/>
            <w:vAlign w:val="center"/>
          </w:tcPr>
          <w:p w14:paraId="751CBE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AD7E6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7ADAB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C8996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8D7A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33D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3827" w:type="dxa"/>
            <w:tcBorders>
              <w:top w:val="nil"/>
              <w:left w:val="nil"/>
              <w:bottom w:val="single" w:sz="4" w:space="0" w:color="auto"/>
              <w:right w:val="single" w:sz="4" w:space="0" w:color="auto"/>
            </w:tcBorders>
            <w:shd w:val="clear" w:color="000000" w:fill="FFFFFF"/>
            <w:noWrap/>
            <w:vAlign w:val="center"/>
          </w:tcPr>
          <w:p w14:paraId="2096237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709" w:type="dxa"/>
            <w:tcBorders>
              <w:top w:val="nil"/>
              <w:left w:val="nil"/>
              <w:bottom w:val="single" w:sz="4" w:space="0" w:color="auto"/>
              <w:right w:val="single" w:sz="4" w:space="0" w:color="auto"/>
            </w:tcBorders>
            <w:shd w:val="clear" w:color="auto" w:fill="auto"/>
            <w:vAlign w:val="center"/>
          </w:tcPr>
          <w:p w14:paraId="3ADBE1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2065DD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EE43C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0247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76202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95FE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3827" w:type="dxa"/>
            <w:tcBorders>
              <w:top w:val="nil"/>
              <w:left w:val="nil"/>
              <w:bottom w:val="single" w:sz="4" w:space="0" w:color="auto"/>
              <w:right w:val="single" w:sz="4" w:space="0" w:color="auto"/>
            </w:tcBorders>
            <w:shd w:val="clear" w:color="000000" w:fill="FFFFFF"/>
            <w:noWrap/>
            <w:vAlign w:val="center"/>
          </w:tcPr>
          <w:p w14:paraId="564F48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709" w:type="dxa"/>
            <w:tcBorders>
              <w:top w:val="nil"/>
              <w:left w:val="nil"/>
              <w:bottom w:val="single" w:sz="4" w:space="0" w:color="auto"/>
              <w:right w:val="single" w:sz="4" w:space="0" w:color="auto"/>
            </w:tcBorders>
            <w:shd w:val="clear" w:color="auto" w:fill="auto"/>
            <w:vAlign w:val="center"/>
          </w:tcPr>
          <w:p w14:paraId="3A94EF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EB26A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D9EA1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69A19F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2FD9C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BC86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3827" w:type="dxa"/>
            <w:tcBorders>
              <w:top w:val="nil"/>
              <w:left w:val="nil"/>
              <w:bottom w:val="single" w:sz="4" w:space="0" w:color="auto"/>
              <w:right w:val="single" w:sz="4" w:space="0" w:color="auto"/>
            </w:tcBorders>
            <w:shd w:val="clear" w:color="000000" w:fill="FFFFFF"/>
            <w:noWrap/>
            <w:vAlign w:val="center"/>
          </w:tcPr>
          <w:p w14:paraId="6984CD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709" w:type="dxa"/>
            <w:tcBorders>
              <w:top w:val="nil"/>
              <w:left w:val="nil"/>
              <w:bottom w:val="single" w:sz="4" w:space="0" w:color="auto"/>
              <w:right w:val="single" w:sz="4" w:space="0" w:color="auto"/>
            </w:tcBorders>
            <w:shd w:val="clear" w:color="auto" w:fill="auto"/>
            <w:vAlign w:val="center"/>
          </w:tcPr>
          <w:p w14:paraId="26D3A9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11CB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6ACF5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1455A8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152D17"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7C275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3827" w:type="dxa"/>
            <w:tcBorders>
              <w:top w:val="nil"/>
              <w:left w:val="nil"/>
              <w:bottom w:val="single" w:sz="4" w:space="0" w:color="auto"/>
              <w:right w:val="single" w:sz="4" w:space="0" w:color="auto"/>
            </w:tcBorders>
            <w:shd w:val="clear" w:color="000000" w:fill="FFFFFF"/>
            <w:noWrap/>
            <w:vAlign w:val="center"/>
          </w:tcPr>
          <w:p w14:paraId="4A2BDA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709" w:type="dxa"/>
            <w:tcBorders>
              <w:top w:val="nil"/>
              <w:left w:val="nil"/>
              <w:bottom w:val="single" w:sz="4" w:space="0" w:color="auto"/>
              <w:right w:val="single" w:sz="4" w:space="0" w:color="auto"/>
            </w:tcBorders>
            <w:shd w:val="clear" w:color="auto" w:fill="auto"/>
            <w:vAlign w:val="center"/>
          </w:tcPr>
          <w:p w14:paraId="0F712B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392B2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DD48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1134" w:type="dxa"/>
            <w:tcBorders>
              <w:top w:val="nil"/>
              <w:left w:val="nil"/>
              <w:bottom w:val="single" w:sz="4" w:space="0" w:color="auto"/>
              <w:right w:val="single" w:sz="4" w:space="0" w:color="auto"/>
            </w:tcBorders>
            <w:shd w:val="clear" w:color="000000" w:fill="FFFFFF"/>
            <w:noWrap/>
            <w:vAlign w:val="center"/>
          </w:tcPr>
          <w:p w14:paraId="4DA6BF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15E94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46F96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3827" w:type="dxa"/>
            <w:tcBorders>
              <w:top w:val="nil"/>
              <w:left w:val="nil"/>
              <w:bottom w:val="single" w:sz="4" w:space="0" w:color="auto"/>
              <w:right w:val="single" w:sz="4" w:space="0" w:color="auto"/>
            </w:tcBorders>
            <w:shd w:val="clear" w:color="000000" w:fill="FFFFFF"/>
            <w:noWrap/>
            <w:vAlign w:val="center"/>
          </w:tcPr>
          <w:p w14:paraId="77FC3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709" w:type="dxa"/>
            <w:tcBorders>
              <w:top w:val="nil"/>
              <w:left w:val="nil"/>
              <w:bottom w:val="single" w:sz="4" w:space="0" w:color="auto"/>
              <w:right w:val="single" w:sz="4" w:space="0" w:color="auto"/>
            </w:tcBorders>
            <w:shd w:val="clear" w:color="auto" w:fill="auto"/>
            <w:vAlign w:val="center"/>
          </w:tcPr>
          <w:p w14:paraId="22382A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FB38E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679E4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1134" w:type="dxa"/>
            <w:tcBorders>
              <w:top w:val="nil"/>
              <w:left w:val="nil"/>
              <w:bottom w:val="single" w:sz="4" w:space="0" w:color="auto"/>
              <w:right w:val="single" w:sz="4" w:space="0" w:color="auto"/>
            </w:tcBorders>
            <w:shd w:val="clear" w:color="000000" w:fill="FFFFFF"/>
            <w:noWrap/>
            <w:vAlign w:val="center"/>
          </w:tcPr>
          <w:p w14:paraId="0D4B6B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1F957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4683E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3827" w:type="dxa"/>
            <w:tcBorders>
              <w:top w:val="nil"/>
              <w:left w:val="nil"/>
              <w:bottom w:val="single" w:sz="4" w:space="0" w:color="auto"/>
              <w:right w:val="single" w:sz="4" w:space="0" w:color="auto"/>
            </w:tcBorders>
            <w:shd w:val="clear" w:color="000000" w:fill="FFFFFF"/>
            <w:noWrap/>
            <w:vAlign w:val="center"/>
          </w:tcPr>
          <w:p w14:paraId="6E31688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709" w:type="dxa"/>
            <w:tcBorders>
              <w:top w:val="nil"/>
              <w:left w:val="nil"/>
              <w:bottom w:val="single" w:sz="4" w:space="0" w:color="auto"/>
              <w:right w:val="single" w:sz="4" w:space="0" w:color="auto"/>
            </w:tcBorders>
            <w:shd w:val="clear" w:color="auto" w:fill="auto"/>
            <w:vAlign w:val="center"/>
          </w:tcPr>
          <w:p w14:paraId="78848C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09AC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3D703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760620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67B8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AB6A8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3827" w:type="dxa"/>
            <w:tcBorders>
              <w:top w:val="nil"/>
              <w:left w:val="nil"/>
              <w:bottom w:val="single" w:sz="4" w:space="0" w:color="auto"/>
              <w:right w:val="single" w:sz="4" w:space="0" w:color="auto"/>
            </w:tcBorders>
            <w:shd w:val="clear" w:color="000000" w:fill="FFFFFF"/>
            <w:noWrap/>
            <w:vAlign w:val="center"/>
          </w:tcPr>
          <w:p w14:paraId="3C751E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709" w:type="dxa"/>
            <w:tcBorders>
              <w:top w:val="nil"/>
              <w:left w:val="nil"/>
              <w:bottom w:val="single" w:sz="4" w:space="0" w:color="auto"/>
              <w:right w:val="single" w:sz="4" w:space="0" w:color="auto"/>
            </w:tcBorders>
            <w:shd w:val="clear" w:color="auto" w:fill="auto"/>
            <w:vAlign w:val="center"/>
          </w:tcPr>
          <w:p w14:paraId="741470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F38665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BB6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1134" w:type="dxa"/>
            <w:tcBorders>
              <w:top w:val="nil"/>
              <w:left w:val="nil"/>
              <w:bottom w:val="single" w:sz="4" w:space="0" w:color="auto"/>
              <w:right w:val="single" w:sz="4" w:space="0" w:color="auto"/>
            </w:tcBorders>
            <w:shd w:val="clear" w:color="000000" w:fill="FFFFFF"/>
            <w:noWrap/>
            <w:vAlign w:val="center"/>
          </w:tcPr>
          <w:p w14:paraId="4DF2A3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3B4A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54A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3827" w:type="dxa"/>
            <w:tcBorders>
              <w:top w:val="nil"/>
              <w:left w:val="nil"/>
              <w:bottom w:val="single" w:sz="4" w:space="0" w:color="auto"/>
              <w:right w:val="single" w:sz="4" w:space="0" w:color="auto"/>
            </w:tcBorders>
            <w:shd w:val="clear" w:color="000000" w:fill="FFFFFF"/>
            <w:noWrap/>
            <w:vAlign w:val="center"/>
          </w:tcPr>
          <w:p w14:paraId="6FA7CF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709" w:type="dxa"/>
            <w:tcBorders>
              <w:top w:val="nil"/>
              <w:left w:val="nil"/>
              <w:bottom w:val="single" w:sz="4" w:space="0" w:color="auto"/>
              <w:right w:val="single" w:sz="4" w:space="0" w:color="auto"/>
            </w:tcBorders>
            <w:shd w:val="clear" w:color="auto" w:fill="auto"/>
            <w:vAlign w:val="center"/>
          </w:tcPr>
          <w:p w14:paraId="13BF8C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7836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CC17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65EE3A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47033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0931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3827" w:type="dxa"/>
            <w:tcBorders>
              <w:top w:val="nil"/>
              <w:left w:val="nil"/>
              <w:bottom w:val="single" w:sz="4" w:space="0" w:color="auto"/>
              <w:right w:val="single" w:sz="4" w:space="0" w:color="auto"/>
            </w:tcBorders>
            <w:shd w:val="clear" w:color="000000" w:fill="FFFFFF"/>
            <w:noWrap/>
            <w:vAlign w:val="center"/>
          </w:tcPr>
          <w:p w14:paraId="4509E5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709" w:type="dxa"/>
            <w:tcBorders>
              <w:top w:val="nil"/>
              <w:left w:val="nil"/>
              <w:bottom w:val="single" w:sz="4" w:space="0" w:color="auto"/>
              <w:right w:val="single" w:sz="4" w:space="0" w:color="auto"/>
            </w:tcBorders>
            <w:shd w:val="clear" w:color="auto" w:fill="auto"/>
            <w:vAlign w:val="center"/>
          </w:tcPr>
          <w:p w14:paraId="27B32E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01B6F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79E8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1134" w:type="dxa"/>
            <w:tcBorders>
              <w:top w:val="nil"/>
              <w:left w:val="nil"/>
              <w:bottom w:val="single" w:sz="4" w:space="0" w:color="auto"/>
              <w:right w:val="single" w:sz="4" w:space="0" w:color="auto"/>
            </w:tcBorders>
            <w:shd w:val="clear" w:color="000000" w:fill="FFFFFF"/>
            <w:noWrap/>
            <w:vAlign w:val="center"/>
          </w:tcPr>
          <w:p w14:paraId="784A87C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7D3D1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53BB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3827" w:type="dxa"/>
            <w:tcBorders>
              <w:top w:val="nil"/>
              <w:left w:val="nil"/>
              <w:bottom w:val="single" w:sz="4" w:space="0" w:color="auto"/>
              <w:right w:val="single" w:sz="4" w:space="0" w:color="auto"/>
            </w:tcBorders>
            <w:shd w:val="clear" w:color="000000" w:fill="FFFFFF"/>
            <w:noWrap/>
            <w:vAlign w:val="center"/>
          </w:tcPr>
          <w:p w14:paraId="58540C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709" w:type="dxa"/>
            <w:tcBorders>
              <w:top w:val="nil"/>
              <w:left w:val="nil"/>
              <w:bottom w:val="single" w:sz="4" w:space="0" w:color="auto"/>
              <w:right w:val="single" w:sz="4" w:space="0" w:color="auto"/>
            </w:tcBorders>
            <w:shd w:val="clear" w:color="auto" w:fill="auto"/>
            <w:vAlign w:val="center"/>
          </w:tcPr>
          <w:p w14:paraId="2B7CFC3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4E432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181A3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1577DD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C8302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99D03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3827" w:type="dxa"/>
            <w:tcBorders>
              <w:top w:val="nil"/>
              <w:left w:val="nil"/>
              <w:bottom w:val="single" w:sz="4" w:space="0" w:color="auto"/>
              <w:right w:val="single" w:sz="4" w:space="0" w:color="auto"/>
            </w:tcBorders>
            <w:shd w:val="clear" w:color="000000" w:fill="FFFFFF"/>
            <w:noWrap/>
            <w:vAlign w:val="center"/>
          </w:tcPr>
          <w:p w14:paraId="67A8B4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709" w:type="dxa"/>
            <w:tcBorders>
              <w:top w:val="nil"/>
              <w:left w:val="nil"/>
              <w:bottom w:val="single" w:sz="4" w:space="0" w:color="auto"/>
              <w:right w:val="single" w:sz="4" w:space="0" w:color="auto"/>
            </w:tcBorders>
            <w:shd w:val="clear" w:color="auto" w:fill="auto"/>
            <w:vAlign w:val="center"/>
          </w:tcPr>
          <w:p w14:paraId="4E21A68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BFF92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AF3D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5BCCBE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A4D3B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ED0B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3827" w:type="dxa"/>
            <w:tcBorders>
              <w:top w:val="nil"/>
              <w:left w:val="nil"/>
              <w:bottom w:val="single" w:sz="4" w:space="0" w:color="auto"/>
              <w:right w:val="single" w:sz="4" w:space="0" w:color="auto"/>
            </w:tcBorders>
            <w:shd w:val="clear" w:color="000000" w:fill="FFFFFF"/>
            <w:noWrap/>
            <w:vAlign w:val="center"/>
          </w:tcPr>
          <w:p w14:paraId="2AE42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709" w:type="dxa"/>
            <w:tcBorders>
              <w:top w:val="nil"/>
              <w:left w:val="nil"/>
              <w:bottom w:val="single" w:sz="4" w:space="0" w:color="auto"/>
              <w:right w:val="single" w:sz="4" w:space="0" w:color="auto"/>
            </w:tcBorders>
            <w:shd w:val="clear" w:color="auto" w:fill="auto"/>
            <w:vAlign w:val="center"/>
          </w:tcPr>
          <w:p w14:paraId="0D72718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A7A4D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0A00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7CFCF3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2EB31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00025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3827" w:type="dxa"/>
            <w:tcBorders>
              <w:top w:val="nil"/>
              <w:left w:val="nil"/>
              <w:bottom w:val="single" w:sz="4" w:space="0" w:color="auto"/>
              <w:right w:val="single" w:sz="4" w:space="0" w:color="auto"/>
            </w:tcBorders>
            <w:shd w:val="clear" w:color="000000" w:fill="FFFFFF"/>
            <w:noWrap/>
            <w:vAlign w:val="center"/>
          </w:tcPr>
          <w:p w14:paraId="60B305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709" w:type="dxa"/>
            <w:tcBorders>
              <w:top w:val="nil"/>
              <w:left w:val="nil"/>
              <w:bottom w:val="single" w:sz="4" w:space="0" w:color="auto"/>
              <w:right w:val="single" w:sz="4" w:space="0" w:color="auto"/>
            </w:tcBorders>
            <w:shd w:val="clear" w:color="auto" w:fill="auto"/>
            <w:vAlign w:val="center"/>
          </w:tcPr>
          <w:p w14:paraId="4EE7695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1EC177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1A6F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342298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7E9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9920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3827" w:type="dxa"/>
            <w:tcBorders>
              <w:top w:val="nil"/>
              <w:left w:val="nil"/>
              <w:bottom w:val="single" w:sz="4" w:space="0" w:color="auto"/>
              <w:right w:val="single" w:sz="4" w:space="0" w:color="auto"/>
            </w:tcBorders>
            <w:shd w:val="clear" w:color="000000" w:fill="FFFFFF"/>
            <w:noWrap/>
            <w:vAlign w:val="center"/>
          </w:tcPr>
          <w:p w14:paraId="1D7F6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709" w:type="dxa"/>
            <w:tcBorders>
              <w:top w:val="nil"/>
              <w:left w:val="nil"/>
              <w:bottom w:val="single" w:sz="4" w:space="0" w:color="auto"/>
              <w:right w:val="single" w:sz="4" w:space="0" w:color="auto"/>
            </w:tcBorders>
            <w:shd w:val="clear" w:color="auto" w:fill="auto"/>
            <w:vAlign w:val="center"/>
          </w:tcPr>
          <w:p w14:paraId="3CBAC12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390D2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5E0CB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5BF3C2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8D44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C2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3827" w:type="dxa"/>
            <w:tcBorders>
              <w:top w:val="nil"/>
              <w:left w:val="nil"/>
              <w:bottom w:val="single" w:sz="4" w:space="0" w:color="auto"/>
              <w:right w:val="single" w:sz="4" w:space="0" w:color="auto"/>
            </w:tcBorders>
            <w:shd w:val="clear" w:color="000000" w:fill="FFFFFF"/>
            <w:noWrap/>
            <w:vAlign w:val="center"/>
          </w:tcPr>
          <w:p w14:paraId="096091B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709" w:type="dxa"/>
            <w:tcBorders>
              <w:top w:val="nil"/>
              <w:left w:val="nil"/>
              <w:bottom w:val="single" w:sz="4" w:space="0" w:color="auto"/>
              <w:right w:val="single" w:sz="4" w:space="0" w:color="auto"/>
            </w:tcBorders>
            <w:shd w:val="clear" w:color="auto" w:fill="auto"/>
            <w:vAlign w:val="center"/>
          </w:tcPr>
          <w:p w14:paraId="58C3E63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E647F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07023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0919BD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D52896"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528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F30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9313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16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11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4C84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A92B7F0"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2CA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23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94486"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6B1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00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A6AD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285798"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764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35CB4F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709" w:type="dxa"/>
            <w:tcBorders>
              <w:top w:val="single" w:sz="4" w:space="0" w:color="auto"/>
              <w:left w:val="nil"/>
              <w:bottom w:val="single" w:sz="4" w:space="0" w:color="auto"/>
              <w:right w:val="single" w:sz="4" w:space="0" w:color="auto"/>
            </w:tcBorders>
            <w:shd w:val="clear" w:color="auto" w:fill="auto"/>
            <w:vAlign w:val="center"/>
          </w:tcPr>
          <w:p w14:paraId="53C1158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14:paraId="3162F23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F422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FDA34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FA99F7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3B521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3827" w:type="dxa"/>
            <w:tcBorders>
              <w:top w:val="nil"/>
              <w:left w:val="nil"/>
              <w:bottom w:val="single" w:sz="4" w:space="0" w:color="auto"/>
              <w:right w:val="single" w:sz="4" w:space="0" w:color="auto"/>
            </w:tcBorders>
            <w:shd w:val="clear" w:color="000000" w:fill="FFFFFF"/>
            <w:noWrap/>
            <w:vAlign w:val="center"/>
          </w:tcPr>
          <w:p w14:paraId="66DCEA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709" w:type="dxa"/>
            <w:tcBorders>
              <w:top w:val="nil"/>
              <w:left w:val="nil"/>
              <w:bottom w:val="single" w:sz="4" w:space="0" w:color="auto"/>
              <w:right w:val="single" w:sz="4" w:space="0" w:color="auto"/>
            </w:tcBorders>
            <w:shd w:val="clear" w:color="auto" w:fill="auto"/>
            <w:vAlign w:val="center"/>
          </w:tcPr>
          <w:p w14:paraId="441D980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E5E28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4D15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513BD6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89F6EA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958A3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3827" w:type="dxa"/>
            <w:tcBorders>
              <w:top w:val="nil"/>
              <w:left w:val="nil"/>
              <w:bottom w:val="single" w:sz="4" w:space="0" w:color="auto"/>
              <w:right w:val="single" w:sz="4" w:space="0" w:color="auto"/>
            </w:tcBorders>
            <w:shd w:val="clear" w:color="000000" w:fill="FFFFFF"/>
            <w:noWrap/>
            <w:vAlign w:val="center"/>
          </w:tcPr>
          <w:p w14:paraId="488A1E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709" w:type="dxa"/>
            <w:tcBorders>
              <w:top w:val="nil"/>
              <w:left w:val="nil"/>
              <w:bottom w:val="single" w:sz="4" w:space="0" w:color="auto"/>
              <w:right w:val="single" w:sz="4" w:space="0" w:color="auto"/>
            </w:tcBorders>
            <w:shd w:val="clear" w:color="auto" w:fill="auto"/>
            <w:vAlign w:val="center"/>
          </w:tcPr>
          <w:p w14:paraId="75D0150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AC28AB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50C0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48F34B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A9A3F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65C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95</w:t>
            </w:r>
          </w:p>
        </w:tc>
        <w:tc>
          <w:tcPr>
            <w:tcW w:w="3827" w:type="dxa"/>
            <w:tcBorders>
              <w:top w:val="nil"/>
              <w:left w:val="nil"/>
              <w:bottom w:val="single" w:sz="4" w:space="0" w:color="auto"/>
              <w:right w:val="single" w:sz="4" w:space="0" w:color="auto"/>
            </w:tcBorders>
            <w:shd w:val="clear" w:color="000000" w:fill="FFFFFF"/>
            <w:noWrap/>
            <w:vAlign w:val="center"/>
          </w:tcPr>
          <w:p w14:paraId="760FD1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709" w:type="dxa"/>
            <w:tcBorders>
              <w:top w:val="nil"/>
              <w:left w:val="nil"/>
              <w:bottom w:val="single" w:sz="4" w:space="0" w:color="auto"/>
              <w:right w:val="single" w:sz="4" w:space="0" w:color="auto"/>
            </w:tcBorders>
            <w:shd w:val="clear" w:color="auto" w:fill="auto"/>
            <w:vAlign w:val="center"/>
          </w:tcPr>
          <w:p w14:paraId="57E81AE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E5C8E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FC227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670062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F0A8D7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034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3827" w:type="dxa"/>
            <w:tcBorders>
              <w:top w:val="nil"/>
              <w:left w:val="nil"/>
              <w:bottom w:val="single" w:sz="4" w:space="0" w:color="auto"/>
              <w:right w:val="single" w:sz="4" w:space="0" w:color="auto"/>
            </w:tcBorders>
            <w:shd w:val="clear" w:color="000000" w:fill="FFFFFF"/>
            <w:noWrap/>
            <w:vAlign w:val="center"/>
          </w:tcPr>
          <w:p w14:paraId="168F90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709" w:type="dxa"/>
            <w:tcBorders>
              <w:top w:val="nil"/>
              <w:left w:val="nil"/>
              <w:bottom w:val="single" w:sz="4" w:space="0" w:color="auto"/>
              <w:right w:val="single" w:sz="4" w:space="0" w:color="auto"/>
            </w:tcBorders>
            <w:shd w:val="clear" w:color="auto" w:fill="auto"/>
            <w:vAlign w:val="center"/>
          </w:tcPr>
          <w:p w14:paraId="1CA86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048BF4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8263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E535C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33BD8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E2AF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3827" w:type="dxa"/>
            <w:tcBorders>
              <w:top w:val="nil"/>
              <w:left w:val="nil"/>
              <w:bottom w:val="single" w:sz="4" w:space="0" w:color="auto"/>
              <w:right w:val="single" w:sz="4" w:space="0" w:color="auto"/>
            </w:tcBorders>
            <w:shd w:val="clear" w:color="000000" w:fill="FFFFFF"/>
            <w:noWrap/>
            <w:vAlign w:val="center"/>
          </w:tcPr>
          <w:p w14:paraId="7D6094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709" w:type="dxa"/>
            <w:tcBorders>
              <w:top w:val="nil"/>
              <w:left w:val="nil"/>
              <w:bottom w:val="single" w:sz="4" w:space="0" w:color="auto"/>
              <w:right w:val="single" w:sz="4" w:space="0" w:color="auto"/>
            </w:tcBorders>
            <w:shd w:val="clear" w:color="auto" w:fill="auto"/>
            <w:vAlign w:val="center"/>
          </w:tcPr>
          <w:p w14:paraId="7D3B40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5317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6C4E9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3B4E843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D09F10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1FB96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98</w:t>
            </w:r>
          </w:p>
        </w:tc>
        <w:tc>
          <w:tcPr>
            <w:tcW w:w="3827" w:type="dxa"/>
            <w:tcBorders>
              <w:top w:val="nil"/>
              <w:left w:val="nil"/>
              <w:bottom w:val="single" w:sz="4" w:space="0" w:color="auto"/>
              <w:right w:val="single" w:sz="4" w:space="0" w:color="auto"/>
            </w:tcBorders>
            <w:shd w:val="clear" w:color="000000" w:fill="FFFFFF"/>
            <w:noWrap/>
            <w:vAlign w:val="center"/>
          </w:tcPr>
          <w:p w14:paraId="1BBE03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709" w:type="dxa"/>
            <w:tcBorders>
              <w:top w:val="nil"/>
              <w:left w:val="nil"/>
              <w:bottom w:val="single" w:sz="4" w:space="0" w:color="auto"/>
              <w:right w:val="single" w:sz="4" w:space="0" w:color="auto"/>
            </w:tcBorders>
            <w:shd w:val="clear" w:color="auto" w:fill="auto"/>
            <w:vAlign w:val="center"/>
          </w:tcPr>
          <w:p w14:paraId="6395A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4DFA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D8C0C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30C8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22EF3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1714F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99</w:t>
            </w:r>
          </w:p>
        </w:tc>
        <w:tc>
          <w:tcPr>
            <w:tcW w:w="3827" w:type="dxa"/>
            <w:tcBorders>
              <w:top w:val="nil"/>
              <w:left w:val="nil"/>
              <w:bottom w:val="single" w:sz="4" w:space="0" w:color="auto"/>
              <w:right w:val="single" w:sz="4" w:space="0" w:color="auto"/>
            </w:tcBorders>
            <w:shd w:val="clear" w:color="000000" w:fill="FFFFFF"/>
            <w:noWrap/>
            <w:vAlign w:val="center"/>
          </w:tcPr>
          <w:p w14:paraId="03076C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709" w:type="dxa"/>
            <w:tcBorders>
              <w:top w:val="nil"/>
              <w:left w:val="nil"/>
              <w:bottom w:val="single" w:sz="4" w:space="0" w:color="auto"/>
              <w:right w:val="single" w:sz="4" w:space="0" w:color="auto"/>
            </w:tcBorders>
            <w:shd w:val="clear" w:color="auto" w:fill="auto"/>
            <w:vAlign w:val="center"/>
          </w:tcPr>
          <w:p w14:paraId="4ECE2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666D0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15790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574355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FB92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03F4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100</w:t>
            </w:r>
          </w:p>
        </w:tc>
        <w:tc>
          <w:tcPr>
            <w:tcW w:w="3827" w:type="dxa"/>
            <w:tcBorders>
              <w:top w:val="nil"/>
              <w:left w:val="nil"/>
              <w:bottom w:val="single" w:sz="4" w:space="0" w:color="auto"/>
              <w:right w:val="single" w:sz="4" w:space="0" w:color="auto"/>
            </w:tcBorders>
            <w:shd w:val="clear" w:color="000000" w:fill="FFFFFF"/>
            <w:noWrap/>
            <w:vAlign w:val="center"/>
          </w:tcPr>
          <w:p w14:paraId="27947B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709" w:type="dxa"/>
            <w:tcBorders>
              <w:top w:val="nil"/>
              <w:left w:val="nil"/>
              <w:bottom w:val="single" w:sz="4" w:space="0" w:color="auto"/>
              <w:right w:val="single" w:sz="4" w:space="0" w:color="auto"/>
            </w:tcBorders>
            <w:shd w:val="clear" w:color="auto" w:fill="auto"/>
            <w:vAlign w:val="center"/>
          </w:tcPr>
          <w:p w14:paraId="064591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35D9E8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3B955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0C82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D1BB0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83DC2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3827" w:type="dxa"/>
            <w:tcBorders>
              <w:top w:val="nil"/>
              <w:left w:val="nil"/>
              <w:bottom w:val="single" w:sz="4" w:space="0" w:color="auto"/>
              <w:right w:val="single" w:sz="4" w:space="0" w:color="auto"/>
            </w:tcBorders>
            <w:shd w:val="clear" w:color="000000" w:fill="FFFFFF"/>
            <w:noWrap/>
            <w:vAlign w:val="center"/>
          </w:tcPr>
          <w:p w14:paraId="546A44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709" w:type="dxa"/>
            <w:tcBorders>
              <w:top w:val="nil"/>
              <w:left w:val="nil"/>
              <w:bottom w:val="single" w:sz="4" w:space="0" w:color="auto"/>
              <w:right w:val="single" w:sz="4" w:space="0" w:color="auto"/>
            </w:tcBorders>
            <w:shd w:val="clear" w:color="auto" w:fill="auto"/>
            <w:vAlign w:val="center"/>
          </w:tcPr>
          <w:p w14:paraId="0BD0BC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61D3DB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788D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78EED7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EDA12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2001F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3827" w:type="dxa"/>
            <w:tcBorders>
              <w:top w:val="nil"/>
              <w:left w:val="nil"/>
              <w:bottom w:val="single" w:sz="4" w:space="0" w:color="auto"/>
              <w:right w:val="single" w:sz="4" w:space="0" w:color="auto"/>
            </w:tcBorders>
            <w:shd w:val="clear" w:color="000000" w:fill="FFFFFF"/>
            <w:noWrap/>
            <w:vAlign w:val="center"/>
          </w:tcPr>
          <w:p w14:paraId="09B25D2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709" w:type="dxa"/>
            <w:tcBorders>
              <w:top w:val="nil"/>
              <w:left w:val="nil"/>
              <w:bottom w:val="single" w:sz="4" w:space="0" w:color="auto"/>
              <w:right w:val="single" w:sz="4" w:space="0" w:color="auto"/>
            </w:tcBorders>
            <w:shd w:val="clear" w:color="auto" w:fill="auto"/>
            <w:vAlign w:val="center"/>
          </w:tcPr>
          <w:p w14:paraId="1AAB86E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4162B2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26FFB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1D167E0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D7CA0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14BE7A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3827" w:type="dxa"/>
            <w:tcBorders>
              <w:top w:val="nil"/>
              <w:left w:val="nil"/>
              <w:bottom w:val="single" w:sz="4" w:space="0" w:color="auto"/>
              <w:right w:val="single" w:sz="4" w:space="0" w:color="auto"/>
            </w:tcBorders>
            <w:shd w:val="clear" w:color="000000" w:fill="FFFFFF"/>
            <w:noWrap/>
            <w:vAlign w:val="center"/>
          </w:tcPr>
          <w:p w14:paraId="0803AC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709" w:type="dxa"/>
            <w:tcBorders>
              <w:top w:val="nil"/>
              <w:left w:val="nil"/>
              <w:bottom w:val="single" w:sz="4" w:space="0" w:color="auto"/>
              <w:right w:val="single" w:sz="4" w:space="0" w:color="auto"/>
            </w:tcBorders>
            <w:shd w:val="clear" w:color="auto" w:fill="auto"/>
            <w:vAlign w:val="center"/>
          </w:tcPr>
          <w:p w14:paraId="0FFE3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7B4CD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E46F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644CA1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6BFB0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36F1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3827" w:type="dxa"/>
            <w:tcBorders>
              <w:top w:val="nil"/>
              <w:left w:val="nil"/>
              <w:bottom w:val="single" w:sz="4" w:space="0" w:color="auto"/>
              <w:right w:val="single" w:sz="4" w:space="0" w:color="auto"/>
            </w:tcBorders>
            <w:shd w:val="clear" w:color="000000" w:fill="FFFFFF"/>
            <w:noWrap/>
            <w:vAlign w:val="center"/>
          </w:tcPr>
          <w:p w14:paraId="07D0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6A4C207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585D4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32AA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4D3CCF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1FA82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589E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3827" w:type="dxa"/>
            <w:tcBorders>
              <w:top w:val="nil"/>
              <w:left w:val="nil"/>
              <w:bottom w:val="single" w:sz="4" w:space="0" w:color="auto"/>
              <w:right w:val="single" w:sz="4" w:space="0" w:color="auto"/>
            </w:tcBorders>
            <w:shd w:val="clear" w:color="000000" w:fill="FFFFFF"/>
            <w:noWrap/>
            <w:vAlign w:val="center"/>
          </w:tcPr>
          <w:p w14:paraId="77168A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36D8A42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01E74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B723BB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1134" w:type="dxa"/>
            <w:tcBorders>
              <w:top w:val="nil"/>
              <w:left w:val="nil"/>
              <w:bottom w:val="single" w:sz="4" w:space="0" w:color="auto"/>
              <w:right w:val="single" w:sz="4" w:space="0" w:color="auto"/>
            </w:tcBorders>
            <w:shd w:val="clear" w:color="000000" w:fill="FFFFFF"/>
            <w:noWrap/>
            <w:vAlign w:val="center"/>
          </w:tcPr>
          <w:p w14:paraId="08691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DDBB5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833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3827" w:type="dxa"/>
            <w:tcBorders>
              <w:top w:val="nil"/>
              <w:left w:val="nil"/>
              <w:bottom w:val="single" w:sz="4" w:space="0" w:color="auto"/>
              <w:right w:val="single" w:sz="4" w:space="0" w:color="auto"/>
            </w:tcBorders>
            <w:shd w:val="clear" w:color="000000" w:fill="FFFFFF"/>
            <w:noWrap/>
            <w:vAlign w:val="center"/>
          </w:tcPr>
          <w:p w14:paraId="356B52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7147DED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D3C09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3489D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03D01C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C09B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26997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3827" w:type="dxa"/>
            <w:tcBorders>
              <w:top w:val="nil"/>
              <w:left w:val="nil"/>
              <w:bottom w:val="single" w:sz="4" w:space="0" w:color="auto"/>
              <w:right w:val="single" w:sz="4" w:space="0" w:color="auto"/>
            </w:tcBorders>
            <w:shd w:val="clear" w:color="000000" w:fill="FFFFFF"/>
            <w:noWrap/>
            <w:vAlign w:val="center"/>
          </w:tcPr>
          <w:p w14:paraId="77E61C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709" w:type="dxa"/>
            <w:tcBorders>
              <w:top w:val="nil"/>
              <w:left w:val="nil"/>
              <w:bottom w:val="single" w:sz="4" w:space="0" w:color="auto"/>
              <w:right w:val="single" w:sz="4" w:space="0" w:color="auto"/>
            </w:tcBorders>
            <w:shd w:val="clear" w:color="auto" w:fill="auto"/>
            <w:vAlign w:val="center"/>
          </w:tcPr>
          <w:p w14:paraId="51F1CED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4985D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43B70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1134" w:type="dxa"/>
            <w:tcBorders>
              <w:top w:val="nil"/>
              <w:left w:val="nil"/>
              <w:bottom w:val="single" w:sz="4" w:space="0" w:color="auto"/>
              <w:right w:val="single" w:sz="4" w:space="0" w:color="auto"/>
            </w:tcBorders>
            <w:shd w:val="clear" w:color="000000" w:fill="FFFFFF"/>
            <w:noWrap/>
            <w:vAlign w:val="center"/>
          </w:tcPr>
          <w:p w14:paraId="174846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098BE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A25F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3827" w:type="dxa"/>
            <w:tcBorders>
              <w:top w:val="nil"/>
              <w:left w:val="nil"/>
              <w:bottom w:val="single" w:sz="4" w:space="0" w:color="auto"/>
              <w:right w:val="single" w:sz="4" w:space="0" w:color="auto"/>
            </w:tcBorders>
            <w:shd w:val="clear" w:color="000000" w:fill="FFFFFF"/>
            <w:noWrap/>
            <w:vAlign w:val="center"/>
          </w:tcPr>
          <w:p w14:paraId="7DF06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709" w:type="dxa"/>
            <w:tcBorders>
              <w:top w:val="nil"/>
              <w:left w:val="nil"/>
              <w:bottom w:val="single" w:sz="4" w:space="0" w:color="auto"/>
              <w:right w:val="single" w:sz="4" w:space="0" w:color="auto"/>
            </w:tcBorders>
            <w:shd w:val="clear" w:color="auto" w:fill="auto"/>
            <w:vAlign w:val="center"/>
          </w:tcPr>
          <w:p w14:paraId="09D230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5FA7E4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6FF41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1134" w:type="dxa"/>
            <w:tcBorders>
              <w:top w:val="nil"/>
              <w:left w:val="nil"/>
              <w:bottom w:val="single" w:sz="4" w:space="0" w:color="auto"/>
              <w:right w:val="single" w:sz="4" w:space="0" w:color="auto"/>
            </w:tcBorders>
            <w:shd w:val="clear" w:color="000000" w:fill="FFFFFF"/>
            <w:noWrap/>
            <w:vAlign w:val="center"/>
          </w:tcPr>
          <w:p w14:paraId="49906F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F9DE3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49BF1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3827" w:type="dxa"/>
            <w:tcBorders>
              <w:top w:val="nil"/>
              <w:left w:val="nil"/>
              <w:bottom w:val="single" w:sz="4" w:space="0" w:color="auto"/>
              <w:right w:val="single" w:sz="4" w:space="0" w:color="auto"/>
            </w:tcBorders>
            <w:shd w:val="clear" w:color="000000" w:fill="FFFFFF"/>
            <w:noWrap/>
            <w:vAlign w:val="center"/>
          </w:tcPr>
          <w:p w14:paraId="1A35A85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709" w:type="dxa"/>
            <w:tcBorders>
              <w:top w:val="nil"/>
              <w:left w:val="nil"/>
              <w:bottom w:val="single" w:sz="4" w:space="0" w:color="auto"/>
              <w:right w:val="single" w:sz="4" w:space="0" w:color="auto"/>
            </w:tcBorders>
            <w:shd w:val="clear" w:color="auto" w:fill="auto"/>
            <w:vAlign w:val="center"/>
          </w:tcPr>
          <w:p w14:paraId="178794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7655B9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67769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1134" w:type="dxa"/>
            <w:tcBorders>
              <w:top w:val="nil"/>
              <w:left w:val="nil"/>
              <w:bottom w:val="single" w:sz="4" w:space="0" w:color="auto"/>
              <w:right w:val="single" w:sz="4" w:space="0" w:color="auto"/>
            </w:tcBorders>
            <w:shd w:val="clear" w:color="000000" w:fill="FFFFFF"/>
            <w:noWrap/>
            <w:vAlign w:val="center"/>
          </w:tcPr>
          <w:p w14:paraId="7E21BA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A40F3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2CE85C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3827" w:type="dxa"/>
            <w:tcBorders>
              <w:top w:val="nil"/>
              <w:left w:val="nil"/>
              <w:bottom w:val="single" w:sz="4" w:space="0" w:color="auto"/>
              <w:right w:val="single" w:sz="4" w:space="0" w:color="auto"/>
            </w:tcBorders>
            <w:shd w:val="clear" w:color="000000" w:fill="FFFFFF"/>
            <w:noWrap/>
            <w:vAlign w:val="center"/>
          </w:tcPr>
          <w:p w14:paraId="47EED3C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w:t>
            </w:r>
            <w:proofErr w:type="gramStart"/>
            <w:r>
              <w:rPr>
                <w:rFonts w:ascii="宋体" w:hAnsi="宋体" w:cs="宋体" w:hint="eastAsia"/>
                <w:kern w:val="0"/>
                <w:sz w:val="24"/>
              </w:rPr>
              <w:t>天花机</w:t>
            </w:r>
            <w:proofErr w:type="gramEnd"/>
            <w:r>
              <w:rPr>
                <w:rFonts w:ascii="宋体" w:hAnsi="宋体" w:cs="宋体" w:hint="eastAsia"/>
                <w:kern w:val="0"/>
                <w:sz w:val="24"/>
              </w:rPr>
              <w:t>空调水位感应开机</w:t>
            </w:r>
          </w:p>
        </w:tc>
        <w:tc>
          <w:tcPr>
            <w:tcW w:w="709" w:type="dxa"/>
            <w:tcBorders>
              <w:top w:val="nil"/>
              <w:left w:val="nil"/>
              <w:bottom w:val="single" w:sz="4" w:space="0" w:color="auto"/>
              <w:right w:val="single" w:sz="4" w:space="0" w:color="auto"/>
            </w:tcBorders>
            <w:shd w:val="clear" w:color="auto" w:fill="auto"/>
            <w:vAlign w:val="center"/>
          </w:tcPr>
          <w:p w14:paraId="303F1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7FE529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58645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5B2A3E4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549554"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E9B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3827" w:type="dxa"/>
            <w:tcBorders>
              <w:top w:val="nil"/>
              <w:left w:val="nil"/>
              <w:bottom w:val="single" w:sz="4" w:space="0" w:color="auto"/>
              <w:right w:val="single" w:sz="4" w:space="0" w:color="auto"/>
            </w:tcBorders>
            <w:shd w:val="clear" w:color="000000" w:fill="FFFFFF"/>
            <w:noWrap/>
            <w:vAlign w:val="center"/>
          </w:tcPr>
          <w:p w14:paraId="7FCA1E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07F54D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89D23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F7A66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1134" w:type="dxa"/>
            <w:tcBorders>
              <w:top w:val="nil"/>
              <w:left w:val="nil"/>
              <w:bottom w:val="single" w:sz="4" w:space="0" w:color="auto"/>
              <w:right w:val="single" w:sz="4" w:space="0" w:color="auto"/>
            </w:tcBorders>
            <w:shd w:val="clear" w:color="000000" w:fill="FFFFFF"/>
            <w:noWrap/>
            <w:vAlign w:val="center"/>
          </w:tcPr>
          <w:p w14:paraId="45B8EC7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07C8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F19A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3827" w:type="dxa"/>
            <w:tcBorders>
              <w:top w:val="nil"/>
              <w:left w:val="nil"/>
              <w:bottom w:val="single" w:sz="4" w:space="0" w:color="auto"/>
              <w:right w:val="single" w:sz="4" w:space="0" w:color="auto"/>
            </w:tcBorders>
            <w:shd w:val="clear" w:color="000000" w:fill="FFFFFF"/>
            <w:noWrap/>
            <w:vAlign w:val="center"/>
          </w:tcPr>
          <w:p w14:paraId="0CB83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117015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EE72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DABB3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7F21741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F9B54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36590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3827" w:type="dxa"/>
            <w:tcBorders>
              <w:top w:val="nil"/>
              <w:left w:val="nil"/>
              <w:bottom w:val="single" w:sz="4" w:space="0" w:color="auto"/>
              <w:right w:val="single" w:sz="4" w:space="0" w:color="auto"/>
            </w:tcBorders>
            <w:shd w:val="clear" w:color="000000" w:fill="FFFFFF"/>
            <w:noWrap/>
            <w:vAlign w:val="center"/>
          </w:tcPr>
          <w:p w14:paraId="3A6DC8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20B562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997A9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A5D73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1134" w:type="dxa"/>
            <w:tcBorders>
              <w:top w:val="nil"/>
              <w:left w:val="nil"/>
              <w:bottom w:val="single" w:sz="4" w:space="0" w:color="auto"/>
              <w:right w:val="single" w:sz="4" w:space="0" w:color="auto"/>
            </w:tcBorders>
            <w:shd w:val="clear" w:color="000000" w:fill="FFFFFF"/>
            <w:noWrap/>
            <w:vAlign w:val="center"/>
          </w:tcPr>
          <w:p w14:paraId="6E1B86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6D7A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6ACBD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3827" w:type="dxa"/>
            <w:tcBorders>
              <w:top w:val="nil"/>
              <w:left w:val="nil"/>
              <w:bottom w:val="single" w:sz="4" w:space="0" w:color="auto"/>
              <w:right w:val="single" w:sz="4" w:space="0" w:color="auto"/>
            </w:tcBorders>
            <w:shd w:val="clear" w:color="000000" w:fill="FFFFFF"/>
            <w:noWrap/>
            <w:vAlign w:val="center"/>
          </w:tcPr>
          <w:p w14:paraId="5BF6C3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709" w:type="dxa"/>
            <w:tcBorders>
              <w:top w:val="nil"/>
              <w:left w:val="nil"/>
              <w:bottom w:val="single" w:sz="4" w:space="0" w:color="auto"/>
              <w:right w:val="single" w:sz="4" w:space="0" w:color="auto"/>
            </w:tcBorders>
            <w:shd w:val="clear" w:color="auto" w:fill="auto"/>
            <w:vAlign w:val="center"/>
          </w:tcPr>
          <w:p w14:paraId="24AADA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9981C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644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1134" w:type="dxa"/>
            <w:tcBorders>
              <w:top w:val="nil"/>
              <w:left w:val="nil"/>
              <w:bottom w:val="single" w:sz="4" w:space="0" w:color="auto"/>
              <w:right w:val="single" w:sz="4" w:space="0" w:color="auto"/>
            </w:tcBorders>
            <w:shd w:val="clear" w:color="000000" w:fill="FFFFFF"/>
            <w:noWrap/>
            <w:vAlign w:val="center"/>
          </w:tcPr>
          <w:p w14:paraId="1900CAB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AB58A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90B72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3827" w:type="dxa"/>
            <w:tcBorders>
              <w:top w:val="nil"/>
              <w:left w:val="nil"/>
              <w:bottom w:val="single" w:sz="4" w:space="0" w:color="auto"/>
              <w:right w:val="single" w:sz="4" w:space="0" w:color="auto"/>
            </w:tcBorders>
            <w:shd w:val="clear" w:color="000000" w:fill="FFFFFF"/>
            <w:noWrap/>
            <w:vAlign w:val="center"/>
          </w:tcPr>
          <w:p w14:paraId="2724C1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w:t>
            </w:r>
            <w:proofErr w:type="gramStart"/>
            <w:r>
              <w:rPr>
                <w:rFonts w:ascii="宋体" w:hAnsi="宋体" w:cs="宋体" w:hint="eastAsia"/>
                <w:kern w:val="0"/>
                <w:sz w:val="24"/>
              </w:rPr>
              <w:t>天花机</w:t>
            </w:r>
            <w:proofErr w:type="gramEnd"/>
            <w:r>
              <w:rPr>
                <w:rFonts w:ascii="宋体" w:hAnsi="宋体" w:cs="宋体" w:hint="eastAsia"/>
                <w:kern w:val="0"/>
                <w:sz w:val="24"/>
              </w:rPr>
              <w:t>空调内架</w:t>
            </w:r>
          </w:p>
        </w:tc>
        <w:tc>
          <w:tcPr>
            <w:tcW w:w="709" w:type="dxa"/>
            <w:tcBorders>
              <w:top w:val="nil"/>
              <w:left w:val="nil"/>
              <w:bottom w:val="single" w:sz="4" w:space="0" w:color="auto"/>
              <w:right w:val="single" w:sz="4" w:space="0" w:color="auto"/>
            </w:tcBorders>
            <w:shd w:val="clear" w:color="auto" w:fill="auto"/>
            <w:vAlign w:val="center"/>
          </w:tcPr>
          <w:p w14:paraId="48291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6BD437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75A19C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669CB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B7149F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73DE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3827" w:type="dxa"/>
            <w:tcBorders>
              <w:top w:val="nil"/>
              <w:left w:val="nil"/>
              <w:bottom w:val="single" w:sz="4" w:space="0" w:color="auto"/>
              <w:right w:val="single" w:sz="4" w:space="0" w:color="auto"/>
            </w:tcBorders>
            <w:shd w:val="clear" w:color="000000" w:fill="FFFFFF"/>
            <w:noWrap/>
            <w:vAlign w:val="center"/>
          </w:tcPr>
          <w:p w14:paraId="2D333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709" w:type="dxa"/>
            <w:tcBorders>
              <w:top w:val="nil"/>
              <w:left w:val="nil"/>
              <w:bottom w:val="single" w:sz="4" w:space="0" w:color="auto"/>
              <w:right w:val="single" w:sz="4" w:space="0" w:color="auto"/>
            </w:tcBorders>
            <w:shd w:val="clear" w:color="auto" w:fill="auto"/>
            <w:vAlign w:val="center"/>
          </w:tcPr>
          <w:p w14:paraId="2061757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5E482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A6086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241883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DCDF2"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43000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3827" w:type="dxa"/>
            <w:tcBorders>
              <w:top w:val="nil"/>
              <w:left w:val="nil"/>
              <w:bottom w:val="single" w:sz="4" w:space="0" w:color="auto"/>
              <w:right w:val="single" w:sz="4" w:space="0" w:color="auto"/>
            </w:tcBorders>
            <w:shd w:val="clear" w:color="000000" w:fill="FFFFFF"/>
            <w:noWrap/>
            <w:vAlign w:val="center"/>
          </w:tcPr>
          <w:p w14:paraId="608DDC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709" w:type="dxa"/>
            <w:tcBorders>
              <w:top w:val="nil"/>
              <w:left w:val="nil"/>
              <w:bottom w:val="single" w:sz="4" w:space="0" w:color="auto"/>
              <w:right w:val="single" w:sz="4" w:space="0" w:color="auto"/>
            </w:tcBorders>
            <w:shd w:val="clear" w:color="auto" w:fill="auto"/>
            <w:vAlign w:val="center"/>
          </w:tcPr>
          <w:p w14:paraId="3D46432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B8A53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4B91C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1134" w:type="dxa"/>
            <w:tcBorders>
              <w:top w:val="nil"/>
              <w:left w:val="nil"/>
              <w:bottom w:val="single" w:sz="4" w:space="0" w:color="auto"/>
              <w:right w:val="single" w:sz="4" w:space="0" w:color="auto"/>
            </w:tcBorders>
            <w:shd w:val="clear" w:color="000000" w:fill="FFFFFF"/>
            <w:noWrap/>
            <w:vAlign w:val="center"/>
          </w:tcPr>
          <w:p w14:paraId="1C821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017FC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428E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3827" w:type="dxa"/>
            <w:tcBorders>
              <w:top w:val="nil"/>
              <w:left w:val="nil"/>
              <w:bottom w:val="single" w:sz="4" w:space="0" w:color="auto"/>
              <w:right w:val="single" w:sz="4" w:space="0" w:color="auto"/>
            </w:tcBorders>
            <w:shd w:val="clear" w:color="000000" w:fill="FFFFFF"/>
            <w:vAlign w:val="center"/>
          </w:tcPr>
          <w:p w14:paraId="225C4A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709" w:type="dxa"/>
            <w:tcBorders>
              <w:top w:val="nil"/>
              <w:left w:val="nil"/>
              <w:bottom w:val="single" w:sz="4" w:space="0" w:color="auto"/>
              <w:right w:val="single" w:sz="4" w:space="0" w:color="auto"/>
            </w:tcBorders>
            <w:shd w:val="clear" w:color="auto" w:fill="auto"/>
            <w:vAlign w:val="center"/>
          </w:tcPr>
          <w:p w14:paraId="499A13A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6F0DE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19ACF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3B27FC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365DF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907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3827" w:type="dxa"/>
            <w:tcBorders>
              <w:top w:val="nil"/>
              <w:left w:val="nil"/>
              <w:bottom w:val="single" w:sz="4" w:space="0" w:color="auto"/>
              <w:right w:val="single" w:sz="4" w:space="0" w:color="auto"/>
            </w:tcBorders>
            <w:shd w:val="clear" w:color="000000" w:fill="FFFFFF"/>
            <w:noWrap/>
            <w:vAlign w:val="center"/>
          </w:tcPr>
          <w:p w14:paraId="0C92E27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709" w:type="dxa"/>
            <w:tcBorders>
              <w:top w:val="nil"/>
              <w:left w:val="nil"/>
              <w:bottom w:val="single" w:sz="4" w:space="0" w:color="auto"/>
              <w:right w:val="single" w:sz="4" w:space="0" w:color="auto"/>
            </w:tcBorders>
            <w:shd w:val="clear" w:color="auto" w:fill="auto"/>
            <w:noWrap/>
            <w:vAlign w:val="center"/>
          </w:tcPr>
          <w:p w14:paraId="7A0613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562D624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6214C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668B9D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1A066"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BEE6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3827" w:type="dxa"/>
            <w:tcBorders>
              <w:top w:val="nil"/>
              <w:left w:val="nil"/>
              <w:bottom w:val="single" w:sz="4" w:space="0" w:color="auto"/>
              <w:right w:val="single" w:sz="4" w:space="0" w:color="auto"/>
            </w:tcBorders>
            <w:shd w:val="clear" w:color="000000" w:fill="FFFFFF"/>
            <w:noWrap/>
            <w:vAlign w:val="center"/>
          </w:tcPr>
          <w:p w14:paraId="7398EC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709" w:type="dxa"/>
            <w:tcBorders>
              <w:top w:val="nil"/>
              <w:left w:val="nil"/>
              <w:bottom w:val="single" w:sz="4" w:space="0" w:color="auto"/>
              <w:right w:val="single" w:sz="4" w:space="0" w:color="auto"/>
            </w:tcBorders>
            <w:shd w:val="clear" w:color="auto" w:fill="auto"/>
            <w:noWrap/>
            <w:vAlign w:val="center"/>
          </w:tcPr>
          <w:p w14:paraId="4CB325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noWrap/>
            <w:vAlign w:val="center"/>
          </w:tcPr>
          <w:p w14:paraId="0FC3F4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8224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7ABC0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9EC0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A0329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3827" w:type="dxa"/>
            <w:tcBorders>
              <w:top w:val="nil"/>
              <w:left w:val="nil"/>
              <w:bottom w:val="single" w:sz="4" w:space="0" w:color="auto"/>
              <w:right w:val="single" w:sz="4" w:space="0" w:color="auto"/>
            </w:tcBorders>
            <w:shd w:val="clear" w:color="auto" w:fill="auto"/>
            <w:vAlign w:val="center"/>
          </w:tcPr>
          <w:p w14:paraId="065E88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709" w:type="dxa"/>
            <w:tcBorders>
              <w:top w:val="nil"/>
              <w:left w:val="nil"/>
              <w:bottom w:val="single" w:sz="4" w:space="0" w:color="auto"/>
              <w:right w:val="single" w:sz="4" w:space="0" w:color="auto"/>
            </w:tcBorders>
            <w:shd w:val="clear" w:color="auto" w:fill="auto"/>
            <w:vAlign w:val="center"/>
          </w:tcPr>
          <w:p w14:paraId="73AA5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687D8D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3ABB4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1134" w:type="dxa"/>
            <w:tcBorders>
              <w:top w:val="nil"/>
              <w:left w:val="nil"/>
              <w:bottom w:val="single" w:sz="4" w:space="0" w:color="auto"/>
              <w:right w:val="single" w:sz="4" w:space="0" w:color="auto"/>
            </w:tcBorders>
            <w:shd w:val="clear" w:color="000000" w:fill="FFFFFF"/>
            <w:noWrap/>
            <w:vAlign w:val="center"/>
          </w:tcPr>
          <w:p w14:paraId="5D28785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55047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FA5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C05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9D83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F15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BA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07D3C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BEAA62"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9FE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D4FF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64F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2DF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D62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7DE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48F23"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B4F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14:paraId="764AF8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709" w:type="dxa"/>
            <w:tcBorders>
              <w:top w:val="single" w:sz="4" w:space="0" w:color="auto"/>
              <w:left w:val="nil"/>
              <w:bottom w:val="single" w:sz="4" w:space="0" w:color="auto"/>
              <w:right w:val="single" w:sz="4" w:space="0" w:color="auto"/>
            </w:tcBorders>
            <w:shd w:val="clear" w:color="auto" w:fill="auto"/>
            <w:vAlign w:val="center"/>
          </w:tcPr>
          <w:p w14:paraId="352B5F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BFA88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4959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9FAD5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22BF4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383E7B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3827" w:type="dxa"/>
            <w:tcBorders>
              <w:top w:val="nil"/>
              <w:left w:val="nil"/>
              <w:bottom w:val="single" w:sz="4" w:space="0" w:color="auto"/>
              <w:right w:val="single" w:sz="4" w:space="0" w:color="auto"/>
            </w:tcBorders>
            <w:shd w:val="clear" w:color="000000" w:fill="FFFFFF"/>
            <w:noWrap/>
            <w:vAlign w:val="center"/>
          </w:tcPr>
          <w:p w14:paraId="165E16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709" w:type="dxa"/>
            <w:tcBorders>
              <w:top w:val="nil"/>
              <w:left w:val="nil"/>
              <w:bottom w:val="single" w:sz="4" w:space="0" w:color="auto"/>
              <w:right w:val="single" w:sz="4" w:space="0" w:color="auto"/>
            </w:tcBorders>
            <w:shd w:val="clear" w:color="auto" w:fill="auto"/>
            <w:vAlign w:val="center"/>
          </w:tcPr>
          <w:p w14:paraId="3281B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654A4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35BD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70AA02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5CDB7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11110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3827" w:type="dxa"/>
            <w:tcBorders>
              <w:top w:val="nil"/>
              <w:left w:val="nil"/>
              <w:bottom w:val="single" w:sz="4" w:space="0" w:color="auto"/>
              <w:right w:val="single" w:sz="4" w:space="0" w:color="auto"/>
            </w:tcBorders>
            <w:shd w:val="clear" w:color="auto" w:fill="auto"/>
            <w:vAlign w:val="center"/>
          </w:tcPr>
          <w:p w14:paraId="66C1A5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709" w:type="dxa"/>
            <w:tcBorders>
              <w:top w:val="nil"/>
              <w:left w:val="nil"/>
              <w:bottom w:val="single" w:sz="4" w:space="0" w:color="auto"/>
              <w:right w:val="single" w:sz="4" w:space="0" w:color="auto"/>
            </w:tcBorders>
            <w:shd w:val="clear" w:color="auto" w:fill="auto"/>
            <w:vAlign w:val="center"/>
          </w:tcPr>
          <w:p w14:paraId="2DECE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47FF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B5AA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104F32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214FF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A5CE4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127</w:t>
            </w:r>
          </w:p>
        </w:tc>
        <w:tc>
          <w:tcPr>
            <w:tcW w:w="3827" w:type="dxa"/>
            <w:tcBorders>
              <w:top w:val="nil"/>
              <w:left w:val="nil"/>
              <w:bottom w:val="single" w:sz="4" w:space="0" w:color="auto"/>
              <w:right w:val="single" w:sz="4" w:space="0" w:color="auto"/>
            </w:tcBorders>
            <w:shd w:val="clear" w:color="auto" w:fill="auto"/>
            <w:vAlign w:val="center"/>
          </w:tcPr>
          <w:p w14:paraId="28C78A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709" w:type="dxa"/>
            <w:tcBorders>
              <w:top w:val="nil"/>
              <w:left w:val="nil"/>
              <w:bottom w:val="single" w:sz="4" w:space="0" w:color="auto"/>
              <w:right w:val="single" w:sz="4" w:space="0" w:color="auto"/>
            </w:tcBorders>
            <w:shd w:val="clear" w:color="auto" w:fill="auto"/>
            <w:vAlign w:val="center"/>
          </w:tcPr>
          <w:p w14:paraId="0A0DBD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4C2C35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70DC42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1134" w:type="dxa"/>
            <w:tcBorders>
              <w:top w:val="nil"/>
              <w:left w:val="nil"/>
              <w:bottom w:val="single" w:sz="4" w:space="0" w:color="auto"/>
              <w:right w:val="single" w:sz="4" w:space="0" w:color="auto"/>
            </w:tcBorders>
            <w:shd w:val="clear" w:color="000000" w:fill="FFFFFF"/>
            <w:noWrap/>
            <w:vAlign w:val="center"/>
          </w:tcPr>
          <w:p w14:paraId="462AAC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5CCEAA"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F061E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3827" w:type="dxa"/>
            <w:tcBorders>
              <w:top w:val="nil"/>
              <w:left w:val="nil"/>
              <w:bottom w:val="single" w:sz="4" w:space="0" w:color="auto"/>
              <w:right w:val="single" w:sz="4" w:space="0" w:color="auto"/>
            </w:tcBorders>
            <w:shd w:val="clear" w:color="auto" w:fill="auto"/>
            <w:vAlign w:val="center"/>
          </w:tcPr>
          <w:p w14:paraId="78D20D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709" w:type="dxa"/>
            <w:tcBorders>
              <w:top w:val="nil"/>
              <w:left w:val="nil"/>
              <w:bottom w:val="single" w:sz="4" w:space="0" w:color="auto"/>
              <w:right w:val="single" w:sz="4" w:space="0" w:color="auto"/>
            </w:tcBorders>
            <w:shd w:val="clear" w:color="auto" w:fill="auto"/>
            <w:vAlign w:val="center"/>
          </w:tcPr>
          <w:p w14:paraId="2D5FFA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60988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6D737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497735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A0895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C713C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3827" w:type="dxa"/>
            <w:tcBorders>
              <w:top w:val="nil"/>
              <w:left w:val="nil"/>
              <w:bottom w:val="single" w:sz="4" w:space="0" w:color="auto"/>
              <w:right w:val="single" w:sz="4" w:space="0" w:color="auto"/>
            </w:tcBorders>
            <w:shd w:val="clear" w:color="000000" w:fill="FFFFFF"/>
            <w:vAlign w:val="center"/>
          </w:tcPr>
          <w:p w14:paraId="4F2A03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709" w:type="dxa"/>
            <w:tcBorders>
              <w:top w:val="nil"/>
              <w:left w:val="nil"/>
              <w:bottom w:val="single" w:sz="4" w:space="0" w:color="auto"/>
              <w:right w:val="single" w:sz="4" w:space="0" w:color="auto"/>
            </w:tcBorders>
            <w:shd w:val="clear" w:color="auto" w:fill="auto"/>
            <w:vAlign w:val="center"/>
          </w:tcPr>
          <w:p w14:paraId="19DE4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F65D0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FFA8E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1134" w:type="dxa"/>
            <w:tcBorders>
              <w:top w:val="nil"/>
              <w:left w:val="nil"/>
              <w:bottom w:val="single" w:sz="4" w:space="0" w:color="auto"/>
              <w:right w:val="single" w:sz="4" w:space="0" w:color="auto"/>
            </w:tcBorders>
            <w:shd w:val="clear" w:color="000000" w:fill="FFFFFF"/>
            <w:noWrap/>
            <w:vAlign w:val="center"/>
          </w:tcPr>
          <w:p w14:paraId="4A40D7B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D32C1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DC153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130</w:t>
            </w:r>
          </w:p>
        </w:tc>
        <w:tc>
          <w:tcPr>
            <w:tcW w:w="3827" w:type="dxa"/>
            <w:tcBorders>
              <w:top w:val="nil"/>
              <w:left w:val="nil"/>
              <w:bottom w:val="single" w:sz="4" w:space="0" w:color="auto"/>
              <w:right w:val="single" w:sz="4" w:space="0" w:color="auto"/>
            </w:tcBorders>
            <w:shd w:val="clear" w:color="000000" w:fill="FFFFFF"/>
            <w:vAlign w:val="center"/>
          </w:tcPr>
          <w:p w14:paraId="4CA961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709" w:type="dxa"/>
            <w:tcBorders>
              <w:top w:val="nil"/>
              <w:left w:val="nil"/>
              <w:bottom w:val="single" w:sz="4" w:space="0" w:color="auto"/>
              <w:right w:val="single" w:sz="4" w:space="0" w:color="auto"/>
            </w:tcBorders>
            <w:shd w:val="clear" w:color="auto" w:fill="auto"/>
            <w:vAlign w:val="center"/>
          </w:tcPr>
          <w:p w14:paraId="191C7E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2CF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5A59D5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1134" w:type="dxa"/>
            <w:tcBorders>
              <w:top w:val="nil"/>
              <w:left w:val="nil"/>
              <w:bottom w:val="single" w:sz="4" w:space="0" w:color="auto"/>
              <w:right w:val="single" w:sz="4" w:space="0" w:color="auto"/>
            </w:tcBorders>
            <w:shd w:val="clear" w:color="000000" w:fill="FFFFFF"/>
            <w:noWrap/>
            <w:vAlign w:val="center"/>
          </w:tcPr>
          <w:p w14:paraId="4371FB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8C09A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4E81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131</w:t>
            </w:r>
          </w:p>
        </w:tc>
        <w:tc>
          <w:tcPr>
            <w:tcW w:w="3827" w:type="dxa"/>
            <w:tcBorders>
              <w:top w:val="nil"/>
              <w:left w:val="nil"/>
              <w:bottom w:val="single" w:sz="4" w:space="0" w:color="auto"/>
              <w:right w:val="single" w:sz="4" w:space="0" w:color="auto"/>
            </w:tcBorders>
            <w:shd w:val="clear" w:color="000000" w:fill="FFFFFF"/>
            <w:vAlign w:val="center"/>
          </w:tcPr>
          <w:p w14:paraId="54B90F9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709" w:type="dxa"/>
            <w:tcBorders>
              <w:top w:val="nil"/>
              <w:left w:val="nil"/>
              <w:bottom w:val="single" w:sz="4" w:space="0" w:color="auto"/>
              <w:right w:val="single" w:sz="4" w:space="0" w:color="auto"/>
            </w:tcBorders>
            <w:shd w:val="clear" w:color="auto" w:fill="auto"/>
            <w:vAlign w:val="center"/>
          </w:tcPr>
          <w:p w14:paraId="5A97B4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08FDF9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125E3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1134" w:type="dxa"/>
            <w:tcBorders>
              <w:top w:val="nil"/>
              <w:left w:val="nil"/>
              <w:bottom w:val="single" w:sz="4" w:space="0" w:color="auto"/>
              <w:right w:val="single" w:sz="4" w:space="0" w:color="auto"/>
            </w:tcBorders>
            <w:shd w:val="clear" w:color="000000" w:fill="FFFFFF"/>
            <w:noWrap/>
            <w:vAlign w:val="center"/>
          </w:tcPr>
          <w:p w14:paraId="43FFD5F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3B9AB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FF719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3827" w:type="dxa"/>
            <w:tcBorders>
              <w:top w:val="nil"/>
              <w:left w:val="nil"/>
              <w:bottom w:val="single" w:sz="4" w:space="0" w:color="auto"/>
              <w:right w:val="single" w:sz="4" w:space="0" w:color="auto"/>
            </w:tcBorders>
            <w:shd w:val="clear" w:color="000000" w:fill="FFFFFF"/>
            <w:vAlign w:val="center"/>
          </w:tcPr>
          <w:p w14:paraId="65A969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709" w:type="dxa"/>
            <w:tcBorders>
              <w:top w:val="nil"/>
              <w:left w:val="nil"/>
              <w:bottom w:val="single" w:sz="4" w:space="0" w:color="auto"/>
              <w:right w:val="single" w:sz="4" w:space="0" w:color="auto"/>
            </w:tcBorders>
            <w:shd w:val="clear" w:color="auto" w:fill="auto"/>
            <w:vAlign w:val="center"/>
          </w:tcPr>
          <w:p w14:paraId="2F373D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53D3B0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490E0B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1134" w:type="dxa"/>
            <w:tcBorders>
              <w:top w:val="nil"/>
              <w:left w:val="nil"/>
              <w:bottom w:val="single" w:sz="4" w:space="0" w:color="auto"/>
              <w:right w:val="single" w:sz="4" w:space="0" w:color="auto"/>
            </w:tcBorders>
            <w:shd w:val="clear" w:color="000000" w:fill="FFFFFF"/>
            <w:noWrap/>
            <w:vAlign w:val="center"/>
          </w:tcPr>
          <w:p w14:paraId="3AD382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8C0B6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CAA71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3827" w:type="dxa"/>
            <w:tcBorders>
              <w:top w:val="nil"/>
              <w:left w:val="nil"/>
              <w:bottom w:val="single" w:sz="4" w:space="0" w:color="auto"/>
              <w:right w:val="single" w:sz="4" w:space="0" w:color="auto"/>
            </w:tcBorders>
            <w:shd w:val="clear" w:color="000000" w:fill="FFFFFF"/>
            <w:noWrap/>
            <w:vAlign w:val="center"/>
          </w:tcPr>
          <w:p w14:paraId="01DB0A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709" w:type="dxa"/>
            <w:tcBorders>
              <w:top w:val="nil"/>
              <w:left w:val="nil"/>
              <w:bottom w:val="single" w:sz="4" w:space="0" w:color="auto"/>
              <w:right w:val="single" w:sz="4" w:space="0" w:color="auto"/>
            </w:tcBorders>
            <w:shd w:val="clear" w:color="auto" w:fill="auto"/>
            <w:vAlign w:val="center"/>
          </w:tcPr>
          <w:p w14:paraId="4B222D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9252B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10F6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7FD9332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B8FD1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99D42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3827" w:type="dxa"/>
            <w:tcBorders>
              <w:top w:val="nil"/>
              <w:left w:val="nil"/>
              <w:bottom w:val="single" w:sz="4" w:space="0" w:color="auto"/>
              <w:right w:val="single" w:sz="4" w:space="0" w:color="auto"/>
            </w:tcBorders>
            <w:shd w:val="clear" w:color="000000" w:fill="FFFFFF"/>
            <w:noWrap/>
            <w:vAlign w:val="center"/>
          </w:tcPr>
          <w:p w14:paraId="2105A1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709" w:type="dxa"/>
            <w:tcBorders>
              <w:top w:val="nil"/>
              <w:left w:val="nil"/>
              <w:bottom w:val="single" w:sz="4" w:space="0" w:color="auto"/>
              <w:right w:val="single" w:sz="4" w:space="0" w:color="auto"/>
            </w:tcBorders>
            <w:shd w:val="clear" w:color="auto" w:fill="auto"/>
            <w:vAlign w:val="center"/>
          </w:tcPr>
          <w:p w14:paraId="701BF1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AFCAF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EF8C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1134" w:type="dxa"/>
            <w:tcBorders>
              <w:top w:val="nil"/>
              <w:left w:val="nil"/>
              <w:bottom w:val="single" w:sz="4" w:space="0" w:color="auto"/>
              <w:right w:val="single" w:sz="4" w:space="0" w:color="auto"/>
            </w:tcBorders>
            <w:shd w:val="clear" w:color="000000" w:fill="FFFFFF"/>
            <w:noWrap/>
            <w:vAlign w:val="center"/>
          </w:tcPr>
          <w:p w14:paraId="62EE016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5C10B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28D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3827" w:type="dxa"/>
            <w:tcBorders>
              <w:top w:val="nil"/>
              <w:left w:val="nil"/>
              <w:bottom w:val="single" w:sz="4" w:space="0" w:color="auto"/>
              <w:right w:val="single" w:sz="4" w:space="0" w:color="auto"/>
            </w:tcBorders>
            <w:shd w:val="clear" w:color="000000" w:fill="FFFFFF"/>
            <w:noWrap/>
            <w:vAlign w:val="center"/>
          </w:tcPr>
          <w:p w14:paraId="669537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709" w:type="dxa"/>
            <w:tcBorders>
              <w:top w:val="nil"/>
              <w:left w:val="nil"/>
              <w:bottom w:val="single" w:sz="4" w:space="0" w:color="auto"/>
              <w:right w:val="single" w:sz="4" w:space="0" w:color="auto"/>
            </w:tcBorders>
            <w:shd w:val="clear" w:color="auto" w:fill="auto"/>
            <w:vAlign w:val="center"/>
          </w:tcPr>
          <w:p w14:paraId="059125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2C67A5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F3B4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3F2CD7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A9A5E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04F963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3827" w:type="dxa"/>
            <w:tcBorders>
              <w:top w:val="nil"/>
              <w:left w:val="nil"/>
              <w:bottom w:val="single" w:sz="4" w:space="0" w:color="auto"/>
              <w:right w:val="single" w:sz="4" w:space="0" w:color="auto"/>
            </w:tcBorders>
            <w:shd w:val="clear" w:color="000000" w:fill="FFFFFF"/>
            <w:noWrap/>
            <w:vAlign w:val="center"/>
          </w:tcPr>
          <w:p w14:paraId="6E6F6D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709" w:type="dxa"/>
            <w:tcBorders>
              <w:top w:val="nil"/>
              <w:left w:val="nil"/>
              <w:bottom w:val="single" w:sz="4" w:space="0" w:color="auto"/>
              <w:right w:val="single" w:sz="4" w:space="0" w:color="auto"/>
            </w:tcBorders>
            <w:shd w:val="clear" w:color="auto" w:fill="auto"/>
            <w:vAlign w:val="center"/>
          </w:tcPr>
          <w:p w14:paraId="43D818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541E87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32450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1134" w:type="dxa"/>
            <w:tcBorders>
              <w:top w:val="nil"/>
              <w:left w:val="nil"/>
              <w:bottom w:val="single" w:sz="4" w:space="0" w:color="auto"/>
              <w:right w:val="single" w:sz="4" w:space="0" w:color="auto"/>
            </w:tcBorders>
            <w:shd w:val="clear" w:color="000000" w:fill="FFFFFF"/>
            <w:noWrap/>
            <w:vAlign w:val="center"/>
          </w:tcPr>
          <w:p w14:paraId="1E4D830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290F78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D4D4A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3827" w:type="dxa"/>
            <w:tcBorders>
              <w:top w:val="nil"/>
              <w:left w:val="nil"/>
              <w:bottom w:val="single" w:sz="4" w:space="0" w:color="auto"/>
              <w:right w:val="single" w:sz="4" w:space="0" w:color="auto"/>
            </w:tcBorders>
            <w:shd w:val="clear" w:color="000000" w:fill="FFFFFF"/>
            <w:noWrap/>
            <w:vAlign w:val="center"/>
          </w:tcPr>
          <w:p w14:paraId="49311A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709" w:type="dxa"/>
            <w:tcBorders>
              <w:top w:val="nil"/>
              <w:left w:val="nil"/>
              <w:bottom w:val="single" w:sz="4" w:space="0" w:color="auto"/>
              <w:right w:val="single" w:sz="4" w:space="0" w:color="auto"/>
            </w:tcBorders>
            <w:shd w:val="clear" w:color="auto" w:fill="auto"/>
            <w:vAlign w:val="center"/>
          </w:tcPr>
          <w:p w14:paraId="7BC5F1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3BBD0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073D01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1134" w:type="dxa"/>
            <w:tcBorders>
              <w:top w:val="nil"/>
              <w:left w:val="nil"/>
              <w:bottom w:val="single" w:sz="4" w:space="0" w:color="auto"/>
              <w:right w:val="single" w:sz="4" w:space="0" w:color="auto"/>
            </w:tcBorders>
            <w:shd w:val="clear" w:color="000000" w:fill="FFFFFF"/>
            <w:noWrap/>
            <w:vAlign w:val="center"/>
          </w:tcPr>
          <w:p w14:paraId="4A6D6A3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6E54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E75DD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3827" w:type="dxa"/>
            <w:tcBorders>
              <w:top w:val="nil"/>
              <w:left w:val="nil"/>
              <w:bottom w:val="single" w:sz="4" w:space="0" w:color="auto"/>
              <w:right w:val="single" w:sz="4" w:space="0" w:color="auto"/>
            </w:tcBorders>
            <w:shd w:val="clear" w:color="000000" w:fill="FFFFFF"/>
            <w:noWrap/>
            <w:vAlign w:val="center"/>
          </w:tcPr>
          <w:p w14:paraId="3AB2D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709" w:type="dxa"/>
            <w:tcBorders>
              <w:top w:val="nil"/>
              <w:left w:val="nil"/>
              <w:bottom w:val="single" w:sz="4" w:space="0" w:color="auto"/>
              <w:right w:val="single" w:sz="4" w:space="0" w:color="auto"/>
            </w:tcBorders>
            <w:shd w:val="clear" w:color="auto" w:fill="auto"/>
            <w:vAlign w:val="center"/>
          </w:tcPr>
          <w:p w14:paraId="792E3A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709" w:type="dxa"/>
            <w:tcBorders>
              <w:top w:val="nil"/>
              <w:left w:val="nil"/>
              <w:bottom w:val="single" w:sz="4" w:space="0" w:color="auto"/>
              <w:right w:val="single" w:sz="4" w:space="0" w:color="auto"/>
            </w:tcBorders>
            <w:shd w:val="clear" w:color="auto" w:fill="auto"/>
            <w:vAlign w:val="center"/>
          </w:tcPr>
          <w:p w14:paraId="7D81D3C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8A588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1134" w:type="dxa"/>
            <w:tcBorders>
              <w:top w:val="nil"/>
              <w:left w:val="nil"/>
              <w:bottom w:val="single" w:sz="4" w:space="0" w:color="auto"/>
              <w:right w:val="single" w:sz="4" w:space="0" w:color="auto"/>
            </w:tcBorders>
            <w:shd w:val="clear" w:color="000000" w:fill="FFFFFF"/>
            <w:noWrap/>
            <w:vAlign w:val="center"/>
          </w:tcPr>
          <w:p w14:paraId="01736E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91E65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79F90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3827" w:type="dxa"/>
            <w:tcBorders>
              <w:top w:val="nil"/>
              <w:left w:val="nil"/>
              <w:bottom w:val="single" w:sz="4" w:space="0" w:color="auto"/>
              <w:right w:val="single" w:sz="4" w:space="0" w:color="auto"/>
            </w:tcBorders>
            <w:shd w:val="clear" w:color="000000" w:fill="FFFFFF"/>
            <w:noWrap/>
            <w:vAlign w:val="center"/>
          </w:tcPr>
          <w:p w14:paraId="1F80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roofErr w:type="gramStart"/>
            <w:r>
              <w:rPr>
                <w:rFonts w:ascii="宋体" w:hAnsi="宋体" w:cs="宋体" w:hint="eastAsia"/>
                <w:kern w:val="0"/>
                <w:sz w:val="24"/>
              </w:rPr>
              <w:t>2匹定频空调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2B0224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C3588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CC0EF3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10A5A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001F4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13DD2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3827" w:type="dxa"/>
            <w:tcBorders>
              <w:top w:val="nil"/>
              <w:left w:val="nil"/>
              <w:bottom w:val="single" w:sz="4" w:space="0" w:color="auto"/>
              <w:right w:val="single" w:sz="4" w:space="0" w:color="auto"/>
            </w:tcBorders>
            <w:shd w:val="clear" w:color="000000" w:fill="FFFFFF"/>
            <w:noWrap/>
            <w:vAlign w:val="center"/>
          </w:tcPr>
          <w:p w14:paraId="5BCDA5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B611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7E945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1ECAA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57524A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E3B1F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BCF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3827" w:type="dxa"/>
            <w:tcBorders>
              <w:top w:val="nil"/>
              <w:left w:val="nil"/>
              <w:bottom w:val="single" w:sz="4" w:space="0" w:color="auto"/>
              <w:right w:val="single" w:sz="4" w:space="0" w:color="auto"/>
            </w:tcBorders>
            <w:shd w:val="clear" w:color="000000" w:fill="FFFFFF"/>
            <w:noWrap/>
            <w:vAlign w:val="center"/>
          </w:tcPr>
          <w:p w14:paraId="5312D27C"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3匹定频空调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1421C1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E14BE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CE687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1134" w:type="dxa"/>
            <w:tcBorders>
              <w:top w:val="nil"/>
              <w:left w:val="nil"/>
              <w:bottom w:val="single" w:sz="4" w:space="0" w:color="auto"/>
              <w:right w:val="single" w:sz="4" w:space="0" w:color="auto"/>
            </w:tcBorders>
            <w:shd w:val="clear" w:color="000000" w:fill="FFFFFF"/>
            <w:noWrap/>
            <w:vAlign w:val="center"/>
          </w:tcPr>
          <w:p w14:paraId="22D9782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59C1E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2DED0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3827" w:type="dxa"/>
            <w:tcBorders>
              <w:top w:val="nil"/>
              <w:left w:val="nil"/>
              <w:bottom w:val="single" w:sz="4" w:space="0" w:color="auto"/>
              <w:right w:val="single" w:sz="4" w:space="0" w:color="auto"/>
            </w:tcBorders>
            <w:shd w:val="clear" w:color="000000" w:fill="FFFFFF"/>
            <w:noWrap/>
            <w:vAlign w:val="center"/>
          </w:tcPr>
          <w:p w14:paraId="31EAD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198BC6E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25965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A8970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000000" w:fill="FFFFFF"/>
            <w:noWrap/>
            <w:vAlign w:val="center"/>
          </w:tcPr>
          <w:p w14:paraId="659DF8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50E52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6710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3827" w:type="dxa"/>
            <w:tcBorders>
              <w:top w:val="nil"/>
              <w:left w:val="nil"/>
              <w:bottom w:val="single" w:sz="4" w:space="0" w:color="auto"/>
              <w:right w:val="single" w:sz="4" w:space="0" w:color="auto"/>
            </w:tcBorders>
            <w:shd w:val="clear" w:color="000000" w:fill="FFFFFF"/>
            <w:noWrap/>
            <w:vAlign w:val="center"/>
          </w:tcPr>
          <w:p w14:paraId="597D7F32"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5匹定频空调</w:t>
            </w:r>
            <w:proofErr w:type="gramEnd"/>
            <w:r>
              <w:rPr>
                <w:rFonts w:ascii="宋体" w:hAnsi="宋体" w:cs="宋体" w:hint="eastAsia"/>
                <w:kern w:val="0"/>
                <w:sz w:val="24"/>
              </w:rPr>
              <w:t>加雪种</w:t>
            </w:r>
          </w:p>
        </w:tc>
        <w:tc>
          <w:tcPr>
            <w:tcW w:w="709" w:type="dxa"/>
            <w:tcBorders>
              <w:top w:val="nil"/>
              <w:left w:val="nil"/>
              <w:bottom w:val="single" w:sz="4" w:space="0" w:color="auto"/>
              <w:right w:val="single" w:sz="4" w:space="0" w:color="auto"/>
            </w:tcBorders>
            <w:shd w:val="clear" w:color="auto" w:fill="auto"/>
            <w:vAlign w:val="center"/>
          </w:tcPr>
          <w:p w14:paraId="3E8586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2395B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0ECA2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511A3AD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328BB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8751F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3827" w:type="dxa"/>
            <w:tcBorders>
              <w:top w:val="nil"/>
              <w:left w:val="nil"/>
              <w:bottom w:val="single" w:sz="4" w:space="0" w:color="auto"/>
              <w:right w:val="single" w:sz="4" w:space="0" w:color="auto"/>
            </w:tcBorders>
            <w:shd w:val="clear" w:color="000000" w:fill="FFFFFF"/>
            <w:noWrap/>
            <w:vAlign w:val="center"/>
          </w:tcPr>
          <w:p w14:paraId="603533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709" w:type="dxa"/>
            <w:tcBorders>
              <w:top w:val="nil"/>
              <w:left w:val="nil"/>
              <w:bottom w:val="single" w:sz="4" w:space="0" w:color="auto"/>
              <w:right w:val="single" w:sz="4" w:space="0" w:color="auto"/>
            </w:tcBorders>
            <w:shd w:val="clear" w:color="auto" w:fill="auto"/>
            <w:vAlign w:val="center"/>
          </w:tcPr>
          <w:p w14:paraId="7417DA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2181B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1EF4C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1134" w:type="dxa"/>
            <w:tcBorders>
              <w:top w:val="nil"/>
              <w:left w:val="nil"/>
              <w:bottom w:val="single" w:sz="4" w:space="0" w:color="auto"/>
              <w:right w:val="single" w:sz="4" w:space="0" w:color="auto"/>
            </w:tcBorders>
            <w:shd w:val="clear" w:color="000000" w:fill="FFFFFF"/>
            <w:noWrap/>
            <w:vAlign w:val="center"/>
          </w:tcPr>
          <w:p w14:paraId="5444B0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190415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027BF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3827" w:type="dxa"/>
            <w:tcBorders>
              <w:top w:val="nil"/>
              <w:left w:val="nil"/>
              <w:bottom w:val="single" w:sz="4" w:space="0" w:color="auto"/>
              <w:right w:val="single" w:sz="4" w:space="0" w:color="auto"/>
            </w:tcBorders>
            <w:shd w:val="clear" w:color="auto" w:fill="auto"/>
            <w:vAlign w:val="center"/>
          </w:tcPr>
          <w:p w14:paraId="7FED7C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709" w:type="dxa"/>
            <w:tcBorders>
              <w:top w:val="nil"/>
              <w:left w:val="nil"/>
              <w:bottom w:val="single" w:sz="4" w:space="0" w:color="auto"/>
              <w:right w:val="single" w:sz="4" w:space="0" w:color="auto"/>
            </w:tcBorders>
            <w:shd w:val="clear" w:color="auto" w:fill="auto"/>
            <w:vAlign w:val="center"/>
          </w:tcPr>
          <w:p w14:paraId="54CE8F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3538B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71C28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5E5C2F5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4CF9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6279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3827" w:type="dxa"/>
            <w:tcBorders>
              <w:top w:val="nil"/>
              <w:left w:val="nil"/>
              <w:bottom w:val="single" w:sz="4" w:space="0" w:color="auto"/>
              <w:right w:val="single" w:sz="4" w:space="0" w:color="auto"/>
            </w:tcBorders>
            <w:shd w:val="clear" w:color="auto" w:fill="auto"/>
            <w:vAlign w:val="center"/>
          </w:tcPr>
          <w:p w14:paraId="18D874A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709" w:type="dxa"/>
            <w:tcBorders>
              <w:top w:val="nil"/>
              <w:left w:val="nil"/>
              <w:bottom w:val="single" w:sz="4" w:space="0" w:color="auto"/>
              <w:right w:val="single" w:sz="4" w:space="0" w:color="auto"/>
            </w:tcBorders>
            <w:shd w:val="clear" w:color="auto" w:fill="auto"/>
            <w:vAlign w:val="center"/>
          </w:tcPr>
          <w:p w14:paraId="42FFE1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D83F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8A23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7D8784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D6EF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EFB9E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3827" w:type="dxa"/>
            <w:tcBorders>
              <w:top w:val="nil"/>
              <w:left w:val="nil"/>
              <w:bottom w:val="single" w:sz="4" w:space="0" w:color="auto"/>
              <w:right w:val="single" w:sz="4" w:space="0" w:color="auto"/>
            </w:tcBorders>
            <w:shd w:val="clear" w:color="auto" w:fill="auto"/>
            <w:vAlign w:val="center"/>
          </w:tcPr>
          <w:p w14:paraId="06006B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709" w:type="dxa"/>
            <w:tcBorders>
              <w:top w:val="nil"/>
              <w:left w:val="nil"/>
              <w:bottom w:val="single" w:sz="4" w:space="0" w:color="auto"/>
              <w:right w:val="single" w:sz="4" w:space="0" w:color="auto"/>
            </w:tcBorders>
            <w:shd w:val="clear" w:color="auto" w:fill="auto"/>
            <w:vAlign w:val="center"/>
          </w:tcPr>
          <w:p w14:paraId="591ECF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E00327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9CF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1134" w:type="dxa"/>
            <w:tcBorders>
              <w:top w:val="nil"/>
              <w:left w:val="nil"/>
              <w:bottom w:val="single" w:sz="4" w:space="0" w:color="auto"/>
              <w:right w:val="single" w:sz="4" w:space="0" w:color="auto"/>
            </w:tcBorders>
            <w:shd w:val="clear" w:color="000000" w:fill="FFFFFF"/>
            <w:noWrap/>
            <w:vAlign w:val="center"/>
          </w:tcPr>
          <w:p w14:paraId="7895E7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C1221"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5BA774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3827" w:type="dxa"/>
            <w:tcBorders>
              <w:top w:val="nil"/>
              <w:left w:val="nil"/>
              <w:bottom w:val="single" w:sz="4" w:space="0" w:color="auto"/>
              <w:right w:val="single" w:sz="4" w:space="0" w:color="auto"/>
            </w:tcBorders>
            <w:shd w:val="clear" w:color="auto" w:fill="auto"/>
            <w:vAlign w:val="center"/>
          </w:tcPr>
          <w:p w14:paraId="4D7F60B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709" w:type="dxa"/>
            <w:tcBorders>
              <w:top w:val="nil"/>
              <w:left w:val="nil"/>
              <w:bottom w:val="single" w:sz="4" w:space="0" w:color="auto"/>
              <w:right w:val="single" w:sz="4" w:space="0" w:color="auto"/>
            </w:tcBorders>
            <w:shd w:val="clear" w:color="auto" w:fill="auto"/>
            <w:vAlign w:val="center"/>
          </w:tcPr>
          <w:p w14:paraId="2AAD6E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A72E6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050E1D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1134" w:type="dxa"/>
            <w:tcBorders>
              <w:top w:val="nil"/>
              <w:left w:val="nil"/>
              <w:bottom w:val="single" w:sz="4" w:space="0" w:color="auto"/>
              <w:right w:val="single" w:sz="4" w:space="0" w:color="auto"/>
            </w:tcBorders>
            <w:shd w:val="clear" w:color="000000" w:fill="FFFFFF"/>
            <w:noWrap/>
            <w:vAlign w:val="center"/>
          </w:tcPr>
          <w:p w14:paraId="099139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2E52A0"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1E304A8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3827" w:type="dxa"/>
            <w:tcBorders>
              <w:top w:val="nil"/>
              <w:left w:val="nil"/>
              <w:bottom w:val="single" w:sz="4" w:space="0" w:color="auto"/>
              <w:right w:val="single" w:sz="4" w:space="0" w:color="auto"/>
            </w:tcBorders>
            <w:shd w:val="clear" w:color="auto" w:fill="auto"/>
            <w:vAlign w:val="center"/>
          </w:tcPr>
          <w:p w14:paraId="3DA76B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709" w:type="dxa"/>
            <w:tcBorders>
              <w:top w:val="nil"/>
              <w:left w:val="nil"/>
              <w:bottom w:val="single" w:sz="4" w:space="0" w:color="auto"/>
              <w:right w:val="single" w:sz="4" w:space="0" w:color="auto"/>
            </w:tcBorders>
            <w:shd w:val="clear" w:color="auto" w:fill="auto"/>
            <w:vAlign w:val="center"/>
          </w:tcPr>
          <w:p w14:paraId="5AC8FE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6BE53A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3A4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1134" w:type="dxa"/>
            <w:tcBorders>
              <w:top w:val="nil"/>
              <w:left w:val="nil"/>
              <w:bottom w:val="single" w:sz="4" w:space="0" w:color="auto"/>
              <w:right w:val="single" w:sz="4" w:space="0" w:color="auto"/>
            </w:tcBorders>
            <w:shd w:val="clear" w:color="000000" w:fill="FFFFFF"/>
            <w:noWrap/>
            <w:vAlign w:val="center"/>
          </w:tcPr>
          <w:p w14:paraId="44E9A3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40AC9A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24A4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3827" w:type="dxa"/>
            <w:tcBorders>
              <w:top w:val="nil"/>
              <w:left w:val="nil"/>
              <w:bottom w:val="single" w:sz="4" w:space="0" w:color="auto"/>
              <w:right w:val="single" w:sz="4" w:space="0" w:color="auto"/>
            </w:tcBorders>
            <w:shd w:val="clear" w:color="auto" w:fill="auto"/>
            <w:vAlign w:val="center"/>
          </w:tcPr>
          <w:p w14:paraId="56C413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709" w:type="dxa"/>
            <w:tcBorders>
              <w:top w:val="nil"/>
              <w:left w:val="nil"/>
              <w:bottom w:val="single" w:sz="4" w:space="0" w:color="auto"/>
              <w:right w:val="single" w:sz="4" w:space="0" w:color="auto"/>
            </w:tcBorders>
            <w:shd w:val="clear" w:color="auto" w:fill="auto"/>
            <w:vAlign w:val="center"/>
          </w:tcPr>
          <w:p w14:paraId="3B2481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02853AD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3000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000000" w:fill="FFFFFF"/>
            <w:noWrap/>
            <w:vAlign w:val="center"/>
          </w:tcPr>
          <w:p w14:paraId="688010A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B87DDC"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CE6EB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3827" w:type="dxa"/>
            <w:tcBorders>
              <w:top w:val="nil"/>
              <w:left w:val="nil"/>
              <w:bottom w:val="single" w:sz="4" w:space="0" w:color="auto"/>
              <w:right w:val="single" w:sz="4" w:space="0" w:color="auto"/>
            </w:tcBorders>
            <w:shd w:val="clear" w:color="auto" w:fill="auto"/>
            <w:vAlign w:val="center"/>
          </w:tcPr>
          <w:p w14:paraId="41DFB3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709" w:type="dxa"/>
            <w:tcBorders>
              <w:top w:val="nil"/>
              <w:left w:val="nil"/>
              <w:bottom w:val="single" w:sz="4" w:space="0" w:color="auto"/>
              <w:right w:val="single" w:sz="4" w:space="0" w:color="auto"/>
            </w:tcBorders>
            <w:shd w:val="clear" w:color="auto" w:fill="auto"/>
            <w:vAlign w:val="center"/>
          </w:tcPr>
          <w:p w14:paraId="3E01FD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6D63B6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256E9A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1F2E492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CD3195"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9C138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3827" w:type="dxa"/>
            <w:tcBorders>
              <w:top w:val="nil"/>
              <w:left w:val="nil"/>
              <w:bottom w:val="single" w:sz="4" w:space="0" w:color="auto"/>
              <w:right w:val="single" w:sz="4" w:space="0" w:color="auto"/>
            </w:tcBorders>
            <w:shd w:val="clear" w:color="auto" w:fill="auto"/>
            <w:vAlign w:val="center"/>
          </w:tcPr>
          <w:p w14:paraId="44B31F9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709" w:type="dxa"/>
            <w:tcBorders>
              <w:top w:val="nil"/>
              <w:left w:val="nil"/>
              <w:bottom w:val="single" w:sz="4" w:space="0" w:color="auto"/>
              <w:right w:val="single" w:sz="4" w:space="0" w:color="auto"/>
            </w:tcBorders>
            <w:shd w:val="clear" w:color="auto" w:fill="auto"/>
            <w:vAlign w:val="center"/>
          </w:tcPr>
          <w:p w14:paraId="26D0B9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306D34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68858C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665A49C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4CC0CE"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AF3F6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3827" w:type="dxa"/>
            <w:tcBorders>
              <w:top w:val="nil"/>
              <w:left w:val="nil"/>
              <w:bottom w:val="single" w:sz="4" w:space="0" w:color="auto"/>
              <w:right w:val="single" w:sz="4" w:space="0" w:color="auto"/>
            </w:tcBorders>
            <w:shd w:val="clear" w:color="auto" w:fill="auto"/>
            <w:vAlign w:val="center"/>
          </w:tcPr>
          <w:p w14:paraId="0C3AB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709" w:type="dxa"/>
            <w:tcBorders>
              <w:top w:val="nil"/>
              <w:left w:val="nil"/>
              <w:bottom w:val="single" w:sz="4" w:space="0" w:color="auto"/>
              <w:right w:val="single" w:sz="4" w:space="0" w:color="auto"/>
            </w:tcBorders>
            <w:shd w:val="clear" w:color="auto" w:fill="auto"/>
            <w:vAlign w:val="center"/>
          </w:tcPr>
          <w:p w14:paraId="4361A27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709" w:type="dxa"/>
            <w:tcBorders>
              <w:top w:val="nil"/>
              <w:left w:val="nil"/>
              <w:bottom w:val="single" w:sz="4" w:space="0" w:color="auto"/>
              <w:right w:val="single" w:sz="4" w:space="0" w:color="auto"/>
            </w:tcBorders>
            <w:shd w:val="clear" w:color="auto" w:fill="auto"/>
            <w:vAlign w:val="center"/>
          </w:tcPr>
          <w:p w14:paraId="13A325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noWrap/>
            <w:vAlign w:val="center"/>
          </w:tcPr>
          <w:p w14:paraId="74E8FA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1134" w:type="dxa"/>
            <w:tcBorders>
              <w:top w:val="nil"/>
              <w:left w:val="nil"/>
              <w:bottom w:val="single" w:sz="4" w:space="0" w:color="auto"/>
              <w:right w:val="single" w:sz="4" w:space="0" w:color="auto"/>
            </w:tcBorders>
            <w:shd w:val="clear" w:color="000000" w:fill="FFFFFF"/>
            <w:noWrap/>
            <w:vAlign w:val="center"/>
          </w:tcPr>
          <w:p w14:paraId="28EEF5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2A72DD"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D9D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4DEB7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5D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B966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9721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EDBA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97842A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580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F8D23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F427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C507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AD40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9C4E6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39220C1"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1987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156</w:t>
            </w:r>
          </w:p>
        </w:tc>
        <w:tc>
          <w:tcPr>
            <w:tcW w:w="3827" w:type="dxa"/>
            <w:tcBorders>
              <w:top w:val="single" w:sz="4" w:space="0" w:color="auto"/>
              <w:left w:val="nil"/>
              <w:bottom w:val="single" w:sz="4" w:space="0" w:color="auto"/>
              <w:right w:val="single" w:sz="4" w:space="0" w:color="auto"/>
            </w:tcBorders>
            <w:shd w:val="clear" w:color="auto" w:fill="auto"/>
            <w:vAlign w:val="center"/>
          </w:tcPr>
          <w:p w14:paraId="436410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70E6AD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5C920D8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1CD4D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F1D56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641CFE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7FF6F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157</w:t>
            </w:r>
          </w:p>
        </w:tc>
        <w:tc>
          <w:tcPr>
            <w:tcW w:w="3827" w:type="dxa"/>
            <w:tcBorders>
              <w:top w:val="nil"/>
              <w:left w:val="nil"/>
              <w:bottom w:val="single" w:sz="4" w:space="0" w:color="auto"/>
              <w:right w:val="single" w:sz="4" w:space="0" w:color="auto"/>
            </w:tcBorders>
            <w:shd w:val="clear" w:color="auto" w:fill="auto"/>
            <w:vAlign w:val="center"/>
          </w:tcPr>
          <w:p w14:paraId="0D55C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709" w:type="dxa"/>
            <w:tcBorders>
              <w:top w:val="nil"/>
              <w:left w:val="nil"/>
              <w:bottom w:val="single" w:sz="4" w:space="0" w:color="auto"/>
              <w:right w:val="single" w:sz="4" w:space="0" w:color="auto"/>
            </w:tcBorders>
            <w:shd w:val="clear" w:color="000000" w:fill="FFFFFF"/>
            <w:noWrap/>
            <w:vAlign w:val="center"/>
          </w:tcPr>
          <w:p w14:paraId="2E3B34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304B121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B0259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000000" w:fill="FFFFFF"/>
            <w:noWrap/>
            <w:vAlign w:val="center"/>
          </w:tcPr>
          <w:p w14:paraId="34406A7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203DC6D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5D23F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3827" w:type="dxa"/>
            <w:tcBorders>
              <w:top w:val="nil"/>
              <w:left w:val="nil"/>
              <w:bottom w:val="single" w:sz="4" w:space="0" w:color="auto"/>
              <w:right w:val="single" w:sz="4" w:space="0" w:color="auto"/>
            </w:tcBorders>
            <w:shd w:val="clear" w:color="auto" w:fill="auto"/>
            <w:vAlign w:val="center"/>
          </w:tcPr>
          <w:p w14:paraId="2DC94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D976E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558322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2D5AC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7A40BA7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CF5B3D"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D02D4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159</w:t>
            </w:r>
          </w:p>
        </w:tc>
        <w:tc>
          <w:tcPr>
            <w:tcW w:w="3827" w:type="dxa"/>
            <w:tcBorders>
              <w:top w:val="nil"/>
              <w:left w:val="nil"/>
              <w:bottom w:val="single" w:sz="4" w:space="0" w:color="auto"/>
              <w:right w:val="single" w:sz="4" w:space="0" w:color="auto"/>
            </w:tcBorders>
            <w:shd w:val="clear" w:color="auto" w:fill="auto"/>
            <w:vAlign w:val="center"/>
          </w:tcPr>
          <w:p w14:paraId="70914A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10DD96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FDF49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40ED9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1134" w:type="dxa"/>
            <w:tcBorders>
              <w:top w:val="nil"/>
              <w:left w:val="nil"/>
              <w:bottom w:val="single" w:sz="4" w:space="0" w:color="auto"/>
              <w:right w:val="single" w:sz="4" w:space="0" w:color="auto"/>
            </w:tcBorders>
            <w:shd w:val="clear" w:color="000000" w:fill="FFFFFF"/>
            <w:noWrap/>
            <w:vAlign w:val="center"/>
          </w:tcPr>
          <w:p w14:paraId="58CAD1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C743D6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68EC2D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160</w:t>
            </w:r>
          </w:p>
        </w:tc>
        <w:tc>
          <w:tcPr>
            <w:tcW w:w="3827" w:type="dxa"/>
            <w:tcBorders>
              <w:top w:val="nil"/>
              <w:left w:val="nil"/>
              <w:bottom w:val="single" w:sz="4" w:space="0" w:color="auto"/>
              <w:right w:val="single" w:sz="4" w:space="0" w:color="auto"/>
            </w:tcBorders>
            <w:shd w:val="clear" w:color="auto" w:fill="auto"/>
            <w:vAlign w:val="center"/>
          </w:tcPr>
          <w:p w14:paraId="47A0D25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7FB2FA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307E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F8108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nil"/>
              <w:left w:val="nil"/>
              <w:bottom w:val="single" w:sz="4" w:space="0" w:color="auto"/>
              <w:right w:val="single" w:sz="4" w:space="0" w:color="auto"/>
            </w:tcBorders>
            <w:shd w:val="clear" w:color="000000" w:fill="FFFFFF"/>
            <w:noWrap/>
            <w:vAlign w:val="center"/>
          </w:tcPr>
          <w:p w14:paraId="043DA87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6390C4C3"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263D1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3827" w:type="dxa"/>
            <w:tcBorders>
              <w:top w:val="nil"/>
              <w:left w:val="nil"/>
              <w:bottom w:val="single" w:sz="4" w:space="0" w:color="auto"/>
              <w:right w:val="single" w:sz="4" w:space="0" w:color="auto"/>
            </w:tcBorders>
            <w:shd w:val="clear" w:color="auto" w:fill="auto"/>
            <w:vAlign w:val="center"/>
          </w:tcPr>
          <w:p w14:paraId="6A5ED5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709" w:type="dxa"/>
            <w:tcBorders>
              <w:top w:val="nil"/>
              <w:left w:val="nil"/>
              <w:bottom w:val="single" w:sz="4" w:space="0" w:color="auto"/>
              <w:right w:val="single" w:sz="4" w:space="0" w:color="auto"/>
            </w:tcBorders>
            <w:shd w:val="clear" w:color="000000" w:fill="FFFFFF"/>
            <w:noWrap/>
            <w:vAlign w:val="center"/>
          </w:tcPr>
          <w:p w14:paraId="533415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02FC3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35E3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1134" w:type="dxa"/>
            <w:tcBorders>
              <w:top w:val="nil"/>
              <w:left w:val="nil"/>
              <w:bottom w:val="single" w:sz="4" w:space="0" w:color="auto"/>
              <w:right w:val="single" w:sz="4" w:space="0" w:color="auto"/>
            </w:tcBorders>
            <w:shd w:val="clear" w:color="000000" w:fill="FFFFFF"/>
            <w:noWrap/>
            <w:vAlign w:val="center"/>
          </w:tcPr>
          <w:p w14:paraId="20AE8E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D635CF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43D94F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3827" w:type="dxa"/>
            <w:tcBorders>
              <w:top w:val="nil"/>
              <w:left w:val="nil"/>
              <w:bottom w:val="single" w:sz="4" w:space="0" w:color="auto"/>
              <w:right w:val="single" w:sz="4" w:space="0" w:color="auto"/>
            </w:tcBorders>
            <w:shd w:val="clear" w:color="000000" w:fill="FFFFFF"/>
            <w:noWrap/>
            <w:vAlign w:val="center"/>
          </w:tcPr>
          <w:p w14:paraId="02BB44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709" w:type="dxa"/>
            <w:tcBorders>
              <w:top w:val="nil"/>
              <w:left w:val="nil"/>
              <w:bottom w:val="single" w:sz="4" w:space="0" w:color="auto"/>
              <w:right w:val="single" w:sz="4" w:space="0" w:color="auto"/>
            </w:tcBorders>
            <w:shd w:val="clear" w:color="auto" w:fill="auto"/>
            <w:vAlign w:val="center"/>
          </w:tcPr>
          <w:p w14:paraId="653BD5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709" w:type="dxa"/>
            <w:tcBorders>
              <w:top w:val="nil"/>
              <w:left w:val="nil"/>
              <w:bottom w:val="single" w:sz="4" w:space="0" w:color="auto"/>
              <w:right w:val="single" w:sz="4" w:space="0" w:color="auto"/>
            </w:tcBorders>
            <w:shd w:val="clear" w:color="auto" w:fill="auto"/>
            <w:vAlign w:val="center"/>
          </w:tcPr>
          <w:p w14:paraId="4370A3B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45551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1134" w:type="dxa"/>
            <w:tcBorders>
              <w:top w:val="nil"/>
              <w:left w:val="nil"/>
              <w:bottom w:val="single" w:sz="4" w:space="0" w:color="auto"/>
              <w:right w:val="single" w:sz="4" w:space="0" w:color="auto"/>
            </w:tcBorders>
            <w:shd w:val="clear" w:color="000000" w:fill="FFFFFF"/>
            <w:noWrap/>
            <w:vAlign w:val="center"/>
          </w:tcPr>
          <w:p w14:paraId="25DDE9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0ACF929"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77F281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3827" w:type="dxa"/>
            <w:tcBorders>
              <w:top w:val="nil"/>
              <w:left w:val="nil"/>
              <w:bottom w:val="single" w:sz="4" w:space="0" w:color="auto"/>
              <w:right w:val="single" w:sz="4" w:space="0" w:color="auto"/>
            </w:tcBorders>
            <w:shd w:val="clear" w:color="000000" w:fill="FFFFFF"/>
            <w:noWrap/>
            <w:vAlign w:val="center"/>
          </w:tcPr>
          <w:p w14:paraId="2D57D7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709" w:type="dxa"/>
            <w:tcBorders>
              <w:top w:val="nil"/>
              <w:left w:val="nil"/>
              <w:bottom w:val="single" w:sz="4" w:space="0" w:color="auto"/>
              <w:right w:val="single" w:sz="4" w:space="0" w:color="auto"/>
            </w:tcBorders>
            <w:shd w:val="clear" w:color="auto" w:fill="auto"/>
            <w:vAlign w:val="center"/>
          </w:tcPr>
          <w:p w14:paraId="1DF2D95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088792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3FADB3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1134" w:type="dxa"/>
            <w:tcBorders>
              <w:top w:val="nil"/>
              <w:left w:val="nil"/>
              <w:bottom w:val="single" w:sz="4" w:space="0" w:color="auto"/>
              <w:right w:val="single" w:sz="4" w:space="0" w:color="auto"/>
            </w:tcBorders>
            <w:shd w:val="clear" w:color="000000" w:fill="FFFFFF"/>
            <w:noWrap/>
            <w:vAlign w:val="center"/>
          </w:tcPr>
          <w:p w14:paraId="59B85B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6A1E78"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56DF58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3827" w:type="dxa"/>
            <w:tcBorders>
              <w:top w:val="nil"/>
              <w:left w:val="nil"/>
              <w:bottom w:val="single" w:sz="4" w:space="0" w:color="auto"/>
              <w:right w:val="single" w:sz="4" w:space="0" w:color="auto"/>
            </w:tcBorders>
            <w:shd w:val="clear" w:color="000000" w:fill="FFFFFF"/>
            <w:noWrap/>
            <w:vAlign w:val="center"/>
          </w:tcPr>
          <w:p w14:paraId="516593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709" w:type="dxa"/>
            <w:tcBorders>
              <w:top w:val="nil"/>
              <w:left w:val="nil"/>
              <w:bottom w:val="single" w:sz="4" w:space="0" w:color="auto"/>
              <w:right w:val="single" w:sz="4" w:space="0" w:color="auto"/>
            </w:tcBorders>
            <w:shd w:val="clear" w:color="auto" w:fill="auto"/>
            <w:vAlign w:val="center"/>
          </w:tcPr>
          <w:p w14:paraId="40CA8C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709" w:type="dxa"/>
            <w:tcBorders>
              <w:top w:val="nil"/>
              <w:left w:val="nil"/>
              <w:bottom w:val="single" w:sz="4" w:space="0" w:color="auto"/>
              <w:right w:val="single" w:sz="4" w:space="0" w:color="auto"/>
            </w:tcBorders>
            <w:shd w:val="clear" w:color="auto" w:fill="auto"/>
            <w:vAlign w:val="center"/>
          </w:tcPr>
          <w:p w14:paraId="357D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B8618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1134" w:type="dxa"/>
            <w:tcBorders>
              <w:top w:val="nil"/>
              <w:left w:val="nil"/>
              <w:bottom w:val="single" w:sz="4" w:space="0" w:color="auto"/>
              <w:right w:val="single" w:sz="4" w:space="0" w:color="auto"/>
            </w:tcBorders>
            <w:shd w:val="clear" w:color="000000" w:fill="FFFFFF"/>
            <w:noWrap/>
            <w:vAlign w:val="center"/>
          </w:tcPr>
          <w:p w14:paraId="5264DC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7670B" w14:textId="77777777" w:rsidTr="00994EE4">
        <w:trPr>
          <w:trHeight w:val="420"/>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3C1F8A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3827" w:type="dxa"/>
            <w:tcBorders>
              <w:top w:val="nil"/>
              <w:left w:val="nil"/>
              <w:bottom w:val="single" w:sz="4" w:space="0" w:color="auto"/>
              <w:right w:val="single" w:sz="4" w:space="0" w:color="auto"/>
            </w:tcBorders>
            <w:shd w:val="clear" w:color="000000" w:fill="FFFFFF"/>
            <w:noWrap/>
            <w:vAlign w:val="center"/>
          </w:tcPr>
          <w:p w14:paraId="2108B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709" w:type="dxa"/>
            <w:tcBorders>
              <w:top w:val="nil"/>
              <w:left w:val="nil"/>
              <w:bottom w:val="single" w:sz="4" w:space="0" w:color="auto"/>
              <w:right w:val="single" w:sz="4" w:space="0" w:color="auto"/>
            </w:tcBorders>
            <w:shd w:val="clear" w:color="000000" w:fill="FFFFFF"/>
            <w:noWrap/>
            <w:vAlign w:val="center"/>
          </w:tcPr>
          <w:p w14:paraId="668168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709" w:type="dxa"/>
            <w:tcBorders>
              <w:top w:val="nil"/>
              <w:left w:val="nil"/>
              <w:bottom w:val="single" w:sz="4" w:space="0" w:color="auto"/>
              <w:right w:val="single" w:sz="4" w:space="0" w:color="auto"/>
            </w:tcBorders>
            <w:shd w:val="clear" w:color="auto" w:fill="auto"/>
            <w:vAlign w:val="center"/>
          </w:tcPr>
          <w:p w14:paraId="0D9C9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A4F17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1134" w:type="dxa"/>
            <w:tcBorders>
              <w:top w:val="nil"/>
              <w:left w:val="nil"/>
              <w:bottom w:val="single" w:sz="4" w:space="0" w:color="auto"/>
              <w:right w:val="single" w:sz="4" w:space="0" w:color="auto"/>
            </w:tcBorders>
            <w:shd w:val="clear" w:color="000000" w:fill="FFFFFF"/>
            <w:noWrap/>
            <w:vAlign w:val="center"/>
          </w:tcPr>
          <w:p w14:paraId="574CBA6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15DC17"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C58ED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3827" w:type="dxa"/>
            <w:tcBorders>
              <w:top w:val="nil"/>
              <w:left w:val="nil"/>
              <w:bottom w:val="single" w:sz="4" w:space="0" w:color="auto"/>
              <w:right w:val="single" w:sz="4" w:space="0" w:color="auto"/>
            </w:tcBorders>
            <w:shd w:val="clear" w:color="auto" w:fill="auto"/>
            <w:noWrap/>
            <w:vAlign w:val="center"/>
          </w:tcPr>
          <w:p w14:paraId="4A91E14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709" w:type="dxa"/>
            <w:tcBorders>
              <w:top w:val="nil"/>
              <w:left w:val="nil"/>
              <w:bottom w:val="single" w:sz="4" w:space="0" w:color="auto"/>
              <w:right w:val="single" w:sz="4" w:space="0" w:color="auto"/>
            </w:tcBorders>
            <w:shd w:val="clear" w:color="auto" w:fill="auto"/>
            <w:noWrap/>
            <w:vAlign w:val="center"/>
          </w:tcPr>
          <w:p w14:paraId="597C296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B4D08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25430D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5EE22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4B2A3DE"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0A9188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3827" w:type="dxa"/>
            <w:tcBorders>
              <w:top w:val="nil"/>
              <w:left w:val="nil"/>
              <w:bottom w:val="single" w:sz="4" w:space="0" w:color="auto"/>
              <w:right w:val="single" w:sz="4" w:space="0" w:color="auto"/>
            </w:tcBorders>
            <w:shd w:val="clear" w:color="auto" w:fill="auto"/>
            <w:vAlign w:val="center"/>
          </w:tcPr>
          <w:p w14:paraId="521DBE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709" w:type="dxa"/>
            <w:tcBorders>
              <w:top w:val="nil"/>
              <w:left w:val="nil"/>
              <w:bottom w:val="single" w:sz="4" w:space="0" w:color="auto"/>
              <w:right w:val="single" w:sz="4" w:space="0" w:color="auto"/>
            </w:tcBorders>
            <w:shd w:val="clear" w:color="auto" w:fill="auto"/>
            <w:vAlign w:val="center"/>
          </w:tcPr>
          <w:p w14:paraId="5A239E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237FDE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B937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1134" w:type="dxa"/>
            <w:tcBorders>
              <w:top w:val="nil"/>
              <w:left w:val="nil"/>
              <w:bottom w:val="single" w:sz="4" w:space="0" w:color="auto"/>
              <w:right w:val="single" w:sz="4" w:space="0" w:color="auto"/>
            </w:tcBorders>
            <w:shd w:val="clear" w:color="auto" w:fill="auto"/>
            <w:noWrap/>
            <w:vAlign w:val="center"/>
          </w:tcPr>
          <w:p w14:paraId="624D25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B0B007D"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4455CE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3827" w:type="dxa"/>
            <w:tcBorders>
              <w:top w:val="nil"/>
              <w:left w:val="nil"/>
              <w:bottom w:val="single" w:sz="4" w:space="0" w:color="auto"/>
              <w:right w:val="single" w:sz="4" w:space="0" w:color="auto"/>
            </w:tcBorders>
            <w:shd w:val="clear" w:color="auto" w:fill="auto"/>
            <w:vAlign w:val="center"/>
          </w:tcPr>
          <w:p w14:paraId="440A01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709" w:type="dxa"/>
            <w:tcBorders>
              <w:top w:val="nil"/>
              <w:left w:val="nil"/>
              <w:bottom w:val="single" w:sz="4" w:space="0" w:color="auto"/>
              <w:right w:val="single" w:sz="4" w:space="0" w:color="auto"/>
            </w:tcBorders>
            <w:shd w:val="clear" w:color="auto" w:fill="auto"/>
            <w:vAlign w:val="center"/>
          </w:tcPr>
          <w:p w14:paraId="4EDFE8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vAlign w:val="center"/>
          </w:tcPr>
          <w:p w14:paraId="7EDB9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8A7AE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1134" w:type="dxa"/>
            <w:tcBorders>
              <w:top w:val="nil"/>
              <w:left w:val="nil"/>
              <w:bottom w:val="single" w:sz="4" w:space="0" w:color="auto"/>
              <w:right w:val="single" w:sz="4" w:space="0" w:color="auto"/>
            </w:tcBorders>
            <w:shd w:val="clear" w:color="auto" w:fill="auto"/>
            <w:noWrap/>
            <w:vAlign w:val="center"/>
          </w:tcPr>
          <w:p w14:paraId="63D5C59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B72CFC"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1E76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3827" w:type="dxa"/>
            <w:tcBorders>
              <w:top w:val="nil"/>
              <w:left w:val="nil"/>
              <w:bottom w:val="single" w:sz="4" w:space="0" w:color="auto"/>
              <w:right w:val="single" w:sz="4" w:space="0" w:color="auto"/>
            </w:tcBorders>
            <w:shd w:val="clear" w:color="auto" w:fill="auto"/>
            <w:vAlign w:val="center"/>
          </w:tcPr>
          <w:p w14:paraId="7BC17E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709" w:type="dxa"/>
            <w:tcBorders>
              <w:top w:val="nil"/>
              <w:left w:val="nil"/>
              <w:bottom w:val="single" w:sz="4" w:space="0" w:color="auto"/>
              <w:right w:val="single" w:sz="4" w:space="0" w:color="auto"/>
            </w:tcBorders>
            <w:shd w:val="clear" w:color="auto" w:fill="auto"/>
            <w:vAlign w:val="center"/>
          </w:tcPr>
          <w:p w14:paraId="491C0C8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418F3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C4638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1134" w:type="dxa"/>
            <w:tcBorders>
              <w:top w:val="nil"/>
              <w:left w:val="nil"/>
              <w:bottom w:val="single" w:sz="4" w:space="0" w:color="auto"/>
              <w:right w:val="single" w:sz="4" w:space="0" w:color="auto"/>
            </w:tcBorders>
            <w:shd w:val="clear" w:color="auto" w:fill="auto"/>
            <w:noWrap/>
            <w:vAlign w:val="center"/>
          </w:tcPr>
          <w:p w14:paraId="0CDF6F2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A299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45C43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3827" w:type="dxa"/>
            <w:tcBorders>
              <w:top w:val="nil"/>
              <w:left w:val="nil"/>
              <w:bottom w:val="single" w:sz="4" w:space="0" w:color="auto"/>
              <w:right w:val="single" w:sz="4" w:space="0" w:color="auto"/>
            </w:tcBorders>
            <w:shd w:val="clear" w:color="auto" w:fill="auto"/>
            <w:vAlign w:val="center"/>
          </w:tcPr>
          <w:p w14:paraId="278672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709" w:type="dxa"/>
            <w:tcBorders>
              <w:top w:val="nil"/>
              <w:left w:val="nil"/>
              <w:bottom w:val="single" w:sz="4" w:space="0" w:color="auto"/>
              <w:right w:val="single" w:sz="4" w:space="0" w:color="auto"/>
            </w:tcBorders>
            <w:shd w:val="clear" w:color="auto" w:fill="auto"/>
            <w:vAlign w:val="center"/>
          </w:tcPr>
          <w:p w14:paraId="6BEC8C0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6CC4104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38B14E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052A0F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12565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DDBBC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3827" w:type="dxa"/>
            <w:tcBorders>
              <w:top w:val="nil"/>
              <w:left w:val="nil"/>
              <w:bottom w:val="single" w:sz="4" w:space="0" w:color="auto"/>
              <w:right w:val="single" w:sz="4" w:space="0" w:color="auto"/>
            </w:tcBorders>
            <w:shd w:val="clear" w:color="auto" w:fill="auto"/>
            <w:vAlign w:val="center"/>
          </w:tcPr>
          <w:p w14:paraId="61EAA4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709" w:type="dxa"/>
            <w:tcBorders>
              <w:top w:val="nil"/>
              <w:left w:val="nil"/>
              <w:bottom w:val="single" w:sz="4" w:space="0" w:color="auto"/>
              <w:right w:val="single" w:sz="4" w:space="0" w:color="auto"/>
            </w:tcBorders>
            <w:shd w:val="clear" w:color="auto" w:fill="auto"/>
            <w:vAlign w:val="center"/>
          </w:tcPr>
          <w:p w14:paraId="01A4D1D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2B13827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68018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1134" w:type="dxa"/>
            <w:tcBorders>
              <w:top w:val="nil"/>
              <w:left w:val="nil"/>
              <w:bottom w:val="single" w:sz="4" w:space="0" w:color="auto"/>
              <w:right w:val="single" w:sz="4" w:space="0" w:color="auto"/>
            </w:tcBorders>
            <w:shd w:val="clear" w:color="auto" w:fill="auto"/>
            <w:noWrap/>
            <w:vAlign w:val="center"/>
          </w:tcPr>
          <w:p w14:paraId="1B3D5C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78071B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686C3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3827" w:type="dxa"/>
            <w:tcBorders>
              <w:top w:val="nil"/>
              <w:left w:val="nil"/>
              <w:bottom w:val="single" w:sz="4" w:space="0" w:color="auto"/>
              <w:right w:val="single" w:sz="4" w:space="0" w:color="auto"/>
            </w:tcBorders>
            <w:shd w:val="clear" w:color="auto" w:fill="auto"/>
            <w:vAlign w:val="center"/>
          </w:tcPr>
          <w:p w14:paraId="7AF676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709" w:type="dxa"/>
            <w:tcBorders>
              <w:top w:val="nil"/>
              <w:left w:val="nil"/>
              <w:bottom w:val="single" w:sz="4" w:space="0" w:color="auto"/>
              <w:right w:val="single" w:sz="4" w:space="0" w:color="auto"/>
            </w:tcBorders>
            <w:shd w:val="clear" w:color="auto" w:fill="auto"/>
            <w:vAlign w:val="center"/>
          </w:tcPr>
          <w:p w14:paraId="5C3F001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77F35B7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E0951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1134" w:type="dxa"/>
            <w:tcBorders>
              <w:top w:val="nil"/>
              <w:left w:val="nil"/>
              <w:bottom w:val="single" w:sz="4" w:space="0" w:color="auto"/>
              <w:right w:val="single" w:sz="4" w:space="0" w:color="auto"/>
            </w:tcBorders>
            <w:shd w:val="clear" w:color="auto" w:fill="auto"/>
            <w:noWrap/>
            <w:vAlign w:val="center"/>
          </w:tcPr>
          <w:p w14:paraId="5686ABF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15BA31"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59614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3827" w:type="dxa"/>
            <w:tcBorders>
              <w:top w:val="nil"/>
              <w:left w:val="nil"/>
              <w:bottom w:val="single" w:sz="4" w:space="0" w:color="auto"/>
              <w:right w:val="single" w:sz="4" w:space="0" w:color="auto"/>
            </w:tcBorders>
            <w:shd w:val="clear" w:color="auto" w:fill="auto"/>
            <w:vAlign w:val="center"/>
          </w:tcPr>
          <w:p w14:paraId="49A028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709" w:type="dxa"/>
            <w:tcBorders>
              <w:top w:val="nil"/>
              <w:left w:val="nil"/>
              <w:bottom w:val="single" w:sz="4" w:space="0" w:color="auto"/>
              <w:right w:val="single" w:sz="4" w:space="0" w:color="auto"/>
            </w:tcBorders>
            <w:shd w:val="clear" w:color="auto" w:fill="auto"/>
            <w:vAlign w:val="center"/>
          </w:tcPr>
          <w:p w14:paraId="2042E7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1B32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1EA7E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1134" w:type="dxa"/>
            <w:tcBorders>
              <w:top w:val="nil"/>
              <w:left w:val="nil"/>
              <w:bottom w:val="single" w:sz="4" w:space="0" w:color="auto"/>
              <w:right w:val="single" w:sz="4" w:space="0" w:color="auto"/>
            </w:tcBorders>
            <w:shd w:val="clear" w:color="auto" w:fill="auto"/>
            <w:noWrap/>
            <w:vAlign w:val="center"/>
          </w:tcPr>
          <w:p w14:paraId="6C14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6681AF"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E94D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3827" w:type="dxa"/>
            <w:tcBorders>
              <w:top w:val="nil"/>
              <w:left w:val="nil"/>
              <w:bottom w:val="single" w:sz="4" w:space="0" w:color="auto"/>
              <w:right w:val="single" w:sz="4" w:space="0" w:color="auto"/>
            </w:tcBorders>
            <w:shd w:val="clear" w:color="auto" w:fill="auto"/>
            <w:vAlign w:val="center"/>
          </w:tcPr>
          <w:p w14:paraId="0E55A2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709" w:type="dxa"/>
            <w:tcBorders>
              <w:top w:val="nil"/>
              <w:left w:val="nil"/>
              <w:bottom w:val="single" w:sz="4" w:space="0" w:color="auto"/>
              <w:right w:val="single" w:sz="4" w:space="0" w:color="auto"/>
            </w:tcBorders>
            <w:shd w:val="clear" w:color="auto" w:fill="auto"/>
            <w:vAlign w:val="center"/>
          </w:tcPr>
          <w:p w14:paraId="06574F3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E8695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C23E7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1134" w:type="dxa"/>
            <w:tcBorders>
              <w:top w:val="nil"/>
              <w:left w:val="nil"/>
              <w:bottom w:val="single" w:sz="4" w:space="0" w:color="auto"/>
              <w:right w:val="single" w:sz="4" w:space="0" w:color="auto"/>
            </w:tcBorders>
            <w:shd w:val="clear" w:color="auto" w:fill="auto"/>
            <w:noWrap/>
            <w:vAlign w:val="center"/>
          </w:tcPr>
          <w:p w14:paraId="3884BD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A4F786"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9FA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3827" w:type="dxa"/>
            <w:tcBorders>
              <w:top w:val="nil"/>
              <w:left w:val="nil"/>
              <w:bottom w:val="single" w:sz="4" w:space="0" w:color="auto"/>
              <w:right w:val="single" w:sz="4" w:space="0" w:color="auto"/>
            </w:tcBorders>
            <w:shd w:val="clear" w:color="auto" w:fill="auto"/>
            <w:vAlign w:val="center"/>
          </w:tcPr>
          <w:p w14:paraId="525CF2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709" w:type="dxa"/>
            <w:tcBorders>
              <w:top w:val="nil"/>
              <w:left w:val="nil"/>
              <w:bottom w:val="single" w:sz="4" w:space="0" w:color="auto"/>
              <w:right w:val="single" w:sz="4" w:space="0" w:color="auto"/>
            </w:tcBorders>
            <w:shd w:val="clear" w:color="auto" w:fill="auto"/>
            <w:vAlign w:val="center"/>
          </w:tcPr>
          <w:p w14:paraId="52D86957"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34E09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3BDCE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1134" w:type="dxa"/>
            <w:tcBorders>
              <w:top w:val="nil"/>
              <w:left w:val="nil"/>
              <w:bottom w:val="single" w:sz="4" w:space="0" w:color="auto"/>
              <w:right w:val="single" w:sz="4" w:space="0" w:color="auto"/>
            </w:tcBorders>
            <w:shd w:val="clear" w:color="auto" w:fill="auto"/>
            <w:noWrap/>
            <w:vAlign w:val="center"/>
          </w:tcPr>
          <w:p w14:paraId="5396A7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036CA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B8AC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3827" w:type="dxa"/>
            <w:tcBorders>
              <w:top w:val="nil"/>
              <w:left w:val="nil"/>
              <w:bottom w:val="single" w:sz="4" w:space="0" w:color="auto"/>
              <w:right w:val="single" w:sz="4" w:space="0" w:color="auto"/>
            </w:tcBorders>
            <w:shd w:val="clear" w:color="auto" w:fill="auto"/>
            <w:vAlign w:val="center"/>
          </w:tcPr>
          <w:p w14:paraId="2BC1FF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709" w:type="dxa"/>
            <w:tcBorders>
              <w:top w:val="nil"/>
              <w:left w:val="nil"/>
              <w:bottom w:val="single" w:sz="4" w:space="0" w:color="auto"/>
              <w:right w:val="single" w:sz="4" w:space="0" w:color="auto"/>
            </w:tcBorders>
            <w:shd w:val="clear" w:color="auto" w:fill="auto"/>
            <w:vAlign w:val="center"/>
          </w:tcPr>
          <w:p w14:paraId="4C7ACCD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1E104B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722DB5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1134" w:type="dxa"/>
            <w:tcBorders>
              <w:top w:val="nil"/>
              <w:left w:val="nil"/>
              <w:bottom w:val="single" w:sz="4" w:space="0" w:color="auto"/>
              <w:right w:val="single" w:sz="4" w:space="0" w:color="auto"/>
            </w:tcBorders>
            <w:shd w:val="clear" w:color="auto" w:fill="auto"/>
            <w:noWrap/>
            <w:vAlign w:val="center"/>
          </w:tcPr>
          <w:p w14:paraId="5E95484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0E6D575"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6BB2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3827" w:type="dxa"/>
            <w:tcBorders>
              <w:top w:val="nil"/>
              <w:left w:val="nil"/>
              <w:bottom w:val="single" w:sz="4" w:space="0" w:color="auto"/>
              <w:right w:val="single" w:sz="4" w:space="0" w:color="auto"/>
            </w:tcBorders>
            <w:shd w:val="clear" w:color="auto" w:fill="auto"/>
            <w:vAlign w:val="center"/>
          </w:tcPr>
          <w:p w14:paraId="4499D0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709" w:type="dxa"/>
            <w:tcBorders>
              <w:top w:val="nil"/>
              <w:left w:val="nil"/>
              <w:bottom w:val="single" w:sz="4" w:space="0" w:color="auto"/>
              <w:right w:val="single" w:sz="4" w:space="0" w:color="auto"/>
            </w:tcBorders>
            <w:shd w:val="clear" w:color="auto" w:fill="auto"/>
            <w:vAlign w:val="center"/>
          </w:tcPr>
          <w:p w14:paraId="5BE7224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D1C2A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4C846B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1134" w:type="dxa"/>
            <w:tcBorders>
              <w:top w:val="nil"/>
              <w:left w:val="nil"/>
              <w:bottom w:val="single" w:sz="4" w:space="0" w:color="auto"/>
              <w:right w:val="single" w:sz="4" w:space="0" w:color="auto"/>
            </w:tcBorders>
            <w:shd w:val="clear" w:color="auto" w:fill="auto"/>
            <w:noWrap/>
            <w:vAlign w:val="center"/>
          </w:tcPr>
          <w:p w14:paraId="0F1C6F4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52A22B"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297C65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3827" w:type="dxa"/>
            <w:tcBorders>
              <w:top w:val="nil"/>
              <w:left w:val="nil"/>
              <w:bottom w:val="single" w:sz="4" w:space="0" w:color="auto"/>
              <w:right w:val="single" w:sz="4" w:space="0" w:color="auto"/>
            </w:tcBorders>
            <w:shd w:val="clear" w:color="auto" w:fill="auto"/>
            <w:vAlign w:val="center"/>
          </w:tcPr>
          <w:p w14:paraId="53A0D3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709" w:type="dxa"/>
            <w:tcBorders>
              <w:top w:val="nil"/>
              <w:left w:val="nil"/>
              <w:bottom w:val="single" w:sz="4" w:space="0" w:color="auto"/>
              <w:right w:val="single" w:sz="4" w:space="0" w:color="auto"/>
            </w:tcBorders>
            <w:shd w:val="clear" w:color="auto" w:fill="auto"/>
            <w:vAlign w:val="center"/>
          </w:tcPr>
          <w:p w14:paraId="5BDD709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593554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6DF4D8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1134" w:type="dxa"/>
            <w:tcBorders>
              <w:top w:val="nil"/>
              <w:left w:val="nil"/>
              <w:bottom w:val="single" w:sz="4" w:space="0" w:color="auto"/>
              <w:right w:val="single" w:sz="4" w:space="0" w:color="auto"/>
            </w:tcBorders>
            <w:shd w:val="clear" w:color="auto" w:fill="auto"/>
            <w:noWrap/>
            <w:vAlign w:val="center"/>
          </w:tcPr>
          <w:p w14:paraId="651AE1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C73000"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42420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3827" w:type="dxa"/>
            <w:tcBorders>
              <w:top w:val="nil"/>
              <w:left w:val="nil"/>
              <w:bottom w:val="single" w:sz="4" w:space="0" w:color="auto"/>
              <w:right w:val="single" w:sz="4" w:space="0" w:color="auto"/>
            </w:tcBorders>
            <w:shd w:val="clear" w:color="auto" w:fill="auto"/>
            <w:vAlign w:val="center"/>
          </w:tcPr>
          <w:p w14:paraId="18F79A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709" w:type="dxa"/>
            <w:tcBorders>
              <w:top w:val="nil"/>
              <w:left w:val="nil"/>
              <w:bottom w:val="single" w:sz="4" w:space="0" w:color="auto"/>
              <w:right w:val="single" w:sz="4" w:space="0" w:color="auto"/>
            </w:tcBorders>
            <w:shd w:val="clear" w:color="auto" w:fill="auto"/>
            <w:vAlign w:val="center"/>
          </w:tcPr>
          <w:p w14:paraId="6DED8A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709" w:type="dxa"/>
            <w:tcBorders>
              <w:top w:val="nil"/>
              <w:left w:val="nil"/>
              <w:bottom w:val="single" w:sz="4" w:space="0" w:color="auto"/>
              <w:right w:val="single" w:sz="4" w:space="0" w:color="auto"/>
            </w:tcBorders>
            <w:shd w:val="clear" w:color="auto" w:fill="auto"/>
            <w:vAlign w:val="center"/>
          </w:tcPr>
          <w:p w14:paraId="4CD688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5D4F51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1134" w:type="dxa"/>
            <w:tcBorders>
              <w:top w:val="nil"/>
              <w:left w:val="nil"/>
              <w:bottom w:val="single" w:sz="4" w:space="0" w:color="auto"/>
              <w:right w:val="single" w:sz="4" w:space="0" w:color="auto"/>
            </w:tcBorders>
            <w:shd w:val="clear" w:color="auto" w:fill="auto"/>
            <w:noWrap/>
            <w:vAlign w:val="center"/>
          </w:tcPr>
          <w:p w14:paraId="46FC229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F9850C"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5E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FECA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w:t>
            </w:r>
            <w:proofErr w:type="gramStart"/>
            <w:r>
              <w:rPr>
                <w:rFonts w:ascii="宋体" w:hAnsi="宋体" w:cs="宋体" w:hint="eastAsia"/>
                <w:color w:val="000000"/>
                <w:kern w:val="0"/>
                <w:sz w:val="24"/>
              </w:rPr>
              <w:t>水泵换密风圈</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CD56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36D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8DE1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46D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E5EEA75"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E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264C56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冷煤加注</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F4C3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F0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B17D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D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671EAFB"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500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EC58B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335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FC0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6A5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A6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5B2D2A" w14:textId="77777777" w:rsidTr="00994EE4">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82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183</w:t>
            </w:r>
          </w:p>
        </w:tc>
        <w:tc>
          <w:tcPr>
            <w:tcW w:w="3827" w:type="dxa"/>
            <w:tcBorders>
              <w:top w:val="single" w:sz="4" w:space="0" w:color="auto"/>
              <w:left w:val="nil"/>
              <w:bottom w:val="single" w:sz="4" w:space="0" w:color="auto"/>
              <w:right w:val="single" w:sz="4" w:space="0" w:color="auto"/>
            </w:tcBorders>
            <w:shd w:val="clear" w:color="auto" w:fill="auto"/>
            <w:vAlign w:val="center"/>
          </w:tcPr>
          <w:p w14:paraId="0AA9DC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709" w:type="dxa"/>
            <w:tcBorders>
              <w:top w:val="single" w:sz="4" w:space="0" w:color="auto"/>
              <w:left w:val="nil"/>
              <w:bottom w:val="single" w:sz="4" w:space="0" w:color="auto"/>
              <w:right w:val="single" w:sz="4" w:space="0" w:color="auto"/>
            </w:tcBorders>
            <w:shd w:val="clear" w:color="auto" w:fill="auto"/>
            <w:vAlign w:val="center"/>
          </w:tcPr>
          <w:p w14:paraId="317F1E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DC2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A287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555D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F58262"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5E07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3827" w:type="dxa"/>
            <w:tcBorders>
              <w:top w:val="nil"/>
              <w:left w:val="nil"/>
              <w:bottom w:val="single" w:sz="4" w:space="0" w:color="auto"/>
              <w:right w:val="single" w:sz="4" w:space="0" w:color="auto"/>
            </w:tcBorders>
            <w:shd w:val="clear" w:color="auto" w:fill="auto"/>
            <w:vAlign w:val="center"/>
          </w:tcPr>
          <w:p w14:paraId="1FDF5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709" w:type="dxa"/>
            <w:tcBorders>
              <w:top w:val="nil"/>
              <w:left w:val="nil"/>
              <w:bottom w:val="single" w:sz="4" w:space="0" w:color="auto"/>
              <w:right w:val="single" w:sz="4" w:space="0" w:color="auto"/>
            </w:tcBorders>
            <w:shd w:val="clear" w:color="auto" w:fill="auto"/>
            <w:vAlign w:val="center"/>
          </w:tcPr>
          <w:p w14:paraId="56D677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7CC1B1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2DD5A9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1134" w:type="dxa"/>
            <w:tcBorders>
              <w:top w:val="nil"/>
              <w:left w:val="nil"/>
              <w:bottom w:val="single" w:sz="4" w:space="0" w:color="auto"/>
              <w:right w:val="single" w:sz="4" w:space="0" w:color="auto"/>
            </w:tcBorders>
            <w:shd w:val="clear" w:color="auto" w:fill="auto"/>
            <w:noWrap/>
            <w:vAlign w:val="center"/>
          </w:tcPr>
          <w:p w14:paraId="78CE99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10A769" w14:textId="77777777" w:rsidTr="00994EE4">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D97A1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3827" w:type="dxa"/>
            <w:tcBorders>
              <w:top w:val="nil"/>
              <w:left w:val="nil"/>
              <w:bottom w:val="single" w:sz="4" w:space="0" w:color="auto"/>
              <w:right w:val="single" w:sz="4" w:space="0" w:color="auto"/>
            </w:tcBorders>
            <w:shd w:val="clear" w:color="auto" w:fill="auto"/>
            <w:vAlign w:val="center"/>
          </w:tcPr>
          <w:p w14:paraId="6D1E522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709" w:type="dxa"/>
            <w:tcBorders>
              <w:top w:val="nil"/>
              <w:left w:val="nil"/>
              <w:bottom w:val="single" w:sz="4" w:space="0" w:color="auto"/>
              <w:right w:val="single" w:sz="4" w:space="0" w:color="auto"/>
            </w:tcBorders>
            <w:shd w:val="clear" w:color="auto" w:fill="auto"/>
            <w:vAlign w:val="center"/>
          </w:tcPr>
          <w:p w14:paraId="3F43772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709" w:type="dxa"/>
            <w:tcBorders>
              <w:top w:val="nil"/>
              <w:left w:val="nil"/>
              <w:bottom w:val="single" w:sz="4" w:space="0" w:color="auto"/>
              <w:right w:val="single" w:sz="4" w:space="0" w:color="auto"/>
            </w:tcBorders>
            <w:shd w:val="clear" w:color="auto" w:fill="auto"/>
            <w:vAlign w:val="center"/>
          </w:tcPr>
          <w:p w14:paraId="1A3F78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1559" w:type="dxa"/>
            <w:tcBorders>
              <w:top w:val="nil"/>
              <w:left w:val="nil"/>
              <w:bottom w:val="single" w:sz="4" w:space="0" w:color="auto"/>
              <w:right w:val="single" w:sz="4" w:space="0" w:color="auto"/>
            </w:tcBorders>
            <w:shd w:val="clear" w:color="auto" w:fill="auto"/>
            <w:vAlign w:val="center"/>
          </w:tcPr>
          <w:p w14:paraId="1010C5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1134" w:type="dxa"/>
            <w:tcBorders>
              <w:top w:val="nil"/>
              <w:left w:val="nil"/>
              <w:bottom w:val="single" w:sz="4" w:space="0" w:color="auto"/>
              <w:right w:val="single" w:sz="4" w:space="0" w:color="auto"/>
            </w:tcBorders>
            <w:shd w:val="clear" w:color="auto" w:fill="auto"/>
            <w:noWrap/>
            <w:vAlign w:val="center"/>
          </w:tcPr>
          <w:p w14:paraId="6E81C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3370D16" w14:textId="77777777" w:rsidTr="00994EE4">
        <w:trPr>
          <w:trHeight w:val="540"/>
        </w:trPr>
        <w:tc>
          <w:tcPr>
            <w:tcW w:w="8784" w:type="dxa"/>
            <w:gridSpan w:val="6"/>
            <w:tcBorders>
              <w:top w:val="nil"/>
              <w:left w:val="single" w:sz="4" w:space="0" w:color="auto"/>
              <w:bottom w:val="single" w:sz="4" w:space="0" w:color="auto"/>
              <w:right w:val="single" w:sz="4" w:space="0" w:color="auto"/>
            </w:tcBorders>
            <w:shd w:val="clear" w:color="auto" w:fill="auto"/>
            <w:noWrap/>
            <w:vAlign w:val="center"/>
          </w:tcPr>
          <w:p w14:paraId="0DF3209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备注：本项目的综合单价</w:t>
            </w:r>
            <w:proofErr w:type="gramStart"/>
            <w:r>
              <w:rPr>
                <w:rFonts w:ascii="宋体" w:hAnsi="宋体" w:cs="宋体" w:hint="eastAsia"/>
                <w:kern w:val="0"/>
                <w:sz w:val="24"/>
              </w:rPr>
              <w:t>包含维保及</w:t>
            </w:r>
            <w:proofErr w:type="gramEnd"/>
            <w:r>
              <w:rPr>
                <w:rFonts w:ascii="宋体" w:hAnsi="宋体" w:cs="宋体" w:hint="eastAsia"/>
                <w:kern w:val="0"/>
                <w:sz w:val="24"/>
              </w:rPr>
              <w:t xml:space="preserve">零配件的运输保险、安装、售后服务、人工费用、项目实施过程中的应预见和不可预见费用等完成本项目内容所需的一切费用。。　</w:t>
            </w:r>
          </w:p>
        </w:tc>
      </w:tr>
    </w:tbl>
    <w:p w14:paraId="31FDEDF8" w14:textId="77777777" w:rsidR="008E5A45" w:rsidRDefault="008E5A45">
      <w:pPr>
        <w:adjustRightInd w:val="0"/>
        <w:snapToGrid w:val="0"/>
        <w:spacing w:line="360" w:lineRule="auto"/>
        <w:rPr>
          <w:rFonts w:ascii="宋体" w:hAnsi="宋体" w:hint="eastAsia"/>
          <w:sz w:val="24"/>
        </w:rPr>
      </w:pPr>
    </w:p>
    <w:p w14:paraId="759F08ED" w14:textId="77777777" w:rsidR="008E5A45" w:rsidRDefault="0094534F">
      <w:pPr>
        <w:adjustRightInd w:val="0"/>
        <w:snapToGrid w:val="0"/>
        <w:spacing w:line="360" w:lineRule="auto"/>
        <w:ind w:firstLineChars="150" w:firstLine="361"/>
        <w:rPr>
          <w:rFonts w:ascii="宋体" w:hAnsi="宋体" w:hint="eastAsia"/>
          <w:sz w:val="24"/>
        </w:rPr>
      </w:pPr>
      <w:r>
        <w:rPr>
          <w:rFonts w:ascii="宋体" w:hAnsi="宋体" w:hint="eastAsia"/>
          <w:b/>
          <w:bCs/>
          <w:sz w:val="24"/>
        </w:rPr>
        <w:t>三、服务响应要求</w:t>
      </w:r>
      <w:bookmarkStart w:id="10" w:name="_Hlk196831640"/>
      <w:r>
        <w:rPr>
          <w:rFonts w:ascii="宋体" w:hAnsi="宋体" w:hint="eastAsia"/>
          <w:sz w:val="24"/>
        </w:rPr>
        <w:t>（一）成交供应商必须确保24小时开通服务电话，有人负责接听、记录，并</w:t>
      </w:r>
      <w:proofErr w:type="gramStart"/>
      <w:r>
        <w:rPr>
          <w:rFonts w:ascii="宋体" w:hAnsi="宋体" w:hint="eastAsia"/>
          <w:sz w:val="24"/>
        </w:rPr>
        <w:t>向报障单位</w:t>
      </w:r>
      <w:proofErr w:type="gramEnd"/>
      <w:r>
        <w:rPr>
          <w:rFonts w:ascii="宋体" w:hAnsi="宋体" w:hint="eastAsia"/>
          <w:sz w:val="24"/>
        </w:rPr>
        <w:t>做出回复。成交供应商在接到报</w:t>
      </w:r>
      <w:proofErr w:type="gramStart"/>
      <w:r>
        <w:rPr>
          <w:rFonts w:ascii="宋体" w:hAnsi="宋体" w:hint="eastAsia"/>
          <w:sz w:val="24"/>
        </w:rPr>
        <w:t>障单位</w:t>
      </w:r>
      <w:proofErr w:type="gramEnd"/>
      <w:r>
        <w:rPr>
          <w:rFonts w:ascii="宋体" w:hAnsi="宋体" w:hint="eastAsia"/>
          <w:sz w:val="24"/>
        </w:rPr>
        <w:t>报修通知后，需在1小时内</w:t>
      </w:r>
      <w:r>
        <w:rPr>
          <w:rFonts w:ascii="宋体" w:hAnsi="宋体" w:hint="eastAsia"/>
          <w:sz w:val="24"/>
        </w:rPr>
        <w:lastRenderedPageBreak/>
        <w:t>响应服务要求，详细记录故障现象（时效定义：接到</w:t>
      </w:r>
      <w:ins w:id="11" w:author="元正万强强" w:date="2025-04-29T14:32:00Z">
        <w:r>
          <w:rPr>
            <w:rFonts w:ascii="宋体" w:hAnsi="宋体" w:hint="eastAsia"/>
            <w:sz w:val="24"/>
          </w:rPr>
          <w:t>采购人</w:t>
        </w:r>
      </w:ins>
      <w:r>
        <w:rPr>
          <w:rFonts w:ascii="宋体" w:hAnsi="宋体" w:hint="eastAsia"/>
          <w:sz w:val="24"/>
        </w:rPr>
        <w:t>服务需求后</w:t>
      </w:r>
      <w:ins w:id="12" w:author="元正万强强" w:date="2025-04-29T14:32:00Z">
        <w:r>
          <w:rPr>
            <w:rFonts w:ascii="宋体" w:hAnsi="宋体" w:hint="eastAsia"/>
            <w:sz w:val="24"/>
          </w:rPr>
          <w:t>成交供应商</w:t>
        </w:r>
      </w:ins>
      <w:r>
        <w:rPr>
          <w:rFonts w:ascii="宋体" w:hAnsi="宋体" w:hint="eastAsia"/>
          <w:sz w:val="24"/>
        </w:rPr>
        <w:t>工作人员到达故障现场的时间）；</w:t>
      </w:r>
    </w:p>
    <w:p w14:paraId="71265106"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5FF46CB"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w:t>
      </w:r>
      <w:ins w:id="13" w:author="元正万强强" w:date="2025-04-29T14:32:00Z">
        <w:r>
          <w:rPr>
            <w:rFonts w:ascii="宋体" w:hAnsi="宋体" w:hint="eastAsia"/>
            <w:sz w:val="24"/>
          </w:rPr>
          <w:t>成交供应商</w:t>
        </w:r>
      </w:ins>
      <w:r>
        <w:rPr>
          <w:rFonts w:ascii="宋体" w:hAnsi="宋体" w:hint="eastAsia"/>
          <w:sz w:val="24"/>
        </w:rPr>
        <w:t>在施工过程中必须严格遵守国家标准及有关的法律法规等相关规定，采取标准的安全措施，佩带安全装备，做好安全防护工作，</w:t>
      </w:r>
      <w:ins w:id="14" w:author="元正万强强" w:date="2025-04-29T15:09:00Z">
        <w:r>
          <w:rPr>
            <w:rFonts w:ascii="宋体" w:hAnsi="宋体" w:hint="eastAsia"/>
            <w:sz w:val="24"/>
          </w:rPr>
          <w:t>成交供应商</w:t>
        </w:r>
      </w:ins>
      <w:r>
        <w:rPr>
          <w:rFonts w:ascii="宋体" w:hAnsi="宋体" w:hint="eastAsia"/>
          <w:sz w:val="24"/>
        </w:rPr>
        <w:t>所组织的人员在施工过程中造成的工伤等事故或其他经济损失，由维护单位承担完全责任。</w:t>
      </w:r>
    </w:p>
    <w:p w14:paraId="0D4BBE1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w:t>
      </w:r>
      <w:ins w:id="15" w:author="元正万强强" w:date="2025-04-29T14:33:00Z">
        <w:r>
          <w:rPr>
            <w:rFonts w:ascii="宋体" w:hAnsi="宋体" w:hint="eastAsia"/>
            <w:sz w:val="24"/>
          </w:rPr>
          <w:t>成交供应商</w:t>
        </w:r>
      </w:ins>
      <w:r>
        <w:rPr>
          <w:rFonts w:ascii="宋体" w:hAnsi="宋体" w:hint="eastAsia"/>
          <w:sz w:val="24"/>
        </w:rPr>
        <w:t>进入监管区必须遵守</w:t>
      </w:r>
      <w:ins w:id="16" w:author="元正万强强" w:date="2025-04-29T15:13:00Z">
        <w:r>
          <w:rPr>
            <w:rFonts w:ascii="宋体" w:hAnsi="宋体" w:hint="eastAsia"/>
            <w:sz w:val="24"/>
          </w:rPr>
          <w:t>采购人</w:t>
        </w:r>
      </w:ins>
      <w:r>
        <w:rPr>
          <w:rFonts w:ascii="宋体" w:hAnsi="宋体" w:hint="eastAsia"/>
          <w:sz w:val="24"/>
        </w:rPr>
        <w:t>单位外来人员管理规定，造成严重后果的除依法追究其法律责任外，并解除协议，没收履约保证金。</w:t>
      </w:r>
    </w:p>
    <w:p w14:paraId="2DC7C10F"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（五）</w:t>
      </w:r>
      <w:ins w:id="17" w:author="元正万强强" w:date="2025-04-29T14:33:00Z">
        <w:r>
          <w:rPr>
            <w:rFonts w:ascii="宋体" w:hAnsi="宋体" w:hint="eastAsia"/>
            <w:sz w:val="24"/>
          </w:rPr>
          <w:t>成交供应商</w:t>
        </w:r>
      </w:ins>
      <w:r>
        <w:rPr>
          <w:rFonts w:ascii="宋体" w:hAnsi="宋体" w:hint="eastAsia"/>
          <w:sz w:val="24"/>
        </w:rPr>
        <w:t>必须保证维修好的设备3个月不出现同样的故障，如若出现相同且更换同一配件的故障，</w:t>
      </w:r>
      <w:ins w:id="18" w:author="元正万强强" w:date="2025-04-29T15:12:00Z">
        <w:r>
          <w:rPr>
            <w:rFonts w:ascii="宋体" w:hAnsi="宋体" w:hint="eastAsia"/>
            <w:sz w:val="24"/>
          </w:rPr>
          <w:t>成交供应商</w:t>
        </w:r>
      </w:ins>
      <w:r>
        <w:rPr>
          <w:rFonts w:ascii="宋体" w:hAnsi="宋体" w:hint="eastAsia"/>
          <w:sz w:val="24"/>
        </w:rPr>
        <w:t>应及时免费保修。</w:t>
      </w:r>
      <w:bookmarkEnd w:id="10"/>
    </w:p>
    <w:p w14:paraId="63463457" w14:textId="77777777" w:rsidR="008E5A45" w:rsidRDefault="0094534F">
      <w:pPr>
        <w:adjustRightInd w:val="0"/>
        <w:snapToGrid w:val="0"/>
        <w:spacing w:line="360" w:lineRule="auto"/>
        <w:rPr>
          <w:rFonts w:ascii="宋体" w:hAnsi="宋体" w:hint="eastAsia"/>
          <w:b/>
          <w:bCs/>
          <w:sz w:val="24"/>
        </w:rPr>
      </w:pPr>
      <w:r>
        <w:rPr>
          <w:rFonts w:ascii="宋体" w:hAnsi="宋体" w:hint="eastAsia"/>
          <w:b/>
          <w:bCs/>
          <w:sz w:val="24"/>
        </w:rPr>
        <w:t>四、</w:t>
      </w:r>
      <w:proofErr w:type="gramStart"/>
      <w:r>
        <w:rPr>
          <w:rFonts w:ascii="宋体" w:hAnsi="宋体" w:hint="eastAsia"/>
          <w:b/>
          <w:bCs/>
          <w:sz w:val="24"/>
        </w:rPr>
        <w:t>维保操作</w:t>
      </w:r>
      <w:proofErr w:type="gramEnd"/>
      <w:r>
        <w:rPr>
          <w:rFonts w:ascii="宋体" w:hAnsi="宋体" w:hint="eastAsia"/>
          <w:b/>
          <w:bCs/>
          <w:sz w:val="24"/>
        </w:rPr>
        <w:t>要求</w:t>
      </w:r>
    </w:p>
    <w:p w14:paraId="1752C9EC"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（一）维保人员在采购人单位范围内操作时必须遵守下列规定：</w:t>
      </w:r>
    </w:p>
    <w:p w14:paraId="5E190DD1"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0233F5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1E688785"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不得破坏采购人设施；</w:t>
      </w:r>
    </w:p>
    <w:p w14:paraId="2B23C3F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不得向无关人员谈及采购人工作秘密，或从事其他有碍监管安全的行为；</w:t>
      </w:r>
    </w:p>
    <w:p w14:paraId="16210876"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0C4E5FC7"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6.外来人员若违反本管理规定，采购人将责成成交供应商将其解聘、辞退或调离，有违法行为的送司法机关处理。</w:t>
      </w:r>
    </w:p>
    <w:p w14:paraId="35BCFEA8"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2E8230B3" w14:textId="77777777" w:rsidR="008E5A45" w:rsidRDefault="0094534F">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5393094F"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1.成交供应商在采购项目实施期间，应严格遵守国家、省、市有关安全生产、消防等法律、法规和规章制度，在用水、用电、动火、高处作业等操作时，始终坚持贯彻落实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t>的底线，做好防护、防范措施，落实安全责任，增强人员的安全生产意识，加强作业现场的组织管理，所有作业人员必须持证上岗，严格遵守安全文明施工的有关规章制度和采购人相关制度，杜绝一般事故等级及以上的伤亡事故和工伤责任事故，死亡人数为零，并确保各方人员的安全，在采购项目实施期间由于成交供应商的责任造成的一切人员的伤亡，均</w:t>
      </w:r>
      <w:proofErr w:type="gramStart"/>
      <w:r>
        <w:rPr>
          <w:rFonts w:ascii="宋体" w:hAnsi="宋体" w:cs="宋体" w:hint="eastAsia"/>
          <w:kern w:val="0"/>
          <w:sz w:val="24"/>
        </w:rPr>
        <w:t>由成交</w:t>
      </w:r>
      <w:proofErr w:type="gramEnd"/>
      <w:r>
        <w:rPr>
          <w:rFonts w:ascii="宋体" w:hAnsi="宋体" w:cs="宋体" w:hint="eastAsia"/>
          <w:kern w:val="0"/>
          <w:sz w:val="24"/>
        </w:rPr>
        <w:t>供应商承担由此产生的一切经济、法律责任。</w:t>
      </w:r>
    </w:p>
    <w:p w14:paraId="4AD90413" w14:textId="77777777" w:rsidR="008E5A45" w:rsidRDefault="0094534F">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2.成交供应商须做好现场服务人员的安全教育培训和安全措施，人员及车辆实行持证作业，确保安全。</w:t>
      </w:r>
    </w:p>
    <w:p w14:paraId="027E27B8" w14:textId="77777777" w:rsidR="008E5A45" w:rsidRDefault="0094534F">
      <w:pPr>
        <w:tabs>
          <w:tab w:val="left" w:pos="540"/>
          <w:tab w:val="left" w:pos="840"/>
        </w:tabs>
        <w:adjustRightInd w:val="0"/>
        <w:snapToGrid w:val="0"/>
        <w:spacing w:line="360" w:lineRule="auto"/>
        <w:ind w:firstLineChars="200" w:firstLine="480"/>
        <w:rPr>
          <w:ins w:id="19" w:author="元正万强强" w:date="2025-04-29T12:14:00Z"/>
          <w:rFonts w:ascii="宋体" w:hAnsi="宋体" w:hint="eastAsia"/>
          <w:sz w:val="24"/>
        </w:rPr>
      </w:pPr>
      <w:r>
        <w:rPr>
          <w:rFonts w:ascii="宋体" w:hAnsi="宋体" w:cs="宋体" w:hint="eastAsia"/>
          <w:kern w:val="0"/>
          <w:sz w:val="24"/>
        </w:rPr>
        <w:t>3.成交供应商须负责施工过程中所涵盖的各种安全责任（包括人身意外等），采购人一概不负任何责任。</w:t>
      </w:r>
    </w:p>
    <w:p w14:paraId="3CC67704" w14:textId="77777777" w:rsidR="008E5A45" w:rsidRDefault="0094534F">
      <w:pPr>
        <w:adjustRightInd w:val="0"/>
        <w:spacing w:afterLines="50" w:after="156" w:line="360" w:lineRule="auto"/>
        <w:rPr>
          <w:rFonts w:ascii="宋体" w:hAnsi="宋体" w:hint="eastAsia"/>
          <w:b/>
          <w:bCs/>
          <w:sz w:val="24"/>
        </w:rPr>
      </w:pPr>
      <w:r>
        <w:rPr>
          <w:rFonts w:ascii="宋体" w:hAnsi="宋体" w:hint="eastAsia"/>
          <w:b/>
          <w:bCs/>
          <w:sz w:val="24"/>
        </w:rPr>
        <w:t>五</w:t>
      </w:r>
      <w:ins w:id="20" w:author="元正万强强" w:date="2025-04-29T12:17:00Z">
        <w:r>
          <w:rPr>
            <w:rFonts w:ascii="宋体" w:hAnsi="宋体" w:hint="eastAsia"/>
            <w:b/>
            <w:bCs/>
            <w:sz w:val="24"/>
          </w:rPr>
          <w:t>、合同签订及履约保证金</w:t>
        </w:r>
      </w:ins>
    </w:p>
    <w:p w14:paraId="24D09EA3" w14:textId="77777777" w:rsidR="008E5A45" w:rsidRDefault="0094534F">
      <w:pPr>
        <w:spacing w:line="360" w:lineRule="auto"/>
        <w:ind w:firstLineChars="200" w:firstLine="480"/>
        <w:rPr>
          <w:ins w:id="21" w:author="元正万强强" w:date="2025-04-29T14:08:00Z"/>
          <w:rFonts w:ascii="宋体" w:hAnsi="宋体" w:hint="eastAsia"/>
          <w:sz w:val="24"/>
          <w:szCs w:val="28"/>
        </w:rPr>
      </w:pPr>
      <w:ins w:id="22" w:author="元正万强强" w:date="2025-04-29T14:08:00Z">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)成交供应商在结果公告发布之日起十五个工作日内与采购人签订合同。</w:t>
        </w:r>
      </w:ins>
    </w:p>
    <w:p w14:paraId="726296F3" w14:textId="77777777" w:rsidR="008E5A45" w:rsidRDefault="0094534F">
      <w:pPr>
        <w:spacing w:line="360" w:lineRule="auto"/>
        <w:ind w:firstLineChars="200" w:firstLine="480"/>
        <w:rPr>
          <w:ins w:id="23" w:author="元正万强强" w:date="2025-04-29T14:08:00Z"/>
          <w:rFonts w:ascii="宋体" w:hAnsi="宋体" w:hint="eastAsia"/>
          <w:sz w:val="24"/>
          <w:szCs w:val="28"/>
        </w:rPr>
      </w:pPr>
      <w:ins w:id="24" w:author="元正万强强" w:date="2025-04-29T14:08:00Z">
        <w:r>
          <w:rPr>
            <w:rFonts w:ascii="宋体" w:hAnsi="宋体" w:hint="eastAsia"/>
            <w:sz w:val="24"/>
            <w:szCs w:val="28"/>
          </w:rPr>
          <w:t>(二)成交结果公告发布之日起5个工作日内，成交供应商须向采购人支付人民币合同总价的5%的履约保证金（收款单位：广东省广裕集团高明实业有限公司，账号：44453101040003095，开户行：农行广东佛山高明支行，备注：</w:t>
        </w:r>
      </w:ins>
      <w:ins w:id="25" w:author="元正万强强" w:date="2025-04-29T14:09:00Z">
        <w:r>
          <w:rPr>
            <w:rFonts w:ascii="宋体" w:hAnsi="宋体" w:hint="eastAsia"/>
            <w:sz w:val="24"/>
            <w:szCs w:val="28"/>
          </w:rPr>
          <w:t>空调</w:t>
        </w:r>
        <w:proofErr w:type="gramStart"/>
        <w:r>
          <w:rPr>
            <w:rFonts w:ascii="宋体" w:hAnsi="宋体" w:hint="eastAsia"/>
            <w:sz w:val="24"/>
            <w:szCs w:val="28"/>
          </w:rPr>
          <w:t>零星维保</w:t>
        </w:r>
      </w:ins>
      <w:ins w:id="26" w:author="元正万强强" w:date="2025-04-29T14:08:00Z">
        <w:r>
          <w:rPr>
            <w:rFonts w:ascii="宋体" w:hAnsi="宋体" w:hint="eastAsia"/>
            <w:sz w:val="24"/>
            <w:szCs w:val="28"/>
          </w:rPr>
          <w:t>履约</w:t>
        </w:r>
        <w:proofErr w:type="gramEnd"/>
        <w:r>
          <w:rPr>
            <w:rFonts w:ascii="宋体" w:hAnsi="宋体" w:hint="eastAsia"/>
            <w:sz w:val="24"/>
            <w:szCs w:val="28"/>
          </w:rPr>
          <w:t>保证金），并凭履约保证金缴纳凭证、成交通知书与采购人签订合同。逾期缴纳履约保证金的，采购人有权拒绝与成交供应商签订合同。</w:t>
        </w:r>
      </w:ins>
    </w:p>
    <w:p w14:paraId="4B45C9E9" w14:textId="77777777" w:rsidR="008E5A45" w:rsidRDefault="0094534F">
      <w:pPr>
        <w:adjustRightInd w:val="0"/>
        <w:snapToGrid w:val="0"/>
        <w:spacing w:line="360" w:lineRule="auto"/>
        <w:ind w:firstLineChars="150" w:firstLine="360"/>
        <w:rPr>
          <w:rFonts w:ascii="宋体" w:hAnsi="宋体" w:hint="eastAsia"/>
          <w:sz w:val="24"/>
        </w:rPr>
      </w:pPr>
      <w:ins w:id="27" w:author="元正万强强" w:date="2025-04-29T14:08:00Z">
        <w:r>
          <w:rPr>
            <w:rFonts w:ascii="宋体" w:hAnsi="宋体" w:hint="eastAsia"/>
            <w:sz w:val="24"/>
            <w:szCs w:val="28"/>
          </w:rPr>
          <w:t>(三)成交供应商完成</w:t>
        </w:r>
      </w:ins>
      <w:ins w:id="28" w:author="元正万强强" w:date="2025-04-29T14:09:00Z">
        <w:r>
          <w:rPr>
            <w:rFonts w:ascii="宋体" w:hAnsi="宋体" w:hint="eastAsia"/>
            <w:sz w:val="24"/>
            <w:szCs w:val="28"/>
          </w:rPr>
          <w:t>合同义务</w:t>
        </w:r>
      </w:ins>
      <w:ins w:id="29" w:author="元正万强强" w:date="2025-04-29T14:08:00Z">
        <w:r>
          <w:rPr>
            <w:rFonts w:ascii="宋体" w:hAnsi="宋体" w:hint="eastAsia"/>
            <w:sz w:val="24"/>
            <w:szCs w:val="28"/>
          </w:rPr>
          <w:t>后，采购人于15个工作日内将履约保证金一次性无息退回</w:t>
        </w:r>
        <w:proofErr w:type="gramStart"/>
        <w:r>
          <w:rPr>
            <w:rFonts w:ascii="宋体" w:hAnsi="宋体" w:hint="eastAsia"/>
            <w:sz w:val="24"/>
            <w:szCs w:val="28"/>
          </w:rPr>
          <w:t>至成交</w:t>
        </w:r>
        <w:proofErr w:type="gramEnd"/>
        <w:r>
          <w:rPr>
            <w:rFonts w:ascii="宋体" w:hAnsi="宋体" w:hint="eastAsia"/>
            <w:sz w:val="24"/>
            <w:szCs w:val="28"/>
          </w:rPr>
          <w:t>供应商指定账户。</w:t>
        </w:r>
      </w:ins>
    </w:p>
    <w:p w14:paraId="4F5FBD32" w14:textId="77777777" w:rsidR="008E5A45" w:rsidRDefault="0094534F">
      <w:pPr>
        <w:adjustRightInd w:val="0"/>
        <w:snapToGrid w:val="0"/>
        <w:spacing w:line="360" w:lineRule="auto"/>
        <w:rPr>
          <w:rFonts w:ascii="宋体" w:hAnsi="宋体" w:hint="eastAsia"/>
          <w:sz w:val="24"/>
        </w:rPr>
      </w:pPr>
      <w:ins w:id="30" w:author="元正万强强" w:date="2025-04-29T12:19:00Z">
        <w:r>
          <w:rPr>
            <w:rFonts w:ascii="宋体" w:hAnsi="宋体" w:hint="eastAsia"/>
            <w:sz w:val="24"/>
          </w:rPr>
          <w:t>四</w:t>
        </w:r>
      </w:ins>
      <w:r>
        <w:rPr>
          <w:rFonts w:ascii="宋体" w:hAnsi="宋体" w:hint="eastAsia"/>
          <w:sz w:val="24"/>
        </w:rPr>
        <w:t>、验收要求：</w:t>
      </w:r>
    </w:p>
    <w:p w14:paraId="26EA00EE" w14:textId="77777777" w:rsidR="008E5A45" w:rsidRDefault="0094534F">
      <w:pPr>
        <w:adjustRightInd w:val="0"/>
        <w:snapToGrid w:val="0"/>
        <w:spacing w:line="360" w:lineRule="auto"/>
        <w:ind w:firstLineChars="200" w:firstLine="480"/>
        <w:rPr>
          <w:ins w:id="31" w:author="元正万强强" w:date="2025-04-29T12:18:00Z"/>
          <w:rFonts w:ascii="宋体" w:hAnsi="宋体" w:hint="eastAsia"/>
          <w:sz w:val="24"/>
        </w:rPr>
      </w:pPr>
      <w:r>
        <w:rPr>
          <w:rFonts w:ascii="宋体" w:hAnsi="宋体" w:hint="eastAsia"/>
          <w:sz w:val="24"/>
        </w:rPr>
        <w:t>（一）设备故障</w:t>
      </w:r>
      <w:ins w:id="32" w:author="元正万强强" w:date="2025-04-29T14:06:00Z">
        <w:r>
          <w:rPr>
            <w:rFonts w:ascii="宋体" w:hAnsi="宋体" w:hint="eastAsia"/>
            <w:sz w:val="24"/>
          </w:rPr>
          <w:t>维修完成</w:t>
        </w:r>
      </w:ins>
      <w:r>
        <w:rPr>
          <w:rFonts w:ascii="宋体" w:hAnsi="宋体" w:hint="eastAsia"/>
          <w:sz w:val="24"/>
        </w:rPr>
        <w:t>后，</w:t>
      </w:r>
      <w:ins w:id="33" w:author="元正万强强" w:date="2025-04-29T14:06:00Z">
        <w:r>
          <w:rPr>
            <w:rFonts w:ascii="宋体" w:hAnsi="宋体" w:hint="eastAsia"/>
            <w:sz w:val="24"/>
          </w:rPr>
          <w:t>设备</w:t>
        </w:r>
      </w:ins>
      <w:r>
        <w:rPr>
          <w:rFonts w:ascii="宋体" w:hAnsi="宋体" w:hint="eastAsia"/>
          <w:sz w:val="24"/>
        </w:rPr>
        <w:t>能正常运作，达到符合使用要求，维修完毕后必须有经办人、审核人、验收人三方签名验收，</w:t>
      </w:r>
      <w:ins w:id="34" w:author="元正万强强" w:date="2025-04-29T14:34:00Z">
        <w:r>
          <w:rPr>
            <w:rFonts w:ascii="宋体" w:hAnsi="宋体" w:hint="eastAsia"/>
            <w:sz w:val="24"/>
          </w:rPr>
          <w:t>成交供应商</w:t>
        </w:r>
      </w:ins>
      <w:r>
        <w:rPr>
          <w:rFonts w:ascii="宋体" w:hAnsi="宋体" w:hint="eastAsia"/>
          <w:sz w:val="24"/>
        </w:rPr>
        <w:t>在维修现场由</w:t>
      </w:r>
      <w:ins w:id="35" w:author="元正万强强" w:date="2025-04-29T14:34:00Z">
        <w:r>
          <w:rPr>
            <w:rFonts w:ascii="宋体" w:hAnsi="宋体" w:hint="eastAsia"/>
            <w:sz w:val="24"/>
          </w:rPr>
          <w:t>采购人</w:t>
        </w:r>
      </w:ins>
      <w:r>
        <w:rPr>
          <w:rFonts w:ascii="宋体" w:hAnsi="宋体" w:hint="eastAsia"/>
          <w:sz w:val="24"/>
        </w:rPr>
        <w:t>经办人验收后签名确认。</w:t>
      </w:r>
    </w:p>
    <w:p w14:paraId="7A327529" w14:textId="77777777" w:rsidR="008E5A45" w:rsidRDefault="0094534F">
      <w:pPr>
        <w:adjustRightInd w:val="0"/>
        <w:spacing w:afterLines="50" w:after="156" w:line="360" w:lineRule="auto"/>
        <w:rPr>
          <w:ins w:id="36" w:author="元正万强强" w:date="2025-04-29T12:20:00Z"/>
          <w:rFonts w:ascii="宋体" w:hAnsi="宋体" w:hint="eastAsia"/>
          <w:b/>
          <w:bCs/>
          <w:sz w:val="24"/>
        </w:rPr>
      </w:pPr>
      <w:r>
        <w:rPr>
          <w:rFonts w:ascii="宋体" w:hAnsi="宋体" w:hint="eastAsia"/>
          <w:b/>
          <w:bCs/>
          <w:sz w:val="24"/>
        </w:rPr>
        <w:t>六</w:t>
      </w:r>
      <w:ins w:id="37" w:author="元正万强强" w:date="2025-04-29T12:19:00Z">
        <w:r>
          <w:rPr>
            <w:rFonts w:ascii="宋体" w:hAnsi="宋体" w:hint="eastAsia"/>
            <w:b/>
            <w:bCs/>
            <w:sz w:val="24"/>
          </w:rPr>
          <w:t>、</w:t>
        </w:r>
      </w:ins>
      <w:ins w:id="38" w:author="元正万强强" w:date="2025-04-29T12:18:00Z">
        <w:r>
          <w:rPr>
            <w:rFonts w:ascii="宋体" w:hAnsi="宋体" w:hint="eastAsia"/>
            <w:b/>
            <w:bCs/>
            <w:sz w:val="24"/>
          </w:rPr>
          <w:t>支付方式</w:t>
        </w:r>
      </w:ins>
    </w:p>
    <w:p w14:paraId="7CC5A9C4" w14:textId="77777777" w:rsidR="008E5A45" w:rsidRDefault="0094534F">
      <w:pPr>
        <w:adjustRightInd w:val="0"/>
        <w:snapToGrid w:val="0"/>
        <w:spacing w:line="360" w:lineRule="auto"/>
        <w:ind w:firstLineChars="200" w:firstLine="480"/>
        <w:rPr>
          <w:ins w:id="39" w:author="元正万强强" w:date="2025-04-29T12:59:00Z"/>
          <w:rFonts w:ascii="宋体" w:hAnsi="宋体" w:hint="eastAsia"/>
          <w:sz w:val="24"/>
        </w:rPr>
      </w:pPr>
      <w:ins w:id="40" w:author="元正万强强" w:date="2025-04-29T12:20:00Z">
        <w:r>
          <w:rPr>
            <w:rFonts w:ascii="宋体" w:hAnsi="宋体" w:hint="eastAsia"/>
            <w:sz w:val="24"/>
          </w:rPr>
          <w:t>（</w:t>
        </w:r>
      </w:ins>
      <w:ins w:id="41" w:author="元正万强强" w:date="2025-04-29T13:54:00Z">
        <w:r>
          <w:rPr>
            <w:rFonts w:ascii="宋体" w:hAnsi="宋体" w:hint="eastAsia"/>
            <w:sz w:val="24"/>
          </w:rPr>
          <w:t>一</w:t>
        </w:r>
      </w:ins>
      <w:ins w:id="42" w:author="元正万强强" w:date="2025-04-29T12:20:00Z">
        <w:r>
          <w:rPr>
            <w:rFonts w:ascii="宋体" w:hAnsi="宋体" w:hint="eastAsia"/>
            <w:sz w:val="24"/>
          </w:rPr>
          <w:t>）</w:t>
        </w:r>
      </w:ins>
      <w:ins w:id="43" w:author="元正万强强" w:date="2025-04-29T13:54:00Z">
        <w:r>
          <w:rPr>
            <w:rFonts w:ascii="宋体" w:hAnsi="宋体" w:hint="eastAsia"/>
            <w:sz w:val="24"/>
          </w:rPr>
          <w:t>按实际采购数量支付</w:t>
        </w:r>
      </w:ins>
      <w:ins w:id="44" w:author="元正万强强" w:date="2025-04-29T13:55:00Z">
        <w:r>
          <w:rPr>
            <w:rFonts w:ascii="宋体" w:hAnsi="宋体" w:hint="eastAsia"/>
            <w:sz w:val="24"/>
          </w:rPr>
          <w:t>费用</w:t>
        </w:r>
      </w:ins>
      <w:ins w:id="45" w:author="元正万强强" w:date="2025-04-29T13:54:00Z">
        <w:r>
          <w:rPr>
            <w:rFonts w:ascii="宋体" w:hAnsi="宋体" w:hint="eastAsia"/>
            <w:sz w:val="24"/>
          </w:rPr>
          <w:t>，</w:t>
        </w:r>
      </w:ins>
      <w:ins w:id="46" w:author="元正万强强" w:date="2025-04-29T14:03:00Z">
        <w:r>
          <w:rPr>
            <w:rFonts w:ascii="宋体" w:hAnsi="宋体" w:hint="eastAsia"/>
            <w:sz w:val="24"/>
          </w:rPr>
          <w:t>每</w:t>
        </w:r>
      </w:ins>
      <w:ins w:id="47" w:author="元正万强强" w:date="2025-04-29T13:54:00Z">
        <w:r>
          <w:rPr>
            <w:rFonts w:ascii="宋体" w:hAnsi="宋体" w:hint="eastAsia"/>
            <w:sz w:val="24"/>
          </w:rPr>
          <w:t>季度</w:t>
        </w:r>
      </w:ins>
      <w:ins w:id="48" w:author="元正万强强" w:date="2025-04-29T15:19:00Z">
        <w:r>
          <w:rPr>
            <w:rFonts w:ascii="宋体" w:hAnsi="宋体" w:hint="eastAsia"/>
            <w:sz w:val="24"/>
          </w:rPr>
          <w:t>进行</w:t>
        </w:r>
      </w:ins>
      <w:ins w:id="49" w:author="元正万强强" w:date="2025-04-29T13:54:00Z">
        <w:r>
          <w:rPr>
            <w:rFonts w:ascii="宋体" w:hAnsi="宋体" w:hint="eastAsia"/>
            <w:sz w:val="24"/>
          </w:rPr>
          <w:t>结算</w:t>
        </w:r>
      </w:ins>
      <w:ins w:id="50" w:author="元正万强强" w:date="2025-04-29T13:55:00Z">
        <w:r>
          <w:rPr>
            <w:rFonts w:ascii="宋体" w:hAnsi="宋体" w:hint="eastAsia"/>
            <w:sz w:val="24"/>
          </w:rPr>
          <w:t>，</w:t>
        </w:r>
        <w:r>
          <w:rPr>
            <w:rFonts w:ascii="宋体" w:hAnsi="宋体" w:hint="eastAsia"/>
            <w:sz w:val="24"/>
            <w:szCs w:val="28"/>
          </w:rPr>
          <w:t>采购人于下季度第一个月向供应商支付上一季度的服务费用</w:t>
        </w:r>
      </w:ins>
      <w:ins w:id="51" w:author="元正万强强" w:date="2025-04-29T13:54:00Z">
        <w:r>
          <w:rPr>
            <w:rFonts w:ascii="宋体" w:hAnsi="宋体" w:hint="eastAsia"/>
            <w:sz w:val="24"/>
          </w:rPr>
          <w:t>。</w:t>
        </w:r>
      </w:ins>
      <w:ins w:id="52" w:author="元正万强强" w:date="2025-04-29T14:03:00Z">
        <w:r>
          <w:rPr>
            <w:rFonts w:ascii="宋体" w:hAnsi="宋体" w:hint="eastAsia"/>
            <w:sz w:val="24"/>
          </w:rPr>
          <w:t>故障</w:t>
        </w:r>
      </w:ins>
      <w:ins w:id="53" w:author="元正万强强" w:date="2025-04-29T14:00:00Z">
        <w:r>
          <w:rPr>
            <w:rFonts w:ascii="宋体" w:hAnsi="宋体" w:hint="eastAsia"/>
            <w:sz w:val="24"/>
          </w:rPr>
          <w:t>维修完成且</w:t>
        </w:r>
      </w:ins>
      <w:ins w:id="54" w:author="元正万强强" w:date="2025-04-29T12:20:00Z">
        <w:r>
          <w:rPr>
            <w:rFonts w:ascii="宋体" w:hAnsi="宋体" w:hint="eastAsia"/>
            <w:sz w:val="24"/>
          </w:rPr>
          <w:t>验收合格</w:t>
        </w:r>
      </w:ins>
      <w:ins w:id="55" w:author="元正万强强" w:date="2025-04-29T14:00:00Z">
        <w:r>
          <w:rPr>
            <w:rFonts w:ascii="宋体" w:hAnsi="宋体" w:hint="eastAsia"/>
            <w:sz w:val="24"/>
          </w:rPr>
          <w:t>，采购人收到</w:t>
        </w:r>
      </w:ins>
      <w:ins w:id="56" w:author="元正万强强" w:date="2025-04-29T12:20:00Z">
        <w:r>
          <w:rPr>
            <w:rFonts w:ascii="宋体" w:hAnsi="宋体" w:hint="eastAsia"/>
            <w:sz w:val="24"/>
          </w:rPr>
          <w:t>有效的全额增值税专用发票</w:t>
        </w:r>
      </w:ins>
      <w:ins w:id="57" w:author="元正万强强" w:date="2025-04-29T13:57:00Z">
        <w:r>
          <w:rPr>
            <w:rFonts w:ascii="宋体" w:hAnsi="宋体" w:hint="eastAsia"/>
            <w:sz w:val="24"/>
          </w:rPr>
          <w:t>后</w:t>
        </w:r>
      </w:ins>
      <w:ins w:id="58" w:author="元正万强强" w:date="2025-04-29T12:20:00Z">
        <w:r>
          <w:rPr>
            <w:rFonts w:ascii="宋体" w:hAnsi="宋体" w:hint="eastAsia"/>
            <w:sz w:val="24"/>
          </w:rPr>
          <w:t>5个工作日内</w:t>
        </w:r>
      </w:ins>
      <w:ins w:id="59" w:author="元正万强强" w:date="2025-04-29T13:59:00Z">
        <w:r>
          <w:rPr>
            <w:rFonts w:ascii="宋体" w:hAnsi="宋体" w:hint="eastAsia"/>
            <w:sz w:val="24"/>
          </w:rPr>
          <w:t>一次性</w:t>
        </w:r>
      </w:ins>
      <w:ins w:id="60" w:author="元正万强强" w:date="2025-04-29T13:57:00Z">
        <w:r>
          <w:rPr>
            <w:rFonts w:ascii="宋体" w:hAnsi="宋体" w:hint="eastAsia"/>
            <w:sz w:val="24"/>
          </w:rPr>
          <w:t>支付</w:t>
        </w:r>
      </w:ins>
      <w:ins w:id="61" w:author="元正万强强" w:date="2025-04-29T12:20:00Z">
        <w:r>
          <w:rPr>
            <w:rFonts w:ascii="宋体" w:hAnsi="宋体" w:hint="eastAsia"/>
            <w:sz w:val="24"/>
          </w:rPr>
          <w:t>。</w:t>
        </w:r>
      </w:ins>
    </w:p>
    <w:p w14:paraId="460EB86B" w14:textId="77777777" w:rsidR="008E5A45" w:rsidRDefault="0094534F">
      <w:pPr>
        <w:adjustRightInd w:val="0"/>
        <w:snapToGrid w:val="0"/>
        <w:spacing w:line="360" w:lineRule="auto"/>
        <w:ind w:firstLineChars="200" w:firstLine="480"/>
        <w:rPr>
          <w:ins w:id="62" w:author="元正万强强" w:date="2025-04-29T13:52:00Z"/>
          <w:rFonts w:ascii="宋体" w:hAnsi="宋体" w:cs="仿宋_GB2312" w:hint="eastAsia"/>
          <w:sz w:val="24"/>
        </w:rPr>
      </w:pPr>
      <w:ins w:id="63" w:author="元正万强强" w:date="2025-04-29T13:57:00Z">
        <w:r>
          <w:rPr>
            <w:rFonts w:ascii="宋体" w:hAnsi="宋体" w:cs="仿宋_GB2312" w:hint="eastAsia"/>
            <w:sz w:val="24"/>
          </w:rPr>
          <w:t>（二）</w:t>
        </w:r>
      </w:ins>
      <w:ins w:id="64" w:author="元正万强强" w:date="2025-04-29T13:52:00Z">
        <w:r>
          <w:rPr>
            <w:rFonts w:ascii="宋体" w:hAnsi="宋体" w:cs="仿宋_GB2312" w:hint="eastAsia"/>
            <w:sz w:val="24"/>
          </w:rPr>
          <w:t>由采购人按下列程序付款：</w:t>
        </w:r>
      </w:ins>
    </w:p>
    <w:p w14:paraId="3DC5B038" w14:textId="77777777" w:rsidR="008E5A45" w:rsidRDefault="0094534F">
      <w:pPr>
        <w:adjustRightInd w:val="0"/>
        <w:snapToGrid w:val="0"/>
        <w:spacing w:line="360" w:lineRule="auto"/>
        <w:ind w:firstLineChars="200" w:firstLine="480"/>
        <w:rPr>
          <w:ins w:id="65" w:author="元正万强强" w:date="2025-04-29T13:52:00Z"/>
          <w:rFonts w:ascii="宋体" w:hAnsi="宋体" w:cs="仿宋_GB2312" w:hint="eastAsia"/>
          <w:sz w:val="24"/>
        </w:rPr>
      </w:pPr>
      <w:ins w:id="66" w:author="元正万强强" w:date="2025-04-29T13:52:00Z">
        <w:r>
          <w:rPr>
            <w:rFonts w:ascii="宋体" w:hAnsi="宋体" w:cs="仿宋_GB2312" w:hint="eastAsia"/>
            <w:sz w:val="24"/>
          </w:rPr>
          <w:t>1.付款的方式是转账付款。</w:t>
        </w:r>
      </w:ins>
    </w:p>
    <w:p w14:paraId="64063BE5" w14:textId="77777777" w:rsidR="008E5A45" w:rsidRDefault="0094534F">
      <w:pPr>
        <w:adjustRightInd w:val="0"/>
        <w:snapToGrid w:val="0"/>
        <w:spacing w:line="360" w:lineRule="auto"/>
        <w:ind w:firstLineChars="200" w:firstLine="480"/>
        <w:rPr>
          <w:ins w:id="67" w:author="元正万强强" w:date="2025-04-29T13:52:00Z"/>
          <w:rFonts w:ascii="宋体" w:hAnsi="宋体" w:cs="仿宋_GB2312" w:hint="eastAsia"/>
          <w:sz w:val="24"/>
        </w:rPr>
      </w:pPr>
      <w:ins w:id="68" w:author="元正万强强" w:date="2025-04-29T13:52:00Z">
        <w:r>
          <w:rPr>
            <w:rFonts w:ascii="宋体" w:hAnsi="宋体" w:cs="仿宋_GB2312" w:hint="eastAsia"/>
            <w:sz w:val="24"/>
          </w:rPr>
          <w:t>2.成交供应</w:t>
        </w:r>
        <w:proofErr w:type="gramStart"/>
        <w:r>
          <w:rPr>
            <w:rFonts w:ascii="宋体" w:hAnsi="宋体" w:cs="仿宋_GB2312" w:hint="eastAsia"/>
            <w:sz w:val="24"/>
          </w:rPr>
          <w:t>商凭以下</w:t>
        </w:r>
        <w:proofErr w:type="gramEnd"/>
        <w:r>
          <w:rPr>
            <w:rFonts w:ascii="宋体" w:hAnsi="宋体" w:cs="仿宋_GB2312" w:hint="eastAsia"/>
            <w:sz w:val="24"/>
          </w:rPr>
          <w:t>有效文件与采购人结算：</w:t>
        </w:r>
      </w:ins>
    </w:p>
    <w:p w14:paraId="5E349B14" w14:textId="77777777" w:rsidR="008E5A45" w:rsidRDefault="0094534F">
      <w:pPr>
        <w:adjustRightInd w:val="0"/>
        <w:snapToGrid w:val="0"/>
        <w:spacing w:line="360" w:lineRule="auto"/>
        <w:ind w:firstLineChars="200" w:firstLine="480"/>
        <w:rPr>
          <w:ins w:id="69" w:author="元正万强强" w:date="2025-04-29T13:52:00Z"/>
          <w:rFonts w:ascii="宋体" w:hAnsi="宋体" w:cs="仿宋_GB2312" w:hint="eastAsia"/>
          <w:sz w:val="24"/>
        </w:rPr>
      </w:pPr>
      <w:ins w:id="70" w:author="元正万强强" w:date="2025-04-29T13:52:00Z">
        <w:r>
          <w:rPr>
            <w:rFonts w:ascii="宋体" w:hAnsi="宋体" w:cs="仿宋_GB2312" w:hint="eastAsia"/>
            <w:sz w:val="24"/>
          </w:rPr>
          <w:t>(1)合同；</w:t>
        </w:r>
      </w:ins>
    </w:p>
    <w:p w14:paraId="232E34C5" w14:textId="77777777" w:rsidR="008E5A45" w:rsidRDefault="0094534F">
      <w:pPr>
        <w:adjustRightInd w:val="0"/>
        <w:snapToGrid w:val="0"/>
        <w:spacing w:line="360" w:lineRule="auto"/>
        <w:ind w:firstLineChars="200" w:firstLine="480"/>
        <w:rPr>
          <w:ins w:id="71" w:author="元正万强强" w:date="2025-04-29T13:52:00Z"/>
          <w:rFonts w:ascii="宋体" w:hAnsi="宋体" w:cs="仿宋_GB2312" w:hint="eastAsia"/>
          <w:sz w:val="24"/>
        </w:rPr>
      </w:pPr>
      <w:ins w:id="72" w:author="元正万强强" w:date="2025-04-29T13:52:00Z">
        <w:r>
          <w:rPr>
            <w:rFonts w:ascii="宋体" w:hAnsi="宋体" w:cs="仿宋_GB2312" w:hint="eastAsia"/>
            <w:sz w:val="24"/>
          </w:rPr>
          <w:t>(2)成交供应商开具的增值税</w:t>
        </w:r>
      </w:ins>
      <w:r>
        <w:rPr>
          <w:rFonts w:ascii="宋体" w:hAnsi="宋体" w:cs="仿宋_GB2312" w:hint="eastAsia"/>
          <w:sz w:val="24"/>
        </w:rPr>
        <w:t>专用</w:t>
      </w:r>
      <w:ins w:id="73" w:author="元正万强强" w:date="2025-04-29T13:52:00Z">
        <w:r>
          <w:rPr>
            <w:rFonts w:ascii="宋体" w:hAnsi="宋体" w:cs="仿宋_GB2312" w:hint="eastAsia"/>
            <w:sz w:val="24"/>
          </w:rPr>
          <w:t>发票；</w:t>
        </w:r>
      </w:ins>
    </w:p>
    <w:p w14:paraId="3EAB2FA0" w14:textId="77777777" w:rsidR="008E5A45" w:rsidRDefault="0094534F">
      <w:pPr>
        <w:widowControl/>
        <w:jc w:val="left"/>
        <w:rPr>
          <w:rFonts w:ascii="宋体" w:hAnsi="宋体" w:hint="eastAsia"/>
          <w:sz w:val="24"/>
        </w:rPr>
      </w:pPr>
      <w:ins w:id="74" w:author="元正万强强" w:date="2025-04-29T13:52:00Z">
        <w:r>
          <w:rPr>
            <w:rFonts w:ascii="宋体" w:hAnsi="宋体" w:cs="仿宋_GB2312" w:hint="eastAsia"/>
            <w:sz w:val="24"/>
          </w:rPr>
          <w:t>(3)成交通知书。</w:t>
        </w:r>
      </w:ins>
      <w:r>
        <w:rPr>
          <w:rFonts w:ascii="宋体" w:hAnsi="宋体"/>
          <w:sz w:val="24"/>
        </w:rPr>
        <w:br w:type="page"/>
      </w:r>
    </w:p>
    <w:p w14:paraId="484EE098" w14:textId="77777777" w:rsidR="008E5A45" w:rsidRDefault="008E5A45">
      <w:pPr>
        <w:adjustRightInd w:val="0"/>
        <w:snapToGrid w:val="0"/>
        <w:spacing w:beforeLines="150" w:before="468" w:afterLines="400" w:after="1248" w:line="360" w:lineRule="auto"/>
        <w:jc w:val="right"/>
        <w:rPr>
          <w:rFonts w:ascii="宋体" w:hAnsi="宋体" w:cs="宋体" w:hint="eastAsia"/>
          <w:b/>
          <w:bCs/>
          <w:color w:val="000000"/>
          <w:sz w:val="24"/>
        </w:rPr>
      </w:pPr>
      <w:bookmarkStart w:id="75" w:name="_Toc181966086"/>
      <w:bookmarkStart w:id="76" w:name="_Toc164171797"/>
      <w:bookmarkEnd w:id="7"/>
    </w:p>
    <w:p w14:paraId="150B0E66" w14:textId="77777777" w:rsidR="008E5A45" w:rsidRDefault="0094534F">
      <w:pPr>
        <w:adjustRightInd w:val="0"/>
        <w:snapToGrid w:val="0"/>
        <w:spacing w:beforeLines="150" w:before="468" w:afterLines="200" w:after="624" w:line="360" w:lineRule="auto"/>
        <w:jc w:val="center"/>
        <w:outlineLvl w:val="0"/>
        <w:rPr>
          <w:rFonts w:ascii="宋体" w:hAnsi="宋体" w:cs="宋体" w:hint="eastAsia"/>
          <w:b/>
          <w:bCs/>
          <w:color w:val="000000"/>
          <w:sz w:val="52"/>
          <w:szCs w:val="52"/>
        </w:rPr>
      </w:pPr>
      <w:bookmarkStart w:id="77" w:name="_Toc197939660"/>
      <w:r>
        <w:rPr>
          <w:rFonts w:ascii="宋体" w:hAnsi="宋体" w:cs="宋体" w:hint="eastAsia"/>
          <w:b/>
          <w:bCs/>
          <w:color w:val="000000"/>
          <w:sz w:val="52"/>
          <w:szCs w:val="52"/>
        </w:rPr>
        <w:t>第四章</w:t>
      </w:r>
      <w:r>
        <w:rPr>
          <w:rFonts w:ascii="宋体" w:hAnsi="宋体" w:cs="宋体"/>
          <w:b/>
          <w:bCs/>
          <w:color w:val="000000"/>
          <w:sz w:val="52"/>
          <w:szCs w:val="52"/>
        </w:rPr>
        <w:t xml:space="preserve">  </w:t>
      </w:r>
      <w:r>
        <w:rPr>
          <w:rFonts w:ascii="宋体" w:hAnsi="宋体" w:cs="宋体" w:hint="eastAsia"/>
          <w:b/>
          <w:bCs/>
          <w:color w:val="000000"/>
          <w:sz w:val="52"/>
          <w:szCs w:val="52"/>
        </w:rPr>
        <w:t>报名文件</w:t>
      </w:r>
      <w:bookmarkEnd w:id="75"/>
      <w:bookmarkEnd w:id="76"/>
      <w:bookmarkEnd w:id="77"/>
    </w:p>
    <w:p w14:paraId="64341719" w14:textId="77777777" w:rsidR="008E5A45" w:rsidRDefault="0094534F">
      <w:pPr>
        <w:spacing w:line="480" w:lineRule="auto"/>
        <w:jc w:val="center"/>
        <w:rPr>
          <w:rFonts w:ascii="宋体" w:hAnsi="宋体" w:hint="eastAsia"/>
          <w:b/>
          <w:bCs/>
          <w:sz w:val="28"/>
          <w:szCs w:val="28"/>
        </w:rPr>
      </w:pPr>
      <w:r>
        <w:rPr>
          <w:rFonts w:ascii="宋体" w:hAnsi="宋体" w:hint="eastAsia"/>
          <w:b/>
          <w:bCs/>
          <w:sz w:val="28"/>
          <w:szCs w:val="28"/>
        </w:rPr>
        <w:t>（报名文件按照格式文件要求制作为一份</w:t>
      </w:r>
      <w:r>
        <w:rPr>
          <w:rFonts w:ascii="宋体" w:hAnsi="宋体"/>
          <w:b/>
          <w:bCs/>
          <w:sz w:val="28"/>
          <w:szCs w:val="28"/>
        </w:rPr>
        <w:t>PDF</w:t>
      </w:r>
      <w:r>
        <w:rPr>
          <w:rFonts w:ascii="宋体" w:hAnsi="宋体" w:hint="eastAsia"/>
          <w:b/>
          <w:bCs/>
          <w:sz w:val="28"/>
          <w:szCs w:val="28"/>
        </w:rPr>
        <w:t>文件）</w:t>
      </w:r>
    </w:p>
    <w:p w14:paraId="3D671531" w14:textId="77777777" w:rsidR="008E5A45" w:rsidRDefault="0094534F">
      <w:pPr>
        <w:widowControl/>
        <w:jc w:val="left"/>
        <w:rPr>
          <w:rFonts w:ascii="宋体" w:hAnsi="宋体" w:hint="eastAsia"/>
          <w:b/>
          <w:bCs/>
          <w:sz w:val="28"/>
          <w:szCs w:val="28"/>
        </w:rPr>
      </w:pPr>
      <w:r>
        <w:rPr>
          <w:rFonts w:ascii="宋体" w:hAnsi="宋体"/>
          <w:b/>
          <w:bCs/>
          <w:sz w:val="28"/>
          <w:szCs w:val="28"/>
        </w:rPr>
        <w:br w:type="page"/>
      </w:r>
    </w:p>
    <w:p w14:paraId="36A4BCFD" w14:textId="77777777" w:rsidR="008E5A45" w:rsidRDefault="008E5A45">
      <w:pPr>
        <w:snapToGrid w:val="0"/>
        <w:spacing w:beforeLines="250" w:before="780" w:afterLines="100" w:after="312" w:line="360" w:lineRule="auto"/>
        <w:jc w:val="right"/>
        <w:rPr>
          <w:b/>
          <w:bCs/>
          <w:w w:val="110"/>
          <w:sz w:val="24"/>
        </w:rPr>
      </w:pPr>
    </w:p>
    <w:p w14:paraId="68F2F49F" w14:textId="77777777" w:rsidR="008E5A45" w:rsidRDefault="0094534F">
      <w:pPr>
        <w:snapToGrid w:val="0"/>
        <w:spacing w:beforeLines="100" w:before="312" w:afterLines="100" w:after="312" w:line="360" w:lineRule="auto"/>
        <w:jc w:val="center"/>
        <w:rPr>
          <w:b/>
          <w:bCs/>
          <w:w w:val="110"/>
          <w:sz w:val="88"/>
          <w:szCs w:val="88"/>
        </w:rPr>
      </w:pPr>
      <w:r>
        <w:rPr>
          <w:rFonts w:hint="eastAsia"/>
          <w:b/>
          <w:bCs/>
          <w:w w:val="110"/>
          <w:sz w:val="88"/>
          <w:szCs w:val="88"/>
        </w:rPr>
        <w:t>报名文件</w:t>
      </w:r>
    </w:p>
    <w:p w14:paraId="4B9F793D" w14:textId="77777777" w:rsidR="008E5A45" w:rsidRDefault="008E5A45">
      <w:pPr>
        <w:pStyle w:val="a9"/>
        <w:adjustRightInd w:val="0"/>
        <w:snapToGrid w:val="0"/>
        <w:spacing w:line="360" w:lineRule="auto"/>
        <w:jc w:val="center"/>
        <w:rPr>
          <w:rFonts w:hAnsi="宋体" w:hint="eastAsia"/>
          <w:b/>
          <w:sz w:val="52"/>
          <w:szCs w:val="52"/>
        </w:rPr>
      </w:pPr>
    </w:p>
    <w:p w14:paraId="3FFAEE34" w14:textId="77777777" w:rsidR="008E5A45" w:rsidRDefault="008E5A45">
      <w:pPr>
        <w:pStyle w:val="a9"/>
        <w:adjustRightInd w:val="0"/>
        <w:snapToGrid w:val="0"/>
        <w:spacing w:line="360" w:lineRule="auto"/>
        <w:jc w:val="center"/>
        <w:rPr>
          <w:rFonts w:hAnsi="宋体" w:hint="eastAsia"/>
          <w:b/>
          <w:sz w:val="52"/>
          <w:szCs w:val="52"/>
        </w:rPr>
      </w:pPr>
    </w:p>
    <w:p w14:paraId="189120F4" w14:textId="77777777" w:rsidR="008E5A45" w:rsidRDefault="008E5A45">
      <w:pPr>
        <w:pStyle w:val="a9"/>
        <w:adjustRightInd w:val="0"/>
        <w:snapToGrid w:val="0"/>
        <w:spacing w:line="360" w:lineRule="auto"/>
        <w:jc w:val="center"/>
        <w:rPr>
          <w:rFonts w:hAnsi="宋体" w:hint="eastAsia"/>
          <w:b/>
          <w:sz w:val="52"/>
          <w:szCs w:val="52"/>
        </w:rPr>
      </w:pPr>
    </w:p>
    <w:p w14:paraId="12A9DEE0" w14:textId="77777777" w:rsidR="008E5A45" w:rsidRDefault="008E5A45">
      <w:pPr>
        <w:pStyle w:val="a9"/>
        <w:adjustRightInd w:val="0"/>
        <w:snapToGrid w:val="0"/>
        <w:spacing w:line="360" w:lineRule="auto"/>
        <w:jc w:val="center"/>
        <w:rPr>
          <w:rFonts w:hAnsi="宋体" w:hint="eastAsia"/>
          <w:b/>
          <w:sz w:val="52"/>
          <w:szCs w:val="52"/>
        </w:rPr>
      </w:pPr>
    </w:p>
    <w:p w14:paraId="19D7EDA0" w14:textId="77777777"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项目编号：</w:t>
      </w:r>
      <w:r>
        <w:rPr>
          <w:rFonts w:hAnsi="宋体"/>
          <w:b/>
          <w:sz w:val="28"/>
          <w:szCs w:val="28"/>
        </w:rPr>
        <w:t>0835P256000971</w:t>
      </w:r>
    </w:p>
    <w:p w14:paraId="0BC3DA16" w14:textId="77777777" w:rsidR="008E5A45" w:rsidRDefault="0094534F">
      <w:pPr>
        <w:pStyle w:val="a9"/>
        <w:adjustRightInd w:val="0"/>
        <w:snapToGrid w:val="0"/>
        <w:spacing w:line="360" w:lineRule="auto"/>
        <w:ind w:leftChars="743" w:left="2977" w:hangingChars="504" w:hanging="1417"/>
        <w:rPr>
          <w:rFonts w:hAnsi="宋体" w:hint="eastAsia"/>
          <w:b/>
          <w:sz w:val="28"/>
          <w:szCs w:val="28"/>
        </w:rPr>
      </w:pPr>
      <w:r>
        <w:rPr>
          <w:rFonts w:hAnsi="宋体" w:hint="eastAsia"/>
          <w:b/>
          <w:sz w:val="28"/>
          <w:szCs w:val="28"/>
        </w:rPr>
        <w:t>项目名称：广东省广裕集团高明实业有限公司2025-2026年空调</w:t>
      </w:r>
      <w:proofErr w:type="gramStart"/>
      <w:r>
        <w:rPr>
          <w:rFonts w:hAnsi="宋体" w:hint="eastAsia"/>
          <w:b/>
          <w:sz w:val="28"/>
          <w:szCs w:val="28"/>
        </w:rPr>
        <w:t>零星维保项目</w:t>
      </w:r>
      <w:proofErr w:type="gramEnd"/>
    </w:p>
    <w:p w14:paraId="739231FD" w14:textId="77777777" w:rsidR="008E5A45" w:rsidRDefault="008E5A45">
      <w:pPr>
        <w:pStyle w:val="a9"/>
        <w:adjustRightInd w:val="0"/>
        <w:snapToGrid w:val="0"/>
        <w:spacing w:line="360" w:lineRule="auto"/>
        <w:ind w:leftChars="743" w:left="2977" w:hangingChars="504" w:hanging="1417"/>
        <w:rPr>
          <w:rFonts w:hAnsi="宋体" w:hint="eastAsia"/>
          <w:b/>
          <w:sz w:val="28"/>
          <w:szCs w:val="28"/>
        </w:rPr>
      </w:pPr>
    </w:p>
    <w:p w14:paraId="4A94B95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竞价人名称（签章）：</w:t>
      </w:r>
    </w:p>
    <w:p w14:paraId="4697E167" w14:textId="77777777" w:rsidR="008E5A45" w:rsidRDefault="0094534F">
      <w:pPr>
        <w:pStyle w:val="a9"/>
        <w:spacing w:line="360" w:lineRule="auto"/>
        <w:ind w:leftChars="743" w:left="2971" w:hangingChars="504" w:hanging="1411"/>
        <w:rPr>
          <w:rFonts w:hAnsi="宋体" w:hint="eastAsia"/>
          <w:bCs/>
          <w:i/>
          <w:iCs/>
          <w:sz w:val="28"/>
          <w:szCs w:val="28"/>
        </w:rPr>
      </w:pPr>
      <w:r>
        <w:rPr>
          <w:rFonts w:hAnsi="宋体" w:hint="eastAsia"/>
          <w:bCs/>
          <w:i/>
          <w:iCs/>
          <w:sz w:val="28"/>
          <w:szCs w:val="28"/>
        </w:rPr>
        <w:t>注：竞价人名称为公司名称</w:t>
      </w:r>
    </w:p>
    <w:p w14:paraId="4BAF043C"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w:t>
      </w:r>
      <w:r>
        <w:rPr>
          <w:rFonts w:hAnsi="宋体"/>
          <w:b/>
          <w:sz w:val="28"/>
          <w:szCs w:val="28"/>
        </w:rPr>
        <w:t xml:space="preserve"> </w:t>
      </w:r>
      <w:r>
        <w:rPr>
          <w:rFonts w:hAnsi="宋体" w:hint="eastAsia"/>
          <w:b/>
          <w:sz w:val="28"/>
          <w:szCs w:val="28"/>
        </w:rPr>
        <w:t>系</w:t>
      </w:r>
      <w:r>
        <w:rPr>
          <w:rFonts w:hAnsi="宋体"/>
          <w:b/>
          <w:sz w:val="28"/>
          <w:szCs w:val="28"/>
        </w:rPr>
        <w:t xml:space="preserve"> </w:t>
      </w:r>
      <w:r>
        <w:rPr>
          <w:rFonts w:hAnsi="宋体" w:hint="eastAsia"/>
          <w:b/>
          <w:sz w:val="28"/>
          <w:szCs w:val="28"/>
        </w:rPr>
        <w:t>人：</w:t>
      </w:r>
    </w:p>
    <w:p w14:paraId="1442472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联系电话：</w:t>
      </w:r>
    </w:p>
    <w:p w14:paraId="4DB005A5" w14:textId="77777777" w:rsidR="008E5A45" w:rsidRDefault="0094534F">
      <w:pPr>
        <w:pStyle w:val="a9"/>
        <w:spacing w:line="360" w:lineRule="auto"/>
        <w:ind w:leftChars="743" w:left="2977" w:hangingChars="504" w:hanging="1417"/>
        <w:rPr>
          <w:rFonts w:hAnsi="宋体" w:hint="eastAsia"/>
          <w:b/>
          <w:sz w:val="28"/>
          <w:szCs w:val="28"/>
        </w:rPr>
      </w:pPr>
      <w:r>
        <w:rPr>
          <w:rFonts w:hAnsi="宋体" w:hint="eastAsia"/>
          <w:b/>
          <w:sz w:val="28"/>
          <w:szCs w:val="28"/>
        </w:rPr>
        <w:t>日期：</w:t>
      </w:r>
      <w:r>
        <w:rPr>
          <w:rFonts w:hAnsi="宋体"/>
          <w:b/>
          <w:sz w:val="28"/>
          <w:szCs w:val="28"/>
        </w:rPr>
        <w:t xml:space="preserve">    </w:t>
      </w:r>
      <w:r>
        <w:rPr>
          <w:rFonts w:hAnsi="宋体" w:hint="eastAsia"/>
          <w:b/>
          <w:sz w:val="28"/>
          <w:szCs w:val="28"/>
        </w:rPr>
        <w:t>年</w:t>
      </w:r>
      <w:r>
        <w:rPr>
          <w:rFonts w:hAnsi="宋体"/>
          <w:b/>
          <w:sz w:val="28"/>
          <w:szCs w:val="28"/>
        </w:rPr>
        <w:t xml:space="preserve">    </w:t>
      </w:r>
      <w:r>
        <w:rPr>
          <w:rFonts w:hAnsi="宋体" w:hint="eastAsia"/>
          <w:b/>
          <w:sz w:val="28"/>
          <w:szCs w:val="28"/>
        </w:rPr>
        <w:t>月</w:t>
      </w:r>
      <w:r>
        <w:rPr>
          <w:rFonts w:hAnsi="宋体"/>
          <w:b/>
          <w:sz w:val="28"/>
          <w:szCs w:val="28"/>
        </w:rPr>
        <w:t xml:space="preserve">    </w:t>
      </w:r>
      <w:r>
        <w:rPr>
          <w:rFonts w:hAnsi="宋体" w:hint="eastAsia"/>
          <w:b/>
          <w:sz w:val="28"/>
          <w:szCs w:val="28"/>
        </w:rPr>
        <w:t>日</w:t>
      </w:r>
    </w:p>
    <w:p w14:paraId="74D57569" w14:textId="77777777" w:rsidR="008E5A45" w:rsidRDefault="0094534F">
      <w:pPr>
        <w:widowControl/>
        <w:jc w:val="left"/>
        <w:rPr>
          <w:rFonts w:ascii="宋体" w:hAnsi="宋体" w:hint="eastAsia"/>
          <w:b/>
          <w:sz w:val="28"/>
          <w:szCs w:val="28"/>
        </w:rPr>
      </w:pPr>
      <w:r>
        <w:rPr>
          <w:rFonts w:hAnsi="宋体"/>
          <w:b/>
          <w:sz w:val="28"/>
          <w:szCs w:val="28"/>
        </w:rPr>
        <w:br w:type="page"/>
      </w:r>
    </w:p>
    <w:p w14:paraId="3C06419E" w14:textId="77777777" w:rsidR="008E5A45" w:rsidRDefault="0094534F">
      <w:pPr>
        <w:pStyle w:val="afc"/>
        <w:numPr>
          <w:ilvl w:val="0"/>
          <w:numId w:val="12"/>
        </w:numPr>
        <w:snapToGrid w:val="0"/>
        <w:spacing w:beforeLines="50" w:before="156" w:afterLines="50" w:after="156" w:line="360" w:lineRule="auto"/>
        <w:ind w:firstLineChars="0"/>
        <w:jc w:val="center"/>
        <w:outlineLvl w:val="1"/>
        <w:rPr>
          <w:rFonts w:ascii="宋体" w:hAnsi="宋体" w:hint="eastAsia"/>
          <w:b/>
          <w:bCs/>
          <w:sz w:val="24"/>
        </w:rPr>
      </w:pPr>
      <w:bookmarkStart w:id="78" w:name="_Toc184131054"/>
      <w:bookmarkStart w:id="79" w:name="_Toc197939661"/>
      <w:bookmarkStart w:id="80" w:name="_Toc181966087"/>
      <w:r>
        <w:rPr>
          <w:rFonts w:ascii="宋体" w:hAnsi="宋体" w:cs="宋体"/>
          <w:b/>
          <w:bCs/>
          <w:color w:val="000000"/>
          <w:sz w:val="32"/>
          <w:szCs w:val="32"/>
          <w:lang w:val="zh-CN"/>
        </w:rPr>
        <w:lastRenderedPageBreak/>
        <w:t>提供相关证明文件</w:t>
      </w:r>
      <w:bookmarkEnd w:id="78"/>
      <w:bookmarkEnd w:id="79"/>
    </w:p>
    <w:p w14:paraId="571029A2" w14:textId="77777777" w:rsidR="008E5A45" w:rsidRDefault="0094534F">
      <w:pPr>
        <w:adjustRightInd w:val="0"/>
        <w:snapToGrid w:val="0"/>
        <w:spacing w:line="360" w:lineRule="auto"/>
        <w:jc w:val="left"/>
        <w:rPr>
          <w:rFonts w:ascii="宋体" w:hAnsi="宋体" w:hint="eastAsia"/>
          <w:b/>
          <w:sz w:val="28"/>
          <w:szCs w:val="28"/>
        </w:rPr>
      </w:pPr>
      <w:r>
        <w:rPr>
          <w:rFonts w:ascii="宋体" w:hAnsi="宋体" w:cs="Arial" w:hint="eastAsia"/>
          <w:b/>
          <w:sz w:val="28"/>
          <w:szCs w:val="28"/>
        </w:rPr>
        <w:t>1</w:t>
      </w:r>
      <w:r>
        <w:rPr>
          <w:rFonts w:ascii="宋体" w:hAnsi="宋体" w:cs="Arial"/>
          <w:b/>
          <w:sz w:val="28"/>
          <w:szCs w:val="28"/>
        </w:rPr>
        <w:t>.</w:t>
      </w:r>
      <w:r>
        <w:rPr>
          <w:rFonts w:ascii="宋体" w:hAnsi="宋体" w:cs="宋体" w:hint="eastAsia"/>
          <w:kern w:val="0"/>
          <w:sz w:val="28"/>
          <w:szCs w:val="28"/>
        </w:rPr>
        <w:t>提供法人或者其他组织的</w:t>
      </w:r>
      <w:r>
        <w:rPr>
          <w:rFonts w:ascii="宋体" w:hAnsi="宋体" w:cs="宋体" w:hint="eastAsia"/>
          <w:b/>
          <w:kern w:val="0"/>
          <w:sz w:val="28"/>
          <w:szCs w:val="28"/>
        </w:rPr>
        <w:t>营业执照</w:t>
      </w:r>
      <w:r>
        <w:rPr>
          <w:rFonts w:ascii="宋体" w:hAnsi="宋体" w:cs="宋体" w:hint="eastAsia"/>
          <w:kern w:val="0"/>
          <w:sz w:val="28"/>
          <w:szCs w:val="28"/>
        </w:rPr>
        <w:t>等证明文件(复印件加盖公章)</w:t>
      </w:r>
    </w:p>
    <w:p w14:paraId="221A0086" w14:textId="77777777" w:rsidR="008E5A45" w:rsidRDefault="008E5A45">
      <w:pPr>
        <w:snapToGrid w:val="0"/>
        <w:spacing w:line="360" w:lineRule="auto"/>
        <w:rPr>
          <w:rFonts w:ascii="宋体" w:hAnsi="宋体" w:hint="eastAsia"/>
          <w:sz w:val="24"/>
        </w:rPr>
      </w:pPr>
    </w:p>
    <w:p w14:paraId="5A92D1E5" w14:textId="77777777" w:rsidR="008E5A45" w:rsidRDefault="008E5A45">
      <w:pPr>
        <w:snapToGrid w:val="0"/>
        <w:spacing w:line="360" w:lineRule="auto"/>
        <w:rPr>
          <w:rFonts w:ascii="宋体" w:hAnsi="宋体" w:hint="eastAsia"/>
          <w:sz w:val="24"/>
        </w:rPr>
      </w:pPr>
    </w:p>
    <w:p w14:paraId="4D8B2764" w14:textId="77777777" w:rsidR="008E5A45" w:rsidRDefault="008E5A45">
      <w:pPr>
        <w:snapToGrid w:val="0"/>
        <w:spacing w:line="360" w:lineRule="auto"/>
        <w:rPr>
          <w:rFonts w:ascii="宋体" w:hAnsi="宋体" w:hint="eastAsia"/>
          <w:sz w:val="24"/>
        </w:rPr>
      </w:pPr>
    </w:p>
    <w:p w14:paraId="6E730210" w14:textId="77777777" w:rsidR="008E5A45" w:rsidRDefault="008E5A45">
      <w:pPr>
        <w:snapToGrid w:val="0"/>
        <w:spacing w:line="360" w:lineRule="auto"/>
        <w:rPr>
          <w:rFonts w:ascii="宋体" w:hAnsi="宋体" w:hint="eastAsia"/>
          <w:sz w:val="24"/>
        </w:rPr>
      </w:pPr>
    </w:p>
    <w:p w14:paraId="4D231EBE" w14:textId="77777777" w:rsidR="008E5A45" w:rsidRDefault="008E5A45">
      <w:pPr>
        <w:snapToGrid w:val="0"/>
        <w:spacing w:line="360" w:lineRule="auto"/>
        <w:rPr>
          <w:rFonts w:ascii="宋体" w:hAnsi="宋体" w:hint="eastAsia"/>
          <w:sz w:val="24"/>
        </w:rPr>
      </w:pPr>
    </w:p>
    <w:p w14:paraId="575F2D79" w14:textId="77777777" w:rsidR="008E5A45" w:rsidRDefault="008E5A45">
      <w:pPr>
        <w:snapToGrid w:val="0"/>
        <w:spacing w:line="360" w:lineRule="auto"/>
        <w:rPr>
          <w:rFonts w:ascii="宋体" w:hAnsi="宋体" w:hint="eastAsia"/>
          <w:sz w:val="24"/>
        </w:rPr>
      </w:pPr>
    </w:p>
    <w:p w14:paraId="79605B9D" w14:textId="77777777" w:rsidR="008E5A45" w:rsidRDefault="008E5A45">
      <w:pPr>
        <w:snapToGrid w:val="0"/>
        <w:spacing w:line="360" w:lineRule="auto"/>
        <w:rPr>
          <w:rFonts w:ascii="宋体" w:hAnsi="宋体" w:hint="eastAsia"/>
          <w:sz w:val="24"/>
        </w:rPr>
      </w:pPr>
    </w:p>
    <w:p w14:paraId="00A77C04" w14:textId="77777777" w:rsidR="008E5A45" w:rsidRDefault="008E5A45">
      <w:pPr>
        <w:snapToGrid w:val="0"/>
        <w:spacing w:line="360" w:lineRule="auto"/>
        <w:rPr>
          <w:rFonts w:ascii="宋体" w:hAnsi="宋体" w:hint="eastAsia"/>
          <w:sz w:val="24"/>
        </w:rPr>
      </w:pPr>
    </w:p>
    <w:p w14:paraId="344D612C" w14:textId="77777777" w:rsidR="008E5A45" w:rsidRDefault="008E5A45">
      <w:pPr>
        <w:snapToGrid w:val="0"/>
        <w:spacing w:line="360" w:lineRule="auto"/>
        <w:rPr>
          <w:rFonts w:ascii="宋体" w:hAnsi="宋体" w:hint="eastAsia"/>
          <w:sz w:val="24"/>
        </w:rPr>
      </w:pPr>
    </w:p>
    <w:p w14:paraId="1795A5E9" w14:textId="77777777" w:rsidR="008E5A45" w:rsidRDefault="008E5A45">
      <w:pPr>
        <w:snapToGrid w:val="0"/>
        <w:spacing w:line="360" w:lineRule="auto"/>
        <w:rPr>
          <w:rFonts w:ascii="宋体" w:hAnsi="宋体" w:hint="eastAsia"/>
          <w:sz w:val="24"/>
        </w:rPr>
      </w:pPr>
    </w:p>
    <w:p w14:paraId="630AA137" w14:textId="77777777" w:rsidR="008E5A45" w:rsidRDefault="008E5A45">
      <w:pPr>
        <w:snapToGrid w:val="0"/>
        <w:spacing w:line="360" w:lineRule="auto"/>
        <w:rPr>
          <w:rFonts w:ascii="宋体" w:hAnsi="宋体" w:hint="eastAsia"/>
          <w:sz w:val="24"/>
        </w:rPr>
      </w:pPr>
    </w:p>
    <w:p w14:paraId="29D79AB4" w14:textId="77777777" w:rsidR="008E5A45" w:rsidRDefault="0094534F">
      <w:pPr>
        <w:snapToGrid w:val="0"/>
        <w:spacing w:line="360" w:lineRule="auto"/>
        <w:rPr>
          <w:rFonts w:ascii="宋体" w:hAnsi="宋体" w:hint="eastAsia"/>
          <w:i/>
          <w:iCs/>
          <w:sz w:val="24"/>
        </w:rPr>
      </w:pPr>
      <w:r>
        <w:rPr>
          <w:rFonts w:ascii="宋体" w:hAnsi="宋体" w:hint="eastAsia"/>
          <w:i/>
          <w:iCs/>
          <w:sz w:val="24"/>
        </w:rPr>
        <w:t>注：分公司投标：供应商为非独立法人</w:t>
      </w:r>
      <w:r>
        <w:rPr>
          <w:rFonts w:ascii="宋体" w:hAnsi="宋体"/>
          <w:i/>
          <w:iCs/>
          <w:sz w:val="24"/>
        </w:rPr>
        <w:t>(</w:t>
      </w:r>
      <w:r>
        <w:rPr>
          <w:rFonts w:ascii="宋体" w:hAnsi="宋体" w:hint="eastAsia"/>
          <w:i/>
          <w:iCs/>
          <w:sz w:val="24"/>
        </w:rPr>
        <w:t>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Pr>
          <w:rFonts w:ascii="宋体" w:hAnsi="宋体" w:hint="eastAsia"/>
          <w:i/>
          <w:iCs/>
          <w:sz w:val="24"/>
        </w:rPr>
        <w:t>若法律</w:t>
      </w:r>
      <w:proofErr w:type="gramEnd"/>
      <w:r>
        <w:rPr>
          <w:rFonts w:ascii="宋体" w:hAnsi="宋体" w:hint="eastAsia"/>
          <w:i/>
          <w:iCs/>
          <w:sz w:val="24"/>
        </w:rPr>
        <w:t>法规或竞价文件另有规定的从其规定。</w:t>
      </w:r>
    </w:p>
    <w:p w14:paraId="4F56B3C5" w14:textId="77777777" w:rsidR="008E5A45" w:rsidRDefault="008E5A45">
      <w:pPr>
        <w:snapToGrid w:val="0"/>
        <w:spacing w:line="360" w:lineRule="auto"/>
        <w:rPr>
          <w:rFonts w:ascii="宋体" w:hAnsi="宋体" w:hint="eastAsia"/>
          <w:sz w:val="24"/>
        </w:rPr>
      </w:pPr>
    </w:p>
    <w:p w14:paraId="4C3B783D" w14:textId="77777777" w:rsidR="008E5A45" w:rsidRDefault="008E5A45">
      <w:pPr>
        <w:snapToGrid w:val="0"/>
        <w:spacing w:line="360" w:lineRule="auto"/>
        <w:rPr>
          <w:rFonts w:ascii="宋体" w:hAnsi="宋体" w:hint="eastAsia"/>
          <w:sz w:val="24"/>
        </w:rPr>
      </w:pPr>
    </w:p>
    <w:p w14:paraId="208096AD" w14:textId="77777777" w:rsidR="008E5A45" w:rsidRDefault="0094534F">
      <w:pPr>
        <w:adjustRightInd w:val="0"/>
        <w:snapToGrid w:val="0"/>
        <w:spacing w:line="360" w:lineRule="auto"/>
        <w:jc w:val="left"/>
        <w:rPr>
          <w:rFonts w:ascii="宋体" w:hAnsi="宋体" w:cs="Arial" w:hint="eastAsia"/>
          <w:b/>
          <w:sz w:val="24"/>
        </w:rPr>
      </w:pPr>
      <w:r>
        <w:rPr>
          <w:rFonts w:ascii="宋体" w:hAnsi="宋体" w:cs="Arial" w:hint="eastAsia"/>
          <w:b/>
          <w:sz w:val="24"/>
        </w:rPr>
        <w:t>2</w:t>
      </w:r>
      <w:r>
        <w:rPr>
          <w:rFonts w:ascii="宋体" w:hAnsi="宋体" w:cs="Arial"/>
          <w:b/>
          <w:sz w:val="24"/>
        </w:rPr>
        <w:t>.其他</w:t>
      </w:r>
      <w:r>
        <w:rPr>
          <w:rFonts w:ascii="宋体" w:hAnsi="宋体" w:cs="Arial" w:hint="eastAsia"/>
          <w:b/>
          <w:sz w:val="24"/>
        </w:rPr>
        <w:t>需要提供的</w:t>
      </w:r>
      <w:r>
        <w:rPr>
          <w:rFonts w:ascii="宋体" w:hAnsi="宋体" w:cs="Arial"/>
          <w:b/>
          <w:sz w:val="24"/>
        </w:rPr>
        <w:t>资质证明文件。</w:t>
      </w:r>
    </w:p>
    <w:p w14:paraId="00212E83" w14:textId="77777777" w:rsidR="008E5A45" w:rsidRDefault="00994EE4">
      <w:pPr>
        <w:snapToGrid w:val="0"/>
        <w:spacing w:line="360" w:lineRule="auto"/>
        <w:rPr>
          <w:rFonts w:ascii="宋体" w:hAnsi="宋体" w:hint="eastAsia"/>
          <w:sz w:val="24"/>
        </w:rPr>
      </w:pPr>
      <w:r w:rsidRPr="00994EE4">
        <w:rPr>
          <w:rFonts w:ascii="宋体" w:hAnsi="宋体" w:hint="eastAsia"/>
          <w:sz w:val="24"/>
        </w:rPr>
        <w:tab/>
        <w:t>供应商具有对各品牌挂机、柜机、风管机、中央空调各种故障的维修能力，供应商须为本项目提供3名（或以上）维修人员。所有维修人员均须具备《中华人民共和国特种作业操作证》（制冷与空调作业）；至少有2名维修人员具有《中华人民共和国特种作业操作证》（电工作业-低压电工作业）；至少有1名维修人员具有《中华人民共和国特种作业操作证》（高处作业）。（一人最多同时允许提供两个证书，提供相关人员证书复印件加盖公章）。</w:t>
      </w:r>
    </w:p>
    <w:p w14:paraId="14020BE5" w14:textId="77777777" w:rsidR="008E5A45" w:rsidRDefault="0094534F">
      <w:pPr>
        <w:widowControl/>
        <w:jc w:val="left"/>
        <w:rPr>
          <w:rFonts w:ascii="宋体" w:hAnsi="宋体" w:hint="eastAsia"/>
          <w:sz w:val="24"/>
        </w:rPr>
      </w:pPr>
      <w:r>
        <w:rPr>
          <w:rFonts w:ascii="宋体" w:hAnsi="宋体"/>
          <w:sz w:val="24"/>
        </w:rPr>
        <w:br w:type="page"/>
      </w:r>
    </w:p>
    <w:p w14:paraId="2D8EFB6E"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81" w:name="_Toc181966091"/>
      <w:bookmarkStart w:id="82" w:name="_Toc197939662"/>
      <w:r>
        <w:rPr>
          <w:rFonts w:ascii="宋体" w:hAnsi="宋体" w:cs="宋体" w:hint="eastAsia"/>
          <w:b/>
          <w:bCs/>
          <w:color w:val="000000"/>
          <w:sz w:val="32"/>
          <w:szCs w:val="32"/>
          <w:lang w:val="zh-CN"/>
        </w:rPr>
        <w:lastRenderedPageBreak/>
        <w:t>法定代表人</w:t>
      </w:r>
      <w:r>
        <w:rPr>
          <w:rFonts w:ascii="宋体" w:hAnsi="宋体" w:cs="宋体"/>
          <w:b/>
          <w:bCs/>
          <w:color w:val="000000"/>
          <w:sz w:val="32"/>
          <w:szCs w:val="32"/>
          <w:lang w:val="zh-CN"/>
        </w:rPr>
        <w:t>/</w:t>
      </w:r>
      <w:r>
        <w:rPr>
          <w:rFonts w:ascii="宋体" w:hAnsi="宋体" w:cs="宋体" w:hint="eastAsia"/>
          <w:b/>
          <w:bCs/>
          <w:color w:val="000000"/>
          <w:sz w:val="32"/>
          <w:szCs w:val="32"/>
          <w:lang w:val="zh-CN"/>
        </w:rPr>
        <w:t>负责人资格证明书及授权委托书</w:t>
      </w:r>
      <w:bookmarkEnd w:id="81"/>
      <w:bookmarkEnd w:id="82"/>
    </w:p>
    <w:p w14:paraId="61506562" w14:textId="77777777" w:rsidR="008E5A45" w:rsidRDefault="0094534F">
      <w:pPr>
        <w:snapToGrid w:val="0"/>
        <w:spacing w:beforeLines="50" w:before="156" w:afterLines="50" w:after="156" w:line="360" w:lineRule="auto"/>
        <w:jc w:val="center"/>
        <w:rPr>
          <w:rFonts w:ascii="宋体" w:hAnsi="宋体" w:hint="eastAsia"/>
          <w:b/>
          <w:bCs/>
          <w:sz w:val="28"/>
          <w:szCs w:val="28"/>
        </w:rPr>
      </w:pPr>
      <w:r>
        <w:rPr>
          <w:rFonts w:ascii="宋体" w:hAnsi="宋体" w:hint="eastAsia"/>
          <w:b/>
          <w:bCs/>
          <w:sz w:val="28"/>
          <w:szCs w:val="28"/>
        </w:rPr>
        <w:t>（</w:t>
      </w:r>
      <w:r>
        <w:rPr>
          <w:rFonts w:ascii="宋体" w:hAnsi="宋体"/>
          <w:b/>
          <w:bCs/>
          <w:sz w:val="28"/>
          <w:szCs w:val="28"/>
        </w:rPr>
        <w:t>1</w:t>
      </w:r>
      <w:r>
        <w:rPr>
          <w:rFonts w:ascii="宋体" w:hAnsi="宋体" w:hint="eastAsia"/>
          <w:b/>
          <w:bCs/>
          <w:sz w:val="28"/>
          <w:szCs w:val="28"/>
        </w:rPr>
        <w:t>）法定代表人证明书</w:t>
      </w:r>
    </w:p>
    <w:p w14:paraId="644E5C62" w14:textId="77777777" w:rsidR="008E5A45" w:rsidRDefault="0094534F">
      <w:pPr>
        <w:tabs>
          <w:tab w:val="left" w:pos="900"/>
        </w:tabs>
        <w:spacing w:line="480" w:lineRule="auto"/>
        <w:ind w:firstLineChars="450" w:firstLine="1080"/>
        <w:rPr>
          <w:rFonts w:ascii="宋体" w:hAnsi="宋体" w:cs="宋体" w:hint="eastAsia"/>
          <w:sz w:val="24"/>
          <w:szCs w:val="32"/>
        </w:rPr>
      </w:pPr>
      <w:r>
        <w:rPr>
          <w:rFonts w:ascii="宋体" w:hAnsi="宋体" w:cs="宋体" w:hint="eastAsia"/>
          <w:sz w:val="24"/>
          <w:szCs w:val="32"/>
          <w:u w:val="single"/>
        </w:rPr>
        <w:t xml:space="preserve">            </w:t>
      </w:r>
      <w:r>
        <w:rPr>
          <w:rFonts w:ascii="宋体" w:hAnsi="宋体" w:cs="宋体" w:hint="eastAsia"/>
          <w:sz w:val="24"/>
          <w:szCs w:val="32"/>
        </w:rPr>
        <w:t>同志，现任我单位</w:t>
      </w:r>
      <w:r>
        <w:rPr>
          <w:rFonts w:ascii="宋体" w:hAnsi="宋体" w:cs="宋体" w:hint="eastAsia"/>
          <w:sz w:val="24"/>
          <w:szCs w:val="32"/>
          <w:u w:val="single"/>
        </w:rPr>
        <w:t xml:space="preserve">         </w:t>
      </w:r>
      <w:r>
        <w:rPr>
          <w:rFonts w:ascii="宋体" w:hAnsi="宋体" w:cs="宋体" w:hint="eastAsia"/>
          <w:sz w:val="24"/>
          <w:szCs w:val="32"/>
        </w:rPr>
        <w:t>职务，为法定代表人，特此证明。</w:t>
      </w:r>
    </w:p>
    <w:p w14:paraId="2D3AF824" w14:textId="77777777"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本证明书自签发之日起生效，有效期与本公司参与</w:t>
      </w:r>
      <w:r>
        <w:rPr>
          <w:rFonts w:ascii="宋体" w:hAnsi="宋体" w:hint="eastAsia"/>
          <w:b/>
          <w:bCs/>
          <w:sz w:val="24"/>
          <w:szCs w:val="32"/>
          <w:u w:val="single"/>
        </w:rPr>
        <w:t>广东省广裕集团高明实业有限公司2025-2026年空调</w:t>
      </w:r>
      <w:proofErr w:type="gramStart"/>
      <w:r>
        <w:rPr>
          <w:rFonts w:ascii="宋体" w:hAnsi="宋体" w:hint="eastAsia"/>
          <w:b/>
          <w:bCs/>
          <w:sz w:val="24"/>
          <w:szCs w:val="32"/>
          <w:u w:val="single"/>
        </w:rPr>
        <w:t>零星维保项目</w:t>
      </w:r>
      <w:proofErr w:type="gramEnd"/>
      <w:r>
        <w:rPr>
          <w:rFonts w:ascii="宋体" w:hAnsi="宋体" w:cs="宋体" w:hint="eastAsia"/>
          <w:b/>
          <w:bCs/>
          <w:color w:val="000000"/>
          <w:sz w:val="24"/>
          <w:u w:val="single"/>
        </w:rPr>
        <w:t>（项目编号:0835P256000971）</w:t>
      </w:r>
      <w:r>
        <w:rPr>
          <w:rFonts w:ascii="宋体" w:hAnsi="宋体" w:cs="宋体" w:hint="eastAsia"/>
          <w:sz w:val="24"/>
          <w:szCs w:val="32"/>
        </w:rPr>
        <w:t>竞价的文件中标注的有效期相同。</w:t>
      </w:r>
    </w:p>
    <w:p w14:paraId="4A4E3D11" w14:textId="77777777" w:rsidR="008E5A45" w:rsidRDefault="0094534F">
      <w:pPr>
        <w:spacing w:line="480" w:lineRule="auto"/>
        <w:ind w:firstLineChars="200" w:firstLine="480"/>
        <w:rPr>
          <w:rFonts w:ascii="宋体" w:hAnsi="宋体" w:cs="宋体" w:hint="eastAsia"/>
          <w:sz w:val="24"/>
          <w:szCs w:val="32"/>
        </w:rPr>
      </w:pPr>
      <w:r>
        <w:rPr>
          <w:rFonts w:ascii="宋体" w:hAnsi="宋体" w:cs="宋体" w:hint="eastAsia"/>
          <w:sz w:val="24"/>
          <w:szCs w:val="32"/>
        </w:rPr>
        <w:t>附：</w:t>
      </w:r>
    </w:p>
    <w:p w14:paraId="368993A9"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营业执照（注册号）：                       </w:t>
      </w:r>
    </w:p>
    <w:p w14:paraId="56F2961B"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经济性质： </w:t>
      </w:r>
      <w:r>
        <w:rPr>
          <w:rFonts w:ascii="宋体" w:hAnsi="宋体" w:cs="宋体"/>
          <w:sz w:val="24"/>
          <w:szCs w:val="32"/>
        </w:rPr>
        <w:t xml:space="preserve">                               </w:t>
      </w:r>
    </w:p>
    <w:p w14:paraId="3375703D"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主营（产）： </w:t>
      </w:r>
      <w:r>
        <w:rPr>
          <w:rFonts w:ascii="宋体" w:hAnsi="宋体" w:cs="宋体"/>
          <w:sz w:val="24"/>
          <w:szCs w:val="32"/>
        </w:rPr>
        <w:t xml:space="preserve">                              </w:t>
      </w:r>
    </w:p>
    <w:p w14:paraId="3B5F9340" w14:textId="77777777" w:rsidR="008E5A45" w:rsidRDefault="0094534F">
      <w:pPr>
        <w:spacing w:line="480" w:lineRule="auto"/>
        <w:ind w:firstLineChars="400" w:firstLine="960"/>
        <w:rPr>
          <w:rFonts w:ascii="宋体" w:hAnsi="宋体" w:cs="宋体" w:hint="eastAsia"/>
          <w:sz w:val="24"/>
          <w:szCs w:val="32"/>
        </w:rPr>
      </w:pPr>
      <w:r>
        <w:rPr>
          <w:rFonts w:ascii="宋体" w:hAnsi="宋体" w:cs="宋体" w:hint="eastAsia"/>
          <w:sz w:val="24"/>
          <w:szCs w:val="32"/>
        </w:rPr>
        <w:t xml:space="preserve">兼营（产）： </w:t>
      </w:r>
      <w:r>
        <w:rPr>
          <w:rFonts w:ascii="宋体" w:hAnsi="宋体" w:cs="宋体"/>
          <w:sz w:val="24"/>
          <w:szCs w:val="32"/>
        </w:rPr>
        <w:t xml:space="preserve">                              </w:t>
      </w:r>
    </w:p>
    <w:p w14:paraId="5CA0D5D7" w14:textId="77777777" w:rsidR="008E5A45" w:rsidRDefault="0094534F">
      <w:pPr>
        <w:snapToGrid w:val="0"/>
        <w:spacing w:line="360" w:lineRule="auto"/>
        <w:rPr>
          <w:rFonts w:ascii="宋体" w:hAnsi="宋体" w:cs="宋体" w:hint="eastAsia"/>
        </w:rPr>
      </w:pPr>
      <w:r>
        <w:rPr>
          <w:rFonts w:ascii="宋体" w:hAnsi="宋体" w:hint="eastAsia"/>
          <w:b/>
          <w:bCs/>
          <w:sz w:val="24"/>
        </w:rPr>
        <w:t>附：法定代表人身份证复印件</w:t>
      </w:r>
      <w:r>
        <w:rPr>
          <w:rFonts w:ascii="宋体" w:hAnsi="宋体" w:cs="宋体" w:hint="eastAsia"/>
          <w:noProof/>
        </w:rPr>
        <mc:AlternateContent>
          <mc:Choice Requires="wpg">
            <w:drawing>
              <wp:anchor distT="0" distB="0" distL="114300" distR="114300" simplePos="0" relativeHeight="251659264" behindDoc="0" locked="0" layoutInCell="1" allowOverlap="1" wp14:anchorId="005725DF" wp14:editId="2A54914A">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wps:txbx>
                        <wps:bodyPr upright="1"/>
                      </wps:wsp>
                    </wpg:wgp>
                  </a:graphicData>
                </a:graphic>
              </wp:anchor>
            </w:drawing>
          </mc:Choice>
          <mc:Fallback>
            <w:pict>
              <v:group w14:anchorId="005725DF" id="组合 5" o:spid="_x0000_s1026"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">
                <v:rect id="矩形 6"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0CAF12A"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24929793" w14:textId="77777777" w:rsidR="0094534F" w:rsidRDefault="0094534F">
                        <w:pPr>
                          <w:ind w:firstLineChars="500" w:firstLine="1050"/>
                        </w:pPr>
                      </w:p>
                    </w:txbxContent>
                  </v:textbox>
                </v:rect>
                <v:rect id="矩形 7"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AC76A3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F425650" w14:textId="77777777" w:rsidR="0094534F" w:rsidRDefault="0094534F">
                        <w:pPr>
                          <w:ind w:firstLineChars="500" w:firstLine="1050"/>
                        </w:pPr>
                      </w:p>
                    </w:txbxContent>
                  </v:textbox>
                </v:rect>
              </v:group>
            </w:pict>
          </mc:Fallback>
        </mc:AlternateContent>
      </w:r>
    </w:p>
    <w:p w14:paraId="21387FE9" w14:textId="77777777" w:rsidR="008E5A45" w:rsidRDefault="008E5A45">
      <w:pPr>
        <w:spacing w:line="500" w:lineRule="exact"/>
        <w:rPr>
          <w:rFonts w:ascii="宋体" w:hAnsi="宋体" w:cs="宋体" w:hint="eastAsia"/>
          <w:b/>
          <w:bCs/>
        </w:rPr>
      </w:pPr>
    </w:p>
    <w:p w14:paraId="0F8FC937" w14:textId="77777777" w:rsidR="008E5A45" w:rsidRDefault="008E5A45">
      <w:pPr>
        <w:spacing w:line="500" w:lineRule="exact"/>
        <w:rPr>
          <w:rFonts w:ascii="宋体" w:hAnsi="宋体" w:cs="宋体" w:hint="eastAsia"/>
          <w:b/>
          <w:bCs/>
        </w:rPr>
      </w:pPr>
    </w:p>
    <w:p w14:paraId="1A2705F8" w14:textId="77777777" w:rsidR="008E5A45" w:rsidRDefault="008E5A45">
      <w:pPr>
        <w:spacing w:line="500" w:lineRule="exact"/>
        <w:rPr>
          <w:rFonts w:ascii="宋体" w:hAnsi="宋体" w:cs="宋体" w:hint="eastAsia"/>
          <w:b/>
          <w:bCs/>
        </w:rPr>
      </w:pPr>
    </w:p>
    <w:p w14:paraId="661CBD67" w14:textId="77777777" w:rsidR="008E5A45" w:rsidRDefault="008E5A45">
      <w:pPr>
        <w:spacing w:line="500" w:lineRule="exact"/>
        <w:rPr>
          <w:rFonts w:ascii="宋体" w:hAnsi="宋体" w:cs="宋体" w:hint="eastAsia"/>
          <w:b/>
          <w:bCs/>
        </w:rPr>
      </w:pPr>
    </w:p>
    <w:p w14:paraId="779B0F1A" w14:textId="77777777" w:rsidR="008E5A45" w:rsidRDefault="008E5A45">
      <w:pPr>
        <w:spacing w:line="500" w:lineRule="exact"/>
        <w:rPr>
          <w:rFonts w:ascii="宋体" w:hAnsi="宋体" w:cs="宋体" w:hint="eastAsia"/>
          <w:b/>
          <w:bCs/>
        </w:rPr>
      </w:pPr>
    </w:p>
    <w:p w14:paraId="129F4DDC" w14:textId="77777777" w:rsidR="008E5A45" w:rsidRDefault="008E5A45">
      <w:pPr>
        <w:spacing w:line="500" w:lineRule="exact"/>
        <w:rPr>
          <w:rFonts w:ascii="宋体" w:hAnsi="宋体" w:cs="宋体" w:hint="eastAsia"/>
          <w:b/>
          <w:bCs/>
        </w:rPr>
      </w:pPr>
    </w:p>
    <w:p w14:paraId="047ABCAE" w14:textId="77777777" w:rsidR="008E5A45" w:rsidRDefault="008E5A45">
      <w:pPr>
        <w:spacing w:line="500" w:lineRule="exact"/>
        <w:rPr>
          <w:rFonts w:ascii="宋体" w:hAnsi="宋体" w:cs="宋体" w:hint="eastAsia"/>
          <w:b/>
          <w:bCs/>
        </w:rPr>
      </w:pPr>
    </w:p>
    <w:p w14:paraId="73A504D2"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供应商名称：（单位盖公章）： </w:t>
      </w:r>
      <w:r>
        <w:rPr>
          <w:rFonts w:ascii="宋体" w:hAnsi="宋体" w:cs="宋体"/>
          <w:sz w:val="24"/>
          <w:szCs w:val="32"/>
        </w:rPr>
        <w:t xml:space="preserve">                </w:t>
      </w:r>
    </w:p>
    <w:p w14:paraId="1CB6F38A"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地址： </w:t>
      </w:r>
      <w:r>
        <w:rPr>
          <w:rFonts w:ascii="宋体" w:hAnsi="宋体" w:cs="宋体"/>
          <w:sz w:val="24"/>
          <w:szCs w:val="32"/>
        </w:rPr>
        <w:t xml:space="preserve">                                </w:t>
      </w:r>
    </w:p>
    <w:p w14:paraId="31A9A35D" w14:textId="77777777" w:rsidR="008E5A45" w:rsidRDefault="0094534F">
      <w:pPr>
        <w:spacing w:line="500" w:lineRule="exact"/>
        <w:ind w:leftChars="742" w:left="1558"/>
        <w:rPr>
          <w:rFonts w:ascii="宋体" w:hAnsi="宋体" w:cs="宋体" w:hint="eastAsia"/>
          <w:sz w:val="24"/>
          <w:szCs w:val="32"/>
        </w:rPr>
      </w:pPr>
      <w:r>
        <w:rPr>
          <w:rFonts w:ascii="宋体" w:hAnsi="宋体" w:cs="宋体" w:hint="eastAsia"/>
          <w:sz w:val="24"/>
          <w:szCs w:val="32"/>
        </w:rPr>
        <w:t xml:space="preserve">日期： </w:t>
      </w:r>
      <w:r>
        <w:rPr>
          <w:rFonts w:ascii="宋体" w:hAnsi="宋体" w:cs="宋体"/>
          <w:sz w:val="24"/>
          <w:szCs w:val="32"/>
        </w:rPr>
        <w:t xml:space="preserve">  </w:t>
      </w:r>
      <w:r>
        <w:rPr>
          <w:rFonts w:ascii="宋体" w:hAnsi="宋体" w:cs="宋体" w:hint="eastAsia"/>
          <w:sz w:val="24"/>
          <w:szCs w:val="32"/>
        </w:rPr>
        <w:t>年</w:t>
      </w:r>
      <w:r>
        <w:rPr>
          <w:rFonts w:ascii="宋体" w:hAnsi="宋体" w:cs="宋体"/>
          <w:sz w:val="24"/>
          <w:szCs w:val="32"/>
        </w:rPr>
        <w:t xml:space="preserve">   </w:t>
      </w:r>
      <w:r>
        <w:rPr>
          <w:rFonts w:ascii="宋体" w:hAnsi="宋体" w:cs="宋体" w:hint="eastAsia"/>
          <w:sz w:val="24"/>
          <w:szCs w:val="32"/>
        </w:rPr>
        <w:t>月</w:t>
      </w:r>
      <w:r>
        <w:rPr>
          <w:rFonts w:ascii="宋体" w:hAnsi="宋体" w:cs="宋体"/>
          <w:sz w:val="24"/>
          <w:szCs w:val="32"/>
        </w:rPr>
        <w:t xml:space="preserve">   </w:t>
      </w:r>
      <w:r>
        <w:rPr>
          <w:rFonts w:ascii="宋体" w:hAnsi="宋体" w:cs="宋体" w:hint="eastAsia"/>
          <w:sz w:val="24"/>
          <w:szCs w:val="32"/>
        </w:rPr>
        <w:t>日</w:t>
      </w:r>
    </w:p>
    <w:p w14:paraId="53ED0365" w14:textId="77777777" w:rsidR="008E5A45" w:rsidRDefault="0094534F">
      <w:pPr>
        <w:widowControl/>
        <w:jc w:val="left"/>
        <w:rPr>
          <w:rFonts w:ascii="宋体" w:hAnsi="宋体" w:cs="宋体" w:hint="eastAsia"/>
          <w:sz w:val="24"/>
          <w:szCs w:val="32"/>
        </w:rPr>
      </w:pPr>
      <w:r>
        <w:rPr>
          <w:rFonts w:ascii="宋体" w:hAnsi="宋体" w:cs="宋体"/>
          <w:sz w:val="24"/>
          <w:szCs w:val="32"/>
        </w:rPr>
        <w:br w:type="page"/>
      </w:r>
    </w:p>
    <w:p w14:paraId="46A82703" w14:textId="77777777" w:rsidR="008E5A45" w:rsidRDefault="0094534F">
      <w:pPr>
        <w:tabs>
          <w:tab w:val="left" w:pos="7740"/>
        </w:tabs>
        <w:spacing w:afterLines="100" w:after="312" w:line="360" w:lineRule="auto"/>
        <w:jc w:val="center"/>
        <w:rPr>
          <w:rFonts w:ascii="宋体" w:hAnsi="宋体" w:hint="eastAsia"/>
          <w:b/>
          <w:bCs/>
          <w:sz w:val="28"/>
          <w:szCs w:val="28"/>
        </w:rPr>
      </w:pPr>
      <w:r>
        <w:rPr>
          <w:rFonts w:ascii="宋体" w:hAnsi="宋体" w:hint="eastAsia"/>
          <w:b/>
          <w:bCs/>
          <w:sz w:val="28"/>
          <w:szCs w:val="28"/>
        </w:rPr>
        <w:lastRenderedPageBreak/>
        <w:t>（</w:t>
      </w:r>
      <w:r>
        <w:rPr>
          <w:rFonts w:ascii="宋体" w:hAnsi="宋体"/>
          <w:b/>
          <w:bCs/>
          <w:sz w:val="28"/>
          <w:szCs w:val="28"/>
        </w:rPr>
        <w:t>2</w:t>
      </w:r>
      <w:r>
        <w:rPr>
          <w:rFonts w:ascii="宋体" w:hAnsi="宋体" w:hint="eastAsia"/>
          <w:b/>
          <w:bCs/>
          <w:sz w:val="28"/>
          <w:szCs w:val="28"/>
        </w:rPr>
        <w:t>）法定代表人授权委托书</w:t>
      </w:r>
    </w:p>
    <w:p w14:paraId="3BED7874" w14:textId="77777777" w:rsidR="008E5A45" w:rsidRDefault="0094534F">
      <w:pPr>
        <w:spacing w:afterLines="50" w:after="156" w:line="480" w:lineRule="auto"/>
        <w:rPr>
          <w:rFonts w:ascii="宋体" w:hAnsi="宋体" w:hint="eastAsia"/>
          <w:b/>
          <w:bCs/>
          <w:sz w:val="24"/>
        </w:rPr>
      </w:pPr>
      <w:r>
        <w:rPr>
          <w:rFonts w:ascii="宋体" w:hAnsi="宋体" w:hint="eastAsia"/>
          <w:b/>
          <w:bCs/>
          <w:sz w:val="24"/>
        </w:rPr>
        <w:t>致：</w:t>
      </w:r>
      <w:r>
        <w:rPr>
          <w:rFonts w:ascii="宋体" w:hAnsi="宋体" w:hint="eastAsia"/>
          <w:b/>
          <w:bCs/>
          <w:sz w:val="24"/>
          <w:u w:val="single"/>
        </w:rPr>
        <w:t>广东元正招标采购有限公司</w:t>
      </w:r>
    </w:p>
    <w:p w14:paraId="2032D63B" w14:textId="77777777" w:rsidR="008E5A45" w:rsidRDefault="0094534F">
      <w:pPr>
        <w:pStyle w:val="a9"/>
        <w:spacing w:line="360" w:lineRule="auto"/>
        <w:ind w:firstLineChars="200" w:firstLine="480"/>
        <w:rPr>
          <w:rFonts w:hAnsi="宋体" w:cs="宋体" w:hint="eastAsia"/>
          <w:sz w:val="24"/>
        </w:rPr>
      </w:pPr>
      <w:r>
        <w:rPr>
          <w:rFonts w:hAnsi="宋体" w:cs="宋体" w:hint="eastAsia"/>
          <w:sz w:val="24"/>
        </w:rPr>
        <w:t>本授权委托书声明：注册于</w:t>
      </w:r>
      <w:r>
        <w:rPr>
          <w:rFonts w:hAnsi="宋体" w:cs="宋体" w:hint="eastAsia"/>
          <w:sz w:val="24"/>
          <w:u w:val="single"/>
        </w:rPr>
        <w:t xml:space="preserve"> （供应商地址）  </w:t>
      </w:r>
      <w:r>
        <w:rPr>
          <w:rFonts w:hAnsi="宋体" w:cs="宋体" w:hint="eastAsia"/>
          <w:sz w:val="24"/>
        </w:rPr>
        <w:t>的</w:t>
      </w:r>
      <w:r>
        <w:rPr>
          <w:rFonts w:hAnsi="宋体" w:cs="宋体" w:hint="eastAsia"/>
          <w:sz w:val="24"/>
          <w:u w:val="single"/>
        </w:rPr>
        <w:t xml:space="preserve">  （供应商名称）    </w:t>
      </w:r>
      <w:r>
        <w:rPr>
          <w:rFonts w:hAnsi="宋体" w:cs="宋体" w:hint="eastAsia"/>
          <w:sz w:val="24"/>
        </w:rPr>
        <w:t>在下面签名的</w:t>
      </w:r>
      <w:r>
        <w:rPr>
          <w:rFonts w:hAnsi="宋体" w:cs="宋体" w:hint="eastAsia"/>
          <w:sz w:val="24"/>
          <w:u w:val="single"/>
        </w:rPr>
        <w:t>（法定代表人姓名、职务）</w:t>
      </w:r>
      <w:r>
        <w:rPr>
          <w:rFonts w:hAnsi="宋体" w:cs="宋体" w:hint="eastAsia"/>
          <w:sz w:val="24"/>
        </w:rPr>
        <w:t>在此授权本公司</w:t>
      </w:r>
      <w:r>
        <w:rPr>
          <w:rFonts w:hAnsi="宋体" w:cs="宋体" w:hint="eastAsia"/>
          <w:sz w:val="24"/>
          <w:u w:val="single"/>
        </w:rPr>
        <w:t>（被授权人姓名、职务）</w:t>
      </w:r>
      <w:r>
        <w:rPr>
          <w:rFonts w:hAnsi="宋体" w:cs="宋体" w:hint="eastAsia"/>
          <w:sz w:val="24"/>
        </w:rPr>
        <w:t>作为我公司的合法代理人，就</w:t>
      </w:r>
      <w:r>
        <w:rPr>
          <w:rFonts w:hAnsi="宋体" w:hint="eastAsia"/>
          <w:b/>
          <w:bCs/>
          <w:sz w:val="24"/>
          <w:szCs w:val="32"/>
          <w:u w:val="single"/>
        </w:rPr>
        <w:t>广东省广裕集团高明实业有限公司2025-2026年空调</w:t>
      </w:r>
      <w:proofErr w:type="gramStart"/>
      <w:r>
        <w:rPr>
          <w:rFonts w:hAnsi="宋体" w:hint="eastAsia"/>
          <w:b/>
          <w:bCs/>
          <w:sz w:val="24"/>
          <w:szCs w:val="32"/>
          <w:u w:val="single"/>
        </w:rPr>
        <w:t>零星维保项目</w:t>
      </w:r>
      <w:proofErr w:type="gramEnd"/>
      <w:r>
        <w:rPr>
          <w:rFonts w:hAnsi="宋体" w:cs="宋体" w:hint="eastAsia"/>
          <w:b/>
          <w:bCs/>
          <w:color w:val="000000"/>
          <w:sz w:val="24"/>
          <w:u w:val="single"/>
        </w:rPr>
        <w:t>（项目编号:0835P256000971）</w:t>
      </w:r>
      <w:r>
        <w:rPr>
          <w:rFonts w:hAnsi="宋体" w:cs="宋体" w:hint="eastAsia"/>
          <w:sz w:val="24"/>
        </w:rPr>
        <w:t>的竞价采购活动，采购合同的签订、执行、完成和售后服务，作为供应商代表以我方的名义处理一切与之有关的事务。</w:t>
      </w:r>
    </w:p>
    <w:p w14:paraId="595151F9" w14:textId="77777777" w:rsidR="008E5A45" w:rsidRDefault="0094534F">
      <w:pPr>
        <w:pStyle w:val="a9"/>
        <w:spacing w:line="360" w:lineRule="auto"/>
        <w:ind w:firstLineChars="200" w:firstLine="480"/>
        <w:rPr>
          <w:rFonts w:hAnsi="宋体" w:cs="宋体" w:hint="eastAsia"/>
          <w:sz w:val="24"/>
        </w:rPr>
      </w:pPr>
      <w:r>
        <w:rPr>
          <w:rFonts w:hAnsi="宋体" w:cs="宋体" w:hint="eastAsia"/>
          <w:sz w:val="24"/>
        </w:rPr>
        <w:t>被授权人（供应商授权代表）无转委托权限。</w:t>
      </w:r>
    </w:p>
    <w:p w14:paraId="1FC2B4AC" w14:textId="77777777" w:rsidR="008E5A45" w:rsidRDefault="0094534F">
      <w:pPr>
        <w:spacing w:line="360" w:lineRule="auto"/>
        <w:ind w:firstLineChars="200" w:firstLine="480"/>
        <w:rPr>
          <w:rFonts w:ascii="宋体" w:hAnsi="宋体" w:cs="宋体" w:hint="eastAsia"/>
          <w:sz w:val="24"/>
          <w:szCs w:val="32"/>
        </w:rPr>
      </w:pPr>
      <w:r>
        <w:rPr>
          <w:rFonts w:ascii="宋体" w:hAnsi="宋体" w:cs="宋体" w:hint="eastAsia"/>
          <w:sz w:val="24"/>
          <w:szCs w:val="32"/>
        </w:rPr>
        <w:t>本授权书自法定代表人签字之日起生效，特此声明。</w:t>
      </w:r>
    </w:p>
    <w:p w14:paraId="0B99DD97" w14:textId="77777777" w:rsidR="008E5A45" w:rsidRDefault="0094534F">
      <w:pPr>
        <w:spacing w:line="360" w:lineRule="auto"/>
        <w:rPr>
          <w:rFonts w:ascii="宋体" w:hAnsi="宋体" w:cs="宋体" w:hint="eastAsia"/>
          <w:b/>
          <w:sz w:val="24"/>
          <w:szCs w:val="32"/>
        </w:rPr>
      </w:pPr>
      <w:r>
        <w:rPr>
          <w:rFonts w:ascii="宋体" w:hAnsi="宋体" w:cs="宋体" w:hint="eastAsia"/>
          <w:b/>
          <w:sz w:val="24"/>
          <w:szCs w:val="32"/>
        </w:rPr>
        <w:t>随附：《法定代表人证明书》；</w:t>
      </w:r>
    </w:p>
    <w:p w14:paraId="28D698B0" w14:textId="77777777" w:rsidR="008E5A45" w:rsidRDefault="008E5A45">
      <w:pPr>
        <w:spacing w:line="360" w:lineRule="auto"/>
        <w:rPr>
          <w:rFonts w:ascii="宋体" w:hAnsi="宋体" w:cs="宋体" w:hint="eastAsia"/>
          <w:sz w:val="24"/>
          <w:szCs w:val="32"/>
        </w:rPr>
      </w:pPr>
    </w:p>
    <w:p w14:paraId="4BAC5F92"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供应商名称（盖公章）：</w:t>
      </w:r>
    </w:p>
    <w:p w14:paraId="2EDB3064" w14:textId="77777777" w:rsidR="008E5A45" w:rsidRDefault="0094534F">
      <w:pPr>
        <w:spacing w:line="360" w:lineRule="auto"/>
        <w:rPr>
          <w:rFonts w:ascii="宋体" w:hAnsi="宋体" w:cs="宋体" w:hint="eastAsia"/>
          <w:sz w:val="24"/>
          <w:szCs w:val="32"/>
        </w:rPr>
      </w:pPr>
      <w:r>
        <w:rPr>
          <w:rFonts w:ascii="宋体" w:hAnsi="宋体" w:cs="宋体" w:hint="eastAsia"/>
          <w:sz w:val="24"/>
          <w:szCs w:val="32"/>
        </w:rPr>
        <w:t>地      址：</w:t>
      </w:r>
    </w:p>
    <w:p w14:paraId="29DC49B1" w14:textId="77777777" w:rsidR="008E5A45" w:rsidRDefault="0094534F">
      <w:pPr>
        <w:tabs>
          <w:tab w:val="left" w:pos="3780"/>
        </w:tabs>
        <w:spacing w:line="360" w:lineRule="auto"/>
        <w:rPr>
          <w:rFonts w:ascii="宋体" w:hAnsi="宋体" w:cs="宋体" w:hint="eastAsia"/>
          <w:sz w:val="24"/>
          <w:szCs w:val="32"/>
        </w:rPr>
      </w:pPr>
      <w:r>
        <w:rPr>
          <w:rFonts w:ascii="宋体" w:hAnsi="宋体" w:cs="宋体" w:hint="eastAsia"/>
          <w:sz w:val="24"/>
          <w:szCs w:val="32"/>
        </w:rPr>
        <w:t>法定代表人（签字或盖章）：                      签字日期：</w:t>
      </w:r>
      <w:r>
        <w:rPr>
          <w:rFonts w:ascii="宋体" w:hAnsi="宋体" w:cs="宋体" w:hint="eastAsia"/>
          <w:sz w:val="24"/>
          <w:szCs w:val="32"/>
          <w:u w:val="single"/>
        </w:rPr>
        <w:t xml:space="preserve">     </w:t>
      </w:r>
      <w:r>
        <w:rPr>
          <w:rFonts w:ascii="宋体" w:hAnsi="宋体" w:cs="宋体" w:hint="eastAsia"/>
          <w:sz w:val="24"/>
          <w:szCs w:val="32"/>
        </w:rPr>
        <w:t>年</w:t>
      </w:r>
      <w:r>
        <w:rPr>
          <w:rFonts w:ascii="宋体" w:hAnsi="宋体" w:cs="宋体" w:hint="eastAsia"/>
          <w:sz w:val="24"/>
          <w:szCs w:val="32"/>
          <w:u w:val="single"/>
        </w:rPr>
        <w:t xml:space="preserve">   </w:t>
      </w:r>
      <w:r>
        <w:rPr>
          <w:rFonts w:ascii="宋体" w:hAnsi="宋体" w:cs="宋体" w:hint="eastAsia"/>
          <w:sz w:val="24"/>
          <w:szCs w:val="32"/>
        </w:rPr>
        <w:t>月</w:t>
      </w:r>
      <w:r>
        <w:rPr>
          <w:rFonts w:ascii="宋体" w:hAnsi="宋体" w:cs="宋体" w:hint="eastAsia"/>
          <w:sz w:val="24"/>
          <w:szCs w:val="32"/>
          <w:u w:val="single"/>
        </w:rPr>
        <w:t xml:space="preserve">   </w:t>
      </w:r>
      <w:r>
        <w:rPr>
          <w:rFonts w:ascii="宋体" w:hAnsi="宋体" w:cs="宋体" w:hint="eastAsia"/>
          <w:sz w:val="24"/>
          <w:szCs w:val="32"/>
        </w:rPr>
        <w:t>日</w:t>
      </w:r>
    </w:p>
    <w:p w14:paraId="0303CB38" w14:textId="77777777" w:rsidR="008E5A45" w:rsidRDefault="0094534F">
      <w:pPr>
        <w:tabs>
          <w:tab w:val="left" w:pos="3780"/>
        </w:tabs>
        <w:spacing w:line="360" w:lineRule="auto"/>
        <w:rPr>
          <w:rFonts w:ascii="宋体" w:hAnsi="宋体" w:cs="宋体" w:hint="eastAsia"/>
          <w:sz w:val="24"/>
          <w:szCs w:val="32"/>
        </w:rPr>
      </w:pPr>
      <w:r>
        <w:rPr>
          <w:rFonts w:ascii="宋体" w:hAnsi="宋体" w:hint="eastAsia"/>
          <w:b/>
          <w:bCs/>
          <w:sz w:val="24"/>
        </w:rPr>
        <w:t>被授权人身份证复印件</w:t>
      </w:r>
    </w:p>
    <w:p w14:paraId="4397D47F" w14:textId="77777777" w:rsidR="008E5A45" w:rsidRDefault="0094534F">
      <w:pPr>
        <w:spacing w:line="360" w:lineRule="auto"/>
        <w:rPr>
          <w:rFonts w:ascii="宋体" w:hAnsi="宋体" w:cs="宋体" w:hint="eastAsia"/>
        </w:rPr>
      </w:pPr>
      <w:r>
        <w:rPr>
          <w:rFonts w:ascii="宋体" w:hAnsi="宋体" w:cs="宋体" w:hint="eastAsia"/>
          <w:noProof/>
        </w:rPr>
        <mc:AlternateContent>
          <mc:Choice Requires="wpg">
            <w:drawing>
              <wp:anchor distT="0" distB="0" distL="114300" distR="114300" simplePos="0" relativeHeight="251660288" behindDoc="0" locked="0" layoutInCell="1" allowOverlap="1" wp14:anchorId="09567CFC" wp14:editId="56057AC8">
                <wp:simplePos x="0" y="0"/>
                <wp:positionH relativeFrom="column">
                  <wp:posOffset>0</wp:posOffset>
                </wp:positionH>
                <wp:positionV relativeFrom="paragraph">
                  <wp:posOffset>152400</wp:posOffset>
                </wp:positionV>
                <wp:extent cx="5651500" cy="1593215"/>
                <wp:effectExtent l="0" t="0" r="25400" b="26035"/>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wps:txbx>
                        <wps:bodyPr upright="1"/>
                      </wps:wsp>
                    </wpg:wgp>
                  </a:graphicData>
                </a:graphic>
              </wp:anchor>
            </w:drawing>
          </mc:Choice>
          <mc:Fallback>
            <w:pict>
              <v:group w14:anchorId="09567CFC" id="组合 2" o:spid="_x0000_s1029" style="position:absolute;left:0;text-align:left;margin-left:0;margin-top:12pt;width:445pt;height:125.45pt;z-index:251660288"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">
                <v:rect id="矩形 3" o:spid="_x0000_s1030"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C8AAD45"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txbxContent>
                  </v:textbox>
                </v:rect>
                <v:rect id="矩形 4" o:spid="_x0000_s1031"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0C161AD" w14:textId="77777777" w:rsidR="0094534F" w:rsidRDefault="0094534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75CD19B6" w14:textId="77777777" w:rsidR="0094534F" w:rsidRDefault="0094534F"/>
                    </w:txbxContent>
                  </v:textbox>
                </v:rect>
              </v:group>
            </w:pict>
          </mc:Fallback>
        </mc:AlternateContent>
      </w:r>
    </w:p>
    <w:p w14:paraId="32BFEBF9" w14:textId="77777777" w:rsidR="008E5A45" w:rsidRDefault="008E5A45">
      <w:pPr>
        <w:spacing w:line="360" w:lineRule="auto"/>
        <w:rPr>
          <w:rFonts w:ascii="宋体" w:hAnsi="宋体" w:cs="宋体" w:hint="eastAsia"/>
        </w:rPr>
      </w:pPr>
    </w:p>
    <w:p w14:paraId="07CC8627" w14:textId="77777777" w:rsidR="008E5A45" w:rsidRDefault="008E5A45">
      <w:pPr>
        <w:spacing w:line="360" w:lineRule="auto"/>
        <w:rPr>
          <w:rFonts w:ascii="宋体" w:hAnsi="宋体" w:cs="宋体" w:hint="eastAsia"/>
        </w:rPr>
      </w:pPr>
    </w:p>
    <w:p w14:paraId="4C433FB6" w14:textId="77777777" w:rsidR="008E5A45" w:rsidRDefault="008E5A45">
      <w:pPr>
        <w:spacing w:line="360" w:lineRule="auto"/>
        <w:rPr>
          <w:rFonts w:ascii="宋体" w:hAnsi="宋体" w:cs="宋体" w:hint="eastAsia"/>
        </w:rPr>
      </w:pPr>
    </w:p>
    <w:p w14:paraId="4AF01623" w14:textId="77777777" w:rsidR="008E5A45" w:rsidRDefault="008E5A45">
      <w:pPr>
        <w:spacing w:line="360" w:lineRule="auto"/>
        <w:rPr>
          <w:rFonts w:ascii="宋体" w:hAnsi="宋体" w:cs="宋体" w:hint="eastAsia"/>
        </w:rPr>
      </w:pPr>
    </w:p>
    <w:p w14:paraId="778E2191" w14:textId="77777777" w:rsidR="008E5A45" w:rsidRDefault="008E5A45">
      <w:pPr>
        <w:tabs>
          <w:tab w:val="right" w:pos="9026"/>
        </w:tabs>
        <w:spacing w:beforeLines="50" w:before="156" w:afterLines="50" w:after="156" w:line="360" w:lineRule="auto"/>
        <w:rPr>
          <w:rFonts w:ascii="宋体" w:hAnsi="宋体" w:cs="宋体" w:hint="eastAsia"/>
          <w:bCs/>
          <w:color w:val="000000"/>
          <w:sz w:val="24"/>
        </w:rPr>
      </w:pPr>
    </w:p>
    <w:p w14:paraId="22AAA440" w14:textId="77777777" w:rsidR="008E5A45" w:rsidRDefault="0094534F">
      <w:pPr>
        <w:spacing w:beforeLines="100" w:before="312" w:line="360" w:lineRule="auto"/>
        <w:rPr>
          <w:rFonts w:ascii="宋体" w:hAnsi="宋体" w:hint="eastAsia"/>
          <w:b/>
          <w:bCs/>
          <w:sz w:val="24"/>
        </w:rPr>
      </w:pPr>
      <w:r>
        <w:rPr>
          <w:rFonts w:ascii="宋体" w:hAnsi="宋体" w:hint="eastAsia"/>
          <w:b/>
          <w:bCs/>
          <w:sz w:val="24"/>
        </w:rPr>
        <w:t>说明：（注：法人代表直接参与本项目竞价的，此《法定代表人授权委托书》无需填写）</w:t>
      </w:r>
    </w:p>
    <w:p w14:paraId="076BE65F" w14:textId="77777777" w:rsidR="008E5A45" w:rsidRDefault="0094534F">
      <w:pPr>
        <w:widowControl/>
        <w:jc w:val="left"/>
        <w:rPr>
          <w:rFonts w:ascii="宋体" w:hAnsi="宋体" w:hint="eastAsia"/>
          <w:b/>
          <w:bCs/>
          <w:sz w:val="24"/>
        </w:rPr>
      </w:pPr>
      <w:r>
        <w:rPr>
          <w:rFonts w:ascii="宋体" w:hAnsi="宋体"/>
          <w:b/>
          <w:bCs/>
          <w:sz w:val="24"/>
        </w:rPr>
        <w:br w:type="page"/>
      </w:r>
    </w:p>
    <w:p w14:paraId="51718A0D" w14:textId="77777777" w:rsidR="008E5A45" w:rsidRDefault="0094534F">
      <w:pPr>
        <w:pStyle w:val="afc"/>
        <w:numPr>
          <w:ilvl w:val="0"/>
          <w:numId w:val="12"/>
        </w:numPr>
        <w:adjustRightInd w:val="0"/>
        <w:snapToGrid w:val="0"/>
        <w:spacing w:line="360" w:lineRule="auto"/>
        <w:ind w:firstLineChars="0"/>
        <w:jc w:val="center"/>
        <w:outlineLvl w:val="1"/>
        <w:rPr>
          <w:rFonts w:ascii="宋体" w:hAnsi="宋体" w:cs="宋体" w:hint="eastAsia"/>
          <w:b/>
          <w:bCs/>
          <w:color w:val="000000"/>
          <w:sz w:val="32"/>
          <w:szCs w:val="32"/>
          <w:lang w:val="zh-CN"/>
        </w:rPr>
      </w:pPr>
      <w:bookmarkStart w:id="83" w:name="_Toc197939663"/>
      <w:r>
        <w:rPr>
          <w:rFonts w:ascii="宋体" w:hAnsi="宋体" w:cs="宋体" w:hint="eastAsia"/>
          <w:b/>
          <w:bCs/>
          <w:color w:val="000000"/>
          <w:sz w:val="32"/>
          <w:szCs w:val="32"/>
          <w:lang w:val="zh-CN"/>
        </w:rPr>
        <w:lastRenderedPageBreak/>
        <w:t>供应商资格声明函</w:t>
      </w:r>
      <w:bookmarkEnd w:id="80"/>
      <w:bookmarkEnd w:id="83"/>
    </w:p>
    <w:p w14:paraId="0BC9EFC4" w14:textId="77777777" w:rsidR="008E5A45" w:rsidRDefault="0094534F">
      <w:pPr>
        <w:spacing w:afterLines="50" w:after="156" w:line="360" w:lineRule="auto"/>
        <w:rPr>
          <w:rFonts w:ascii="宋体" w:hAnsi="宋体" w:cs="宋体" w:hint="eastAsia"/>
          <w:b/>
          <w:color w:val="000000"/>
          <w:sz w:val="24"/>
        </w:rPr>
      </w:pPr>
      <w:bookmarkStart w:id="84" w:name="_Toc79797786"/>
      <w:bookmarkStart w:id="85" w:name="_Toc6177"/>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84"/>
      <w:bookmarkEnd w:id="85"/>
    </w:p>
    <w:p w14:paraId="5CFFD9EA" w14:textId="77777777" w:rsidR="008E5A45" w:rsidRDefault="0094534F">
      <w:pPr>
        <w:adjustRightInd w:val="0"/>
        <w:snapToGrid w:val="0"/>
        <w:spacing w:line="360" w:lineRule="auto"/>
        <w:ind w:firstLine="488"/>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广东省广裕集团高明实业有限公司2025-2026年空调</w:t>
      </w:r>
      <w:proofErr w:type="gramStart"/>
      <w:r>
        <w:rPr>
          <w:rFonts w:ascii="宋体" w:hAnsi="宋体" w:cs="宋体" w:hint="eastAsia"/>
          <w:b/>
          <w:bCs/>
          <w:color w:val="000000"/>
          <w:sz w:val="24"/>
          <w:u w:val="single"/>
        </w:rPr>
        <w:t>零星维保项目</w:t>
      </w:r>
      <w:proofErr w:type="gramEnd"/>
      <w:r>
        <w:rPr>
          <w:rFonts w:ascii="宋体" w:hAnsi="宋体" w:cs="宋体" w:hint="eastAsia"/>
          <w:b/>
          <w:bCs/>
          <w:color w:val="000000"/>
          <w:sz w:val="24"/>
          <w:u w:val="single"/>
        </w:rPr>
        <w:t>（项目编号:</w:t>
      </w:r>
      <w:r>
        <w:rPr>
          <w:rFonts w:ascii="宋体" w:hAnsi="宋体" w:cs="宋体"/>
          <w:b/>
          <w:bCs/>
          <w:color w:val="000000"/>
          <w:sz w:val="24"/>
          <w:u w:val="single"/>
        </w:rPr>
        <w:t>0835P256000971</w:t>
      </w:r>
      <w:r>
        <w:rPr>
          <w:rFonts w:ascii="宋体" w:hAnsi="宋体" w:cs="宋体" w:hint="eastAsia"/>
          <w:b/>
          <w:bCs/>
          <w:color w:val="000000"/>
          <w:sz w:val="24"/>
          <w:u w:val="single"/>
        </w:rPr>
        <w:t>）</w:t>
      </w:r>
      <w:r>
        <w:rPr>
          <w:rFonts w:ascii="宋体" w:hAnsi="宋体" w:cs="宋体" w:hint="eastAsia"/>
          <w:color w:val="000000"/>
          <w:sz w:val="24"/>
        </w:rPr>
        <w:t>的采购公告，本公司（企业）愿意参加竞价，并声明：</w:t>
      </w:r>
    </w:p>
    <w:p w14:paraId="5E57CA2F" w14:textId="77777777" w:rsidR="008E5A45" w:rsidRDefault="0094534F">
      <w:pPr>
        <w:numPr>
          <w:ilvl w:val="0"/>
          <w:numId w:val="13"/>
        </w:numPr>
        <w:adjustRightInd w:val="0"/>
        <w:snapToGrid w:val="0"/>
        <w:spacing w:line="360" w:lineRule="auto"/>
        <w:ind w:firstLine="0"/>
        <w:rPr>
          <w:rFonts w:ascii="宋体" w:hAnsi="宋体" w:cs="宋体" w:hint="eastAsia"/>
          <w:bCs/>
          <w:color w:val="000000"/>
          <w:sz w:val="24"/>
        </w:rPr>
      </w:pPr>
      <w:r>
        <w:rPr>
          <w:rFonts w:ascii="宋体" w:hAnsi="宋体" w:cs="宋体" w:hint="eastAsia"/>
          <w:color w:val="000000"/>
          <w:sz w:val="24"/>
        </w:rPr>
        <w:t>本公司（企业）具备以下条件</w:t>
      </w:r>
      <w:r>
        <w:rPr>
          <w:rFonts w:ascii="宋体" w:hAnsi="宋体" w:cs="宋体" w:hint="eastAsia"/>
          <w:bCs/>
          <w:color w:val="000000"/>
          <w:sz w:val="24"/>
        </w:rPr>
        <w:t>：</w:t>
      </w:r>
    </w:p>
    <w:p w14:paraId="68F467A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（1）具有独立承担民事责任的能力；</w:t>
      </w:r>
    </w:p>
    <w:p w14:paraId="0339782B"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（2）具有良好的商业信誉和健全的财务会计制度；</w:t>
      </w:r>
    </w:p>
    <w:p w14:paraId="4EC3BED2"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（3）具有履行合同所必需的设备和专业技术能力；</w:t>
      </w:r>
    </w:p>
    <w:p w14:paraId="467C56C8"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（4）具有依法缴纳税收和社会保障资金的良好记录；</w:t>
      </w:r>
    </w:p>
    <w:p w14:paraId="2B1A14FE"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（5）参加政府采购活动前三年内，在经营活动中没有重大违法记录；</w:t>
      </w:r>
    </w:p>
    <w:p w14:paraId="22A4220D" w14:textId="77777777" w:rsidR="008E5A45" w:rsidRDefault="0094534F">
      <w:pPr>
        <w:widowControl/>
        <w:adjustRightInd w:val="0"/>
        <w:snapToGrid w:val="0"/>
        <w:spacing w:line="360" w:lineRule="auto"/>
        <w:ind w:firstLineChars="177" w:firstLine="425"/>
        <w:rPr>
          <w:rFonts w:ascii="宋体" w:hAnsi="宋体" w:cs="宋体" w:hint="eastAsia"/>
          <w:color w:val="000000"/>
          <w:kern w:val="0"/>
          <w:sz w:val="24"/>
        </w:rPr>
      </w:pPr>
      <w:r>
        <w:rPr>
          <w:rFonts w:ascii="宋体" w:hAnsi="宋体" w:cs="宋体" w:hint="eastAsia"/>
          <w:color w:val="000000"/>
          <w:kern w:val="0"/>
          <w:sz w:val="24"/>
        </w:rPr>
        <w:t>（6）法律、行政法规规定的其他条件；</w:t>
      </w:r>
    </w:p>
    <w:p w14:paraId="0DBB1508"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本公司（企业）具有独立完成合同内容的供货（服务）能力。</w:t>
      </w:r>
    </w:p>
    <w:p w14:paraId="5D22923F"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本公司（企业）有固定的经营场所，信誉良好、送货上门，售后维护服务好。</w:t>
      </w:r>
    </w:p>
    <w:p w14:paraId="1251598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本公司（企业）不与所参投的本项目其他供应</w:t>
      </w:r>
      <w:proofErr w:type="gramStart"/>
      <w:r>
        <w:rPr>
          <w:rFonts w:ascii="宋体" w:hAnsi="宋体" w:cs="宋体" w:hint="eastAsia"/>
          <w:color w:val="000000"/>
          <w:sz w:val="24"/>
        </w:rPr>
        <w:t>商存在</w:t>
      </w:r>
      <w:proofErr w:type="gramEnd"/>
      <w:r>
        <w:rPr>
          <w:rFonts w:ascii="宋体" w:hAnsi="宋体" w:cs="宋体" w:hint="eastAsia"/>
          <w:color w:val="000000"/>
          <w:sz w:val="24"/>
        </w:rPr>
        <w:t>隶属关系或同属</w:t>
      </w:r>
      <w:proofErr w:type="gramStart"/>
      <w:r>
        <w:rPr>
          <w:rFonts w:ascii="宋体" w:hAnsi="宋体" w:cs="宋体" w:hint="eastAsia"/>
          <w:color w:val="000000"/>
          <w:sz w:val="24"/>
        </w:rPr>
        <w:t>一</w:t>
      </w:r>
      <w:proofErr w:type="gramEnd"/>
      <w:r>
        <w:rPr>
          <w:rFonts w:ascii="宋体" w:hAnsi="宋体" w:cs="宋体" w:hint="eastAsia"/>
          <w:color w:val="000000"/>
          <w:sz w:val="24"/>
        </w:rPr>
        <w:t>母公司或法人，亦不存在与其</w:t>
      </w:r>
      <w:proofErr w:type="gramStart"/>
      <w:r>
        <w:rPr>
          <w:rFonts w:ascii="宋体" w:hAnsi="宋体" w:cs="宋体" w:hint="eastAsia"/>
          <w:color w:val="000000"/>
          <w:sz w:val="24"/>
        </w:rPr>
        <w:t>他供应</w:t>
      </w:r>
      <w:proofErr w:type="gramEnd"/>
      <w:r>
        <w:rPr>
          <w:rFonts w:ascii="宋体" w:hAnsi="宋体" w:cs="宋体" w:hint="eastAsia"/>
          <w:color w:val="000000"/>
          <w:sz w:val="24"/>
        </w:rPr>
        <w:t>商单位负责人为同一人或者存在直接控股、管理关系的情形。</w:t>
      </w:r>
    </w:p>
    <w:p w14:paraId="55E42CF7"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本公司（企业）在本项目中</w:t>
      </w:r>
      <w:proofErr w:type="gramStart"/>
      <w:r>
        <w:rPr>
          <w:rFonts w:ascii="宋体" w:hAnsi="宋体" w:cs="宋体" w:hint="eastAsia"/>
          <w:color w:val="000000"/>
          <w:sz w:val="24"/>
        </w:rPr>
        <w:t>不</w:t>
      </w:r>
      <w:proofErr w:type="gramEnd"/>
      <w:r>
        <w:rPr>
          <w:rFonts w:ascii="宋体" w:hAnsi="宋体" w:cs="宋体" w:hint="eastAsia"/>
          <w:color w:val="000000"/>
          <w:sz w:val="24"/>
        </w:rPr>
        <w:t>转包、分包且不联合参与竞价。</w:t>
      </w:r>
    </w:p>
    <w:p w14:paraId="2D9DDDEB"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本公司（企业）没有处于被责令停业或处于财产被接管、冻结、破产的状态。</w:t>
      </w:r>
    </w:p>
    <w:p w14:paraId="1C574036"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w:t>
      </w:r>
      <w:r>
        <w:rPr>
          <w:rFonts w:ascii="宋体" w:hAnsi="宋体" w:cs="宋体"/>
          <w:color w:val="000000"/>
          <w:sz w:val="24"/>
        </w:rPr>
        <w:t>）自愿服从《广</w:t>
      </w:r>
      <w:r>
        <w:rPr>
          <w:rFonts w:ascii="宋体" w:hAnsi="宋体" w:cs="宋体" w:hint="eastAsia"/>
          <w:color w:val="000000"/>
          <w:sz w:val="24"/>
        </w:rPr>
        <w:t>东</w:t>
      </w:r>
      <w:r>
        <w:rPr>
          <w:rFonts w:ascii="宋体" w:hAnsi="宋体" w:cs="宋体"/>
          <w:color w:val="000000"/>
          <w:sz w:val="24"/>
        </w:rPr>
        <w:t>省高明</w:t>
      </w:r>
      <w:r>
        <w:rPr>
          <w:rFonts w:ascii="宋体" w:hAnsi="宋体" w:cs="宋体" w:hint="eastAsia"/>
          <w:color w:val="000000"/>
          <w:sz w:val="24"/>
        </w:rPr>
        <w:t>监狱线</w:t>
      </w:r>
      <w:r>
        <w:rPr>
          <w:rFonts w:ascii="宋体" w:hAnsi="宋体" w:cs="宋体"/>
          <w:color w:val="000000"/>
          <w:sz w:val="24"/>
        </w:rPr>
        <w:t>上采</w:t>
      </w:r>
      <w:r>
        <w:rPr>
          <w:rFonts w:ascii="宋体" w:hAnsi="宋体" w:cs="宋体" w:hint="eastAsia"/>
          <w:color w:val="000000"/>
          <w:sz w:val="24"/>
        </w:rPr>
        <w:t>购</w:t>
      </w:r>
      <w:r>
        <w:rPr>
          <w:rFonts w:ascii="宋体" w:hAnsi="宋体" w:cs="宋体"/>
          <w:color w:val="000000"/>
          <w:sz w:val="24"/>
        </w:rPr>
        <w:t>平台供</w:t>
      </w:r>
      <w:r>
        <w:rPr>
          <w:rFonts w:ascii="宋体" w:hAnsi="宋体" w:cs="宋体" w:hint="eastAsia"/>
          <w:color w:val="000000"/>
          <w:sz w:val="24"/>
        </w:rPr>
        <w:t>应</w:t>
      </w:r>
      <w:r>
        <w:rPr>
          <w:rFonts w:ascii="宋体" w:hAnsi="宋体" w:cs="宋体"/>
          <w:color w:val="000000"/>
          <w:sz w:val="24"/>
        </w:rPr>
        <w:t>商管理</w:t>
      </w:r>
      <w:r>
        <w:rPr>
          <w:rFonts w:ascii="宋体" w:hAnsi="宋体" w:cs="宋体" w:hint="eastAsia"/>
          <w:color w:val="000000"/>
          <w:sz w:val="24"/>
        </w:rPr>
        <w:t>规则</w:t>
      </w:r>
      <w:r>
        <w:rPr>
          <w:rFonts w:ascii="宋体" w:hAnsi="宋体" w:cs="宋体"/>
          <w:color w:val="000000"/>
          <w:sz w:val="24"/>
        </w:rPr>
        <w:t>（</w:t>
      </w:r>
      <w:r>
        <w:rPr>
          <w:rFonts w:ascii="宋体" w:hAnsi="宋体" w:cs="宋体" w:hint="eastAsia"/>
          <w:color w:val="000000"/>
          <w:sz w:val="24"/>
        </w:rPr>
        <w:t>试</w:t>
      </w:r>
      <w:r>
        <w:rPr>
          <w:rFonts w:ascii="宋体" w:hAnsi="宋体" w:cs="宋体"/>
          <w:color w:val="000000"/>
          <w:sz w:val="24"/>
        </w:rPr>
        <w:t>行）》管理。</w:t>
      </w:r>
      <w:r>
        <w:rPr>
          <w:rFonts w:ascii="宋体" w:hAnsi="宋体" w:cs="宋体" w:hint="eastAsia"/>
          <w:color w:val="000000"/>
          <w:sz w:val="24"/>
        </w:rPr>
        <w:t>严</w:t>
      </w:r>
      <w:r>
        <w:rPr>
          <w:rFonts w:ascii="宋体" w:hAnsi="宋体" w:cs="宋体"/>
          <w:color w:val="000000"/>
          <w:sz w:val="24"/>
        </w:rPr>
        <w:t>格自律，接受考核。</w:t>
      </w:r>
    </w:p>
    <w:p w14:paraId="5A47282A" w14:textId="77777777" w:rsidR="008E5A45" w:rsidRDefault="0094534F">
      <w:pPr>
        <w:numPr>
          <w:ilvl w:val="0"/>
          <w:numId w:val="13"/>
        </w:numPr>
        <w:adjustRightInd w:val="0"/>
        <w:snapToGrid w:val="0"/>
        <w:spacing w:line="360" w:lineRule="auto"/>
        <w:ind w:firstLine="0"/>
        <w:rPr>
          <w:rFonts w:ascii="宋体" w:hAnsi="宋体" w:cs="宋体" w:hint="eastAsia"/>
          <w:color w:val="000000"/>
          <w:sz w:val="24"/>
        </w:rPr>
      </w:pPr>
      <w:r>
        <w:rPr>
          <w:rFonts w:ascii="宋体" w:hAnsi="宋体" w:cs="宋体" w:hint="eastAsia"/>
          <w:color w:val="000000"/>
          <w:sz w:val="24"/>
        </w:rPr>
        <w:t>本公司（企业）承诺在本次采购活动中，如有违法、违规、弄虚作假行为，所造成的损失、不良后果及法律责任，一律由我公司（企业）承担。</w:t>
      </w:r>
    </w:p>
    <w:p w14:paraId="76DCB736" w14:textId="77777777" w:rsidR="008E5A45" w:rsidRDefault="0094534F">
      <w:pPr>
        <w:adjustRightInd w:val="0"/>
        <w:snapToGrid w:val="0"/>
        <w:spacing w:line="360" w:lineRule="auto"/>
        <w:rPr>
          <w:rFonts w:ascii="宋体" w:hAnsi="宋体" w:cs="宋体" w:hint="eastAsia"/>
          <w:b/>
          <w:bCs/>
          <w:color w:val="000000"/>
          <w:sz w:val="24"/>
        </w:rPr>
      </w:pPr>
      <w:r>
        <w:rPr>
          <w:rFonts w:ascii="宋体" w:hAnsi="宋体" w:cs="宋体" w:hint="eastAsia"/>
          <w:b/>
          <w:bCs/>
          <w:color w:val="000000"/>
          <w:sz w:val="24"/>
        </w:rPr>
        <w:t>特此声明！</w:t>
      </w:r>
    </w:p>
    <w:p w14:paraId="0C6D784C" w14:textId="77777777" w:rsidR="008E5A45" w:rsidRDefault="0094534F">
      <w:pPr>
        <w:autoSpaceDE w:val="0"/>
        <w:autoSpaceDN w:val="0"/>
        <w:adjustRightInd w:val="0"/>
        <w:snapToGrid w:val="0"/>
        <w:spacing w:line="360" w:lineRule="auto"/>
        <w:ind w:firstLineChars="196" w:firstLine="472"/>
        <w:rPr>
          <w:rFonts w:ascii="宋体" w:hAnsi="宋体" w:cs="宋体" w:hint="eastAsia"/>
          <w:b/>
          <w:color w:val="000000"/>
          <w:sz w:val="24"/>
        </w:rPr>
      </w:pPr>
      <w:bookmarkStart w:id="86" w:name="_Toc79797787"/>
      <w:bookmarkStart w:id="87" w:name="_Toc26684"/>
      <w:r>
        <w:rPr>
          <w:rFonts w:ascii="宋体" w:hAnsi="宋体" w:cs="宋体" w:hint="eastAsia"/>
          <w:b/>
          <w:color w:val="000000"/>
          <w:sz w:val="24"/>
        </w:rPr>
        <w:t>备注：</w:t>
      </w:r>
      <w:bookmarkEnd w:id="86"/>
      <w:bookmarkEnd w:id="87"/>
    </w:p>
    <w:p w14:paraId="5EACC1D1"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p>
    <w:p w14:paraId="24945056" w14:textId="77777777" w:rsidR="008E5A45" w:rsidRDefault="0094534F">
      <w:pPr>
        <w:numPr>
          <w:ilvl w:val="0"/>
          <w:numId w:val="14"/>
        </w:numPr>
        <w:tabs>
          <w:tab w:val="clear" w:pos="1200"/>
          <w:tab w:val="left" w:pos="993"/>
        </w:tabs>
        <w:autoSpaceDE w:val="0"/>
        <w:autoSpaceDN w:val="0"/>
        <w:adjustRightInd w:val="0"/>
        <w:snapToGrid w:val="0"/>
        <w:ind w:left="839" w:firstLine="420"/>
        <w:rPr>
          <w:rFonts w:ascii="宋体" w:hAnsi="宋体" w:cs="宋体" w:hint="eastAsia"/>
          <w:color w:val="000000"/>
          <w:sz w:val="24"/>
        </w:rPr>
      </w:pPr>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p>
    <w:p w14:paraId="68DAABD0" w14:textId="77777777" w:rsidR="008E5A45" w:rsidRDefault="008E5A45">
      <w:pPr>
        <w:tabs>
          <w:tab w:val="left" w:pos="993"/>
        </w:tabs>
        <w:autoSpaceDE w:val="0"/>
        <w:autoSpaceDN w:val="0"/>
        <w:adjustRightInd w:val="0"/>
        <w:snapToGrid w:val="0"/>
        <w:jc w:val="center"/>
        <w:rPr>
          <w:rFonts w:ascii="宋体" w:hAnsi="宋体" w:cs="宋体" w:hint="eastAsia"/>
          <w:color w:val="000000"/>
          <w:sz w:val="24"/>
        </w:rPr>
      </w:pPr>
    </w:p>
    <w:p w14:paraId="27FE29B9" w14:textId="77777777" w:rsidR="008E5A45" w:rsidRDefault="0094534F">
      <w:pPr>
        <w:adjustRightInd w:val="0"/>
        <w:snapToGrid w:val="0"/>
        <w:spacing w:line="360" w:lineRule="auto"/>
        <w:ind w:firstLine="420"/>
        <w:rPr>
          <w:rFonts w:ascii="宋体" w:hAnsi="宋体" w:cs="宋体" w:hint="eastAsia"/>
          <w:b/>
          <w:bCs/>
          <w:color w:val="000000"/>
          <w:sz w:val="24"/>
          <w:u w:val="single"/>
        </w:rPr>
      </w:pPr>
      <w:r>
        <w:rPr>
          <w:rFonts w:ascii="宋体" w:hAnsi="宋体" w:cs="宋体" w:hint="eastAsia"/>
          <w:b/>
          <w:bCs/>
          <w:color w:val="000000"/>
          <w:sz w:val="24"/>
        </w:rPr>
        <w:t>供应商名称（单位盖</w:t>
      </w:r>
      <w:r>
        <w:rPr>
          <w:rFonts w:ascii="宋体" w:hAnsi="宋体" w:cs="宋体" w:hint="eastAsia"/>
          <w:b/>
          <w:bCs/>
          <w:color w:val="000000"/>
          <w:spacing w:val="4"/>
          <w:sz w:val="24"/>
        </w:rPr>
        <w:t>公章</w:t>
      </w:r>
      <w:r>
        <w:rPr>
          <w:rFonts w:ascii="宋体" w:hAnsi="宋体" w:cs="宋体" w:hint="eastAsia"/>
          <w:b/>
          <w:bCs/>
          <w:color w:val="000000"/>
          <w:sz w:val="24"/>
        </w:rPr>
        <w:t>）：</w:t>
      </w:r>
      <w:r>
        <w:rPr>
          <w:rFonts w:ascii="宋体" w:hAnsi="宋体" w:cs="宋体" w:hint="eastAsia"/>
          <w:b/>
          <w:bCs/>
          <w:color w:val="000000"/>
          <w:sz w:val="24"/>
          <w:u w:val="single"/>
        </w:rPr>
        <w:t xml:space="preserve"> </w:t>
      </w:r>
      <w:r>
        <w:rPr>
          <w:rFonts w:ascii="宋体" w:hAnsi="宋体" w:cs="宋体"/>
          <w:b/>
          <w:bCs/>
          <w:color w:val="000000"/>
          <w:sz w:val="24"/>
          <w:u w:val="single"/>
        </w:rPr>
        <w:t xml:space="preserve">                </w:t>
      </w:r>
    </w:p>
    <w:p w14:paraId="5C936BE8" w14:textId="77777777" w:rsidR="008E5A45" w:rsidRDefault="0094534F">
      <w:pPr>
        <w:adjustRightInd w:val="0"/>
        <w:snapToGrid w:val="0"/>
        <w:spacing w:line="360" w:lineRule="auto"/>
        <w:ind w:firstLineChars="177" w:firstLine="426"/>
        <w:rPr>
          <w:rFonts w:ascii="宋体" w:hAnsi="宋体" w:hint="eastAsia"/>
          <w:b/>
          <w:bCs/>
          <w:sz w:val="24"/>
        </w:rPr>
      </w:pPr>
      <w:r>
        <w:rPr>
          <w:rFonts w:ascii="宋体" w:hAnsi="宋体" w:hint="eastAsia"/>
          <w:b/>
          <w:bCs/>
          <w:sz w:val="24"/>
        </w:rPr>
        <w:t>供应</w:t>
      </w:r>
      <w:proofErr w:type="gramStart"/>
      <w:r>
        <w:rPr>
          <w:rFonts w:ascii="宋体" w:hAnsi="宋体" w:hint="eastAsia"/>
          <w:b/>
          <w:bCs/>
          <w:sz w:val="24"/>
        </w:rPr>
        <w:t>商法定</w:t>
      </w:r>
      <w:proofErr w:type="gramEnd"/>
      <w:r>
        <w:rPr>
          <w:rFonts w:ascii="宋体" w:hAnsi="宋体" w:hint="eastAsia"/>
          <w:b/>
          <w:bCs/>
          <w:sz w:val="24"/>
        </w:rPr>
        <w:t>代表人（或法定代表人授权代表）签字或盖章：</w:t>
      </w:r>
      <w:r>
        <w:rPr>
          <w:rFonts w:ascii="宋体" w:hAnsi="宋体" w:hint="eastAsia"/>
          <w:b/>
          <w:bCs/>
          <w:sz w:val="24"/>
          <w:u w:val="single"/>
        </w:rPr>
        <w:t xml:space="preserve"> </w:t>
      </w:r>
      <w:r>
        <w:rPr>
          <w:rFonts w:ascii="宋体" w:hAnsi="宋体"/>
          <w:b/>
          <w:bCs/>
          <w:sz w:val="24"/>
          <w:u w:val="single"/>
        </w:rPr>
        <w:t xml:space="preserve">             </w:t>
      </w:r>
    </w:p>
    <w:p w14:paraId="1E9F8AFC" w14:textId="77777777" w:rsidR="008E5A45" w:rsidRDefault="0094534F">
      <w:pPr>
        <w:adjustRightInd w:val="0"/>
        <w:snapToGrid w:val="0"/>
        <w:spacing w:line="360" w:lineRule="auto"/>
        <w:ind w:firstLine="420"/>
        <w:rPr>
          <w:rFonts w:ascii="宋体" w:hAnsi="宋体" w:cs="宋体" w:hint="eastAsia"/>
          <w:color w:val="000000"/>
          <w:sz w:val="24"/>
        </w:rPr>
      </w:pPr>
      <w:r>
        <w:rPr>
          <w:rFonts w:ascii="宋体" w:hAnsi="宋体" w:cs="宋体" w:hint="eastAsia"/>
          <w:b/>
          <w:bCs/>
          <w:color w:val="000000"/>
          <w:sz w:val="24"/>
        </w:rPr>
        <w:t>日 期</w:t>
      </w:r>
      <w:r>
        <w:rPr>
          <w:rFonts w:ascii="宋体" w:hAnsi="宋体" w:cs="宋体" w:hint="eastAsia"/>
          <w:color w:val="000000"/>
          <w:sz w:val="24"/>
        </w:rPr>
        <w:t>：    年    月    日</w:t>
      </w:r>
      <w:r>
        <w:rPr>
          <w:rFonts w:ascii="宋体" w:hAnsi="宋体" w:cs="宋体"/>
          <w:color w:val="000000"/>
          <w:sz w:val="24"/>
        </w:rPr>
        <w:br w:type="page"/>
      </w:r>
    </w:p>
    <w:p w14:paraId="69A3A802"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88" w:name="_Toc181966088"/>
      <w:bookmarkStart w:id="89" w:name="_Toc197939664"/>
      <w:r>
        <w:rPr>
          <w:rFonts w:ascii="宋体" w:hAnsi="宋体" w:cs="宋体" w:hint="eastAsia"/>
          <w:b/>
          <w:bCs/>
          <w:color w:val="000000"/>
          <w:sz w:val="32"/>
          <w:szCs w:val="32"/>
          <w:lang w:val="zh-CN"/>
        </w:rPr>
        <w:lastRenderedPageBreak/>
        <w:t>用户需求书响应承诺函</w:t>
      </w:r>
      <w:bookmarkEnd w:id="88"/>
      <w:bookmarkEnd w:id="89"/>
    </w:p>
    <w:p w14:paraId="467132FC" w14:textId="77777777" w:rsidR="008E5A45" w:rsidRDefault="0094534F">
      <w:pPr>
        <w:spacing w:beforeLines="50" w:before="156" w:afterLines="50" w:after="156" w:line="360" w:lineRule="auto"/>
        <w:rPr>
          <w:rFonts w:ascii="宋体" w:hAnsi="宋体" w:cs="宋体" w:hint="eastAsia"/>
          <w:b/>
          <w:color w:val="000000"/>
          <w:sz w:val="24"/>
        </w:rPr>
      </w:pPr>
      <w:bookmarkStart w:id="90" w:name="_Toc29254"/>
      <w:bookmarkStart w:id="91" w:name="_Toc79797781"/>
      <w:r>
        <w:rPr>
          <w:rFonts w:ascii="宋体" w:hAnsi="宋体" w:cs="宋体" w:hint="eastAsia"/>
          <w:b/>
          <w:color w:val="000000"/>
          <w:sz w:val="24"/>
        </w:rPr>
        <w:t>致：</w:t>
      </w:r>
      <w:r>
        <w:rPr>
          <w:rFonts w:ascii="宋体" w:hAnsi="宋体" w:cs="宋体" w:hint="eastAsia"/>
          <w:b/>
          <w:bCs/>
          <w:color w:val="000000"/>
          <w:sz w:val="24"/>
        </w:rPr>
        <w:t>广东省广裕集团高明实业有限公司</w:t>
      </w:r>
      <w:r>
        <w:rPr>
          <w:rFonts w:ascii="宋体" w:hAnsi="宋体" w:cs="宋体" w:hint="eastAsia"/>
          <w:b/>
          <w:color w:val="000000"/>
          <w:sz w:val="24"/>
        </w:rPr>
        <w:t>、广东元正招标采购有限公司</w:t>
      </w:r>
      <w:bookmarkEnd w:id="90"/>
      <w:bookmarkEnd w:id="91"/>
    </w:p>
    <w:p w14:paraId="7FBDDAB7" w14:textId="77777777" w:rsidR="008E5A45" w:rsidRDefault="0094534F">
      <w:pPr>
        <w:snapToGrid w:val="0"/>
        <w:spacing w:afterLines="50" w:after="156" w:line="360" w:lineRule="auto"/>
        <w:ind w:firstLineChars="200" w:firstLine="480"/>
        <w:rPr>
          <w:rFonts w:ascii="宋体" w:hAnsi="宋体" w:cs="宋体" w:hint="eastAsia"/>
          <w:color w:val="000000"/>
          <w:sz w:val="24"/>
        </w:rPr>
      </w:pPr>
      <w:r>
        <w:rPr>
          <w:rFonts w:ascii="宋体" w:hAnsi="宋体" w:cs="宋体" w:hint="eastAsia"/>
          <w:color w:val="000000"/>
          <w:sz w:val="24"/>
        </w:rPr>
        <w:t>关于贵单位、贵司发布</w:t>
      </w:r>
      <w:r>
        <w:rPr>
          <w:rFonts w:ascii="宋体" w:hAnsi="宋体" w:cs="宋体" w:hint="eastAsia"/>
          <w:b/>
          <w:bCs/>
          <w:color w:val="000000"/>
          <w:sz w:val="24"/>
          <w:u w:val="single"/>
        </w:rPr>
        <w:t>广东省广裕集团高明实业有限公司2025-2026年空调</w:t>
      </w:r>
      <w:proofErr w:type="gramStart"/>
      <w:r>
        <w:rPr>
          <w:rFonts w:ascii="宋体" w:hAnsi="宋体" w:cs="宋体" w:hint="eastAsia"/>
          <w:b/>
          <w:bCs/>
          <w:color w:val="000000"/>
          <w:sz w:val="24"/>
          <w:u w:val="single"/>
        </w:rPr>
        <w:t>零星维保项目</w:t>
      </w:r>
      <w:proofErr w:type="gramEnd"/>
      <w:r>
        <w:rPr>
          <w:rFonts w:ascii="宋体" w:hAnsi="宋体" w:cs="宋体" w:hint="eastAsia"/>
          <w:b/>
          <w:bCs/>
          <w:color w:val="000000"/>
          <w:sz w:val="24"/>
        </w:rPr>
        <w:t>（项目编号</w:t>
      </w:r>
      <w:r>
        <w:rPr>
          <w:rFonts w:ascii="宋体" w:hAnsi="宋体" w:cs="宋体" w:hint="eastAsia"/>
          <w:b/>
          <w:bCs/>
          <w:color w:val="000000"/>
          <w:sz w:val="24"/>
          <w:u w:val="single"/>
        </w:rPr>
        <w:t>：</w:t>
      </w:r>
      <w:r>
        <w:rPr>
          <w:rFonts w:ascii="宋体" w:hAnsi="宋体" w:cs="宋体"/>
          <w:b/>
          <w:bCs/>
          <w:color w:val="000000"/>
          <w:sz w:val="24"/>
          <w:u w:val="single"/>
        </w:rPr>
        <w:t>0835P256000971</w:t>
      </w:r>
      <w:r>
        <w:rPr>
          <w:rFonts w:ascii="宋体" w:hAnsi="宋体" w:cs="宋体" w:hint="eastAsia"/>
          <w:b/>
          <w:bCs/>
          <w:color w:val="000000"/>
          <w:sz w:val="24"/>
        </w:rPr>
        <w:t>）</w:t>
      </w:r>
      <w:r>
        <w:rPr>
          <w:rFonts w:ascii="宋体" w:hAnsi="宋体" w:cs="宋体" w:hint="eastAsia"/>
          <w:color w:val="000000"/>
          <w:sz w:val="24"/>
        </w:rPr>
        <w:t>的竞价公告，本公司（企业）愿意参加采购活动，并</w:t>
      </w:r>
      <w:proofErr w:type="gramStart"/>
      <w:r>
        <w:rPr>
          <w:rFonts w:ascii="宋体" w:hAnsi="宋体" w:cs="宋体" w:hint="eastAsia"/>
          <w:color w:val="000000"/>
          <w:sz w:val="24"/>
        </w:rPr>
        <w:t>作出</w:t>
      </w:r>
      <w:proofErr w:type="gramEnd"/>
      <w:r>
        <w:rPr>
          <w:rFonts w:ascii="宋体" w:hAnsi="宋体" w:cs="宋体" w:hint="eastAsia"/>
          <w:color w:val="000000"/>
          <w:sz w:val="24"/>
        </w:rPr>
        <w:t>如下承诺：</w:t>
      </w:r>
    </w:p>
    <w:p w14:paraId="317C9146" w14:textId="77777777" w:rsidR="008E5A45" w:rsidRDefault="0094534F">
      <w:pPr>
        <w:adjustRightInd w:val="0"/>
        <w:snapToGrid w:val="0"/>
        <w:spacing w:line="360" w:lineRule="auto"/>
        <w:ind w:firstLineChars="200" w:firstLine="480"/>
        <w:rPr>
          <w:rFonts w:ascii="宋体" w:hAnsi="宋体" w:cs="宋体" w:hint="eastAsia"/>
          <w:color w:val="000000"/>
          <w:sz w:val="24"/>
        </w:rPr>
      </w:pPr>
      <w:r>
        <w:rPr>
          <w:rFonts w:ascii="宋体" w:hAnsi="宋体" w:cs="宋体" w:hint="eastAsia"/>
          <w:color w:val="000000"/>
          <w:sz w:val="24"/>
        </w:rPr>
        <w:t>1、本公司（企业）承诺在报名时已对于用户需求书中的各项条款、内容及要求给予充分考虑，明确承诺对于本项目的用户需求中的各项条款、内容及要求均为完全响应，不存在任意一条负偏离或不响应的情况。</w:t>
      </w:r>
    </w:p>
    <w:p w14:paraId="12DDE866" w14:textId="77777777" w:rsidR="008E5A45" w:rsidRDefault="0094534F">
      <w:pPr>
        <w:adjustRightInd w:val="0"/>
        <w:snapToGrid w:val="0"/>
        <w:spacing w:line="360" w:lineRule="auto"/>
        <w:ind w:firstLineChars="200" w:firstLine="480"/>
        <w:rPr>
          <w:rFonts w:ascii="宋体" w:hAnsi="宋体" w:hint="eastAsia"/>
          <w:color w:val="000000"/>
          <w:sz w:val="24"/>
        </w:rPr>
      </w:pPr>
      <w:r>
        <w:rPr>
          <w:rFonts w:ascii="宋体" w:hAnsi="宋体" w:cs="宋体" w:hint="eastAsia"/>
          <w:color w:val="000000"/>
          <w:sz w:val="24"/>
        </w:rPr>
        <w:t>2、本公司（企业）清楚，若对于用户需求</w:t>
      </w:r>
      <w:proofErr w:type="gramStart"/>
      <w:r>
        <w:rPr>
          <w:rFonts w:ascii="宋体" w:hAnsi="宋体" w:cs="宋体" w:hint="eastAsia"/>
          <w:color w:val="000000"/>
          <w:sz w:val="24"/>
        </w:rPr>
        <w:t>书各项</w:t>
      </w:r>
      <w:proofErr w:type="gramEnd"/>
      <w:r>
        <w:rPr>
          <w:rFonts w:ascii="宋体" w:hAnsi="宋体" w:cs="宋体" w:hint="eastAsia"/>
          <w:color w:val="000000"/>
          <w:sz w:val="24"/>
        </w:rPr>
        <w:t>条款存在任意一条负偏离或不响应的情况，不被推荐为成交候选人的要求。</w:t>
      </w:r>
      <w:r>
        <w:rPr>
          <w:rFonts w:ascii="宋体" w:hAnsi="宋体" w:hint="eastAsia"/>
          <w:color w:val="000000"/>
          <w:sz w:val="24"/>
        </w:rPr>
        <w:t>在报价中已充分理解本项目中的全部任务，并根据实际需要补漏缺遗，所有费用包含在报价中，报价认为足够完成本项目的所有任务。在实际实施过程中需要增加的部分由</w:t>
      </w:r>
      <w:r>
        <w:rPr>
          <w:rFonts w:ascii="宋体" w:hAnsi="宋体" w:cs="宋体" w:hint="eastAsia"/>
          <w:color w:val="000000"/>
          <w:sz w:val="24"/>
        </w:rPr>
        <w:t>本公司（企业）</w:t>
      </w:r>
      <w:r>
        <w:rPr>
          <w:rFonts w:ascii="宋体" w:hAnsi="宋体" w:hint="eastAsia"/>
          <w:color w:val="000000"/>
          <w:sz w:val="24"/>
        </w:rPr>
        <w:t>自行负责，在报价内负责完成本项目所涉及的一切设备。</w:t>
      </w:r>
    </w:p>
    <w:p w14:paraId="66294CD8" w14:textId="77777777" w:rsidR="008E5A45" w:rsidRDefault="0094534F">
      <w:pPr>
        <w:pStyle w:val="110"/>
        <w:tabs>
          <w:tab w:val="left" w:pos="426"/>
        </w:tabs>
        <w:snapToGrid w:val="0"/>
        <w:spacing w:beforeLines="50" w:before="156" w:line="360" w:lineRule="auto"/>
        <w:ind w:firstLineChars="0"/>
        <w:rPr>
          <w:rFonts w:ascii="宋体" w:hAnsi="宋体" w:cs="宋体" w:hint="eastAsia"/>
          <w:color w:val="000000"/>
          <w:sz w:val="24"/>
          <w:szCs w:val="24"/>
        </w:rPr>
      </w:pPr>
      <w:r>
        <w:rPr>
          <w:rFonts w:ascii="宋体" w:hAnsi="宋体" w:cs="宋体" w:hint="eastAsia"/>
          <w:color w:val="000000"/>
          <w:sz w:val="24"/>
          <w:szCs w:val="24"/>
        </w:rPr>
        <w:t>3、本公司（企业）承诺在本次采购活动中，如有违法、违规、弄虚作假行为，所造成的损失、不良后果及法律责任，一律由我公司（企业）承担。</w:t>
      </w:r>
    </w:p>
    <w:p w14:paraId="5975F8B9" w14:textId="77777777" w:rsidR="008E5A45" w:rsidRDefault="008E5A45">
      <w:pPr>
        <w:pStyle w:val="110"/>
        <w:tabs>
          <w:tab w:val="left" w:pos="426"/>
        </w:tabs>
        <w:snapToGrid w:val="0"/>
        <w:spacing w:line="360" w:lineRule="auto"/>
        <w:ind w:firstLineChars="0"/>
        <w:rPr>
          <w:rFonts w:ascii="宋体" w:hAnsi="宋体" w:cs="宋体" w:hint="eastAsia"/>
          <w:color w:val="000000"/>
          <w:sz w:val="24"/>
          <w:szCs w:val="24"/>
        </w:rPr>
      </w:pPr>
    </w:p>
    <w:p w14:paraId="1DD3AD85" w14:textId="77777777" w:rsidR="008E5A45" w:rsidRDefault="0094534F">
      <w:pPr>
        <w:autoSpaceDE w:val="0"/>
        <w:autoSpaceDN w:val="0"/>
        <w:adjustRightInd w:val="0"/>
        <w:spacing w:line="360" w:lineRule="auto"/>
        <w:ind w:firstLineChars="196" w:firstLine="472"/>
        <w:rPr>
          <w:rFonts w:ascii="宋体" w:hAnsi="宋体" w:cs="宋体" w:hint="eastAsia"/>
          <w:b/>
          <w:color w:val="000000"/>
          <w:sz w:val="24"/>
        </w:rPr>
      </w:pPr>
      <w:bookmarkStart w:id="92" w:name="_Toc29098"/>
      <w:bookmarkStart w:id="93" w:name="_Toc79797782"/>
      <w:r>
        <w:rPr>
          <w:rFonts w:ascii="宋体" w:hAnsi="宋体" w:cs="宋体" w:hint="eastAsia"/>
          <w:b/>
          <w:color w:val="000000"/>
          <w:sz w:val="24"/>
        </w:rPr>
        <w:t>备注：</w:t>
      </w:r>
      <w:bookmarkEnd w:id="92"/>
      <w:bookmarkEnd w:id="93"/>
    </w:p>
    <w:p w14:paraId="5CB498C3" w14:textId="77777777" w:rsidR="008E5A45" w:rsidRDefault="0094534F">
      <w:pPr>
        <w:numPr>
          <w:ilvl w:val="0"/>
          <w:numId w:val="15"/>
        </w:numPr>
        <w:autoSpaceDE w:val="0"/>
        <w:autoSpaceDN w:val="0"/>
        <w:adjustRightInd w:val="0"/>
        <w:spacing w:line="360" w:lineRule="auto"/>
        <w:rPr>
          <w:rFonts w:ascii="宋体" w:hAnsi="宋体" w:cs="宋体" w:hint="eastAsia"/>
          <w:color w:val="000000"/>
          <w:sz w:val="24"/>
        </w:rPr>
      </w:pPr>
      <w:bookmarkStart w:id="94" w:name="_Toc79797783"/>
      <w:bookmarkStart w:id="95" w:name="_Toc30645"/>
      <w:r>
        <w:rPr>
          <w:rFonts w:ascii="宋体" w:hAnsi="宋体" w:cs="宋体" w:hint="eastAsia"/>
          <w:color w:val="000000"/>
          <w:sz w:val="24"/>
        </w:rPr>
        <w:t>本声明</w:t>
      </w:r>
      <w:proofErr w:type="gramStart"/>
      <w:r>
        <w:rPr>
          <w:rFonts w:ascii="宋体" w:hAnsi="宋体" w:cs="宋体" w:hint="eastAsia"/>
          <w:color w:val="000000"/>
          <w:sz w:val="24"/>
        </w:rPr>
        <w:t>函必须</w:t>
      </w:r>
      <w:proofErr w:type="gramEnd"/>
      <w:r>
        <w:rPr>
          <w:rFonts w:ascii="宋体" w:hAnsi="宋体" w:cs="宋体" w:hint="eastAsia"/>
          <w:color w:val="000000"/>
          <w:sz w:val="24"/>
        </w:rPr>
        <w:t>提供且内容不得擅自删改，否则视为响应无效。</w:t>
      </w:r>
      <w:bookmarkEnd w:id="94"/>
      <w:bookmarkEnd w:id="95"/>
    </w:p>
    <w:p w14:paraId="17555BB1" w14:textId="77777777" w:rsidR="008E5A45" w:rsidRDefault="0094534F">
      <w:pPr>
        <w:numPr>
          <w:ilvl w:val="0"/>
          <w:numId w:val="15"/>
        </w:numPr>
        <w:snapToGrid w:val="0"/>
        <w:spacing w:line="360" w:lineRule="auto"/>
        <w:rPr>
          <w:rFonts w:ascii="宋体" w:hAnsi="宋体" w:cs="宋体" w:hint="eastAsia"/>
          <w:color w:val="000000"/>
          <w:sz w:val="24"/>
        </w:rPr>
      </w:pPr>
      <w:bookmarkStart w:id="96" w:name="_Toc79797784"/>
      <w:bookmarkStart w:id="97" w:name="_Toc9887"/>
      <w:r>
        <w:rPr>
          <w:rFonts w:ascii="宋体" w:hAnsi="宋体" w:cs="宋体" w:hint="eastAsia"/>
          <w:color w:val="000000"/>
          <w:sz w:val="24"/>
        </w:rPr>
        <w:t>本</w:t>
      </w:r>
      <w:proofErr w:type="gramStart"/>
      <w:r>
        <w:rPr>
          <w:rFonts w:ascii="宋体" w:hAnsi="宋体" w:cs="宋体" w:hint="eastAsia"/>
          <w:color w:val="000000"/>
          <w:sz w:val="24"/>
        </w:rPr>
        <w:t>声明函如有</w:t>
      </w:r>
      <w:proofErr w:type="gramEnd"/>
      <w:r>
        <w:rPr>
          <w:rFonts w:ascii="宋体" w:hAnsi="宋体" w:cs="宋体" w:hint="eastAsia"/>
          <w:color w:val="000000"/>
          <w:sz w:val="24"/>
        </w:rPr>
        <w:t>虚假或与事实不符的，作无效报价处理。</w:t>
      </w:r>
      <w:bookmarkEnd w:id="96"/>
      <w:bookmarkEnd w:id="97"/>
    </w:p>
    <w:p w14:paraId="40AB4987" w14:textId="77777777" w:rsidR="008E5A45" w:rsidRDefault="008E5A45">
      <w:pPr>
        <w:widowControl/>
        <w:spacing w:line="360" w:lineRule="auto"/>
        <w:jc w:val="left"/>
        <w:rPr>
          <w:rFonts w:ascii="宋体" w:hAnsi="宋体" w:cs="宋体" w:hint="eastAsia"/>
          <w:b/>
          <w:bCs/>
          <w:color w:val="000000"/>
          <w:kern w:val="0"/>
          <w:sz w:val="24"/>
        </w:rPr>
      </w:pPr>
    </w:p>
    <w:p w14:paraId="06308AAD" w14:textId="77777777" w:rsidR="008E5A45" w:rsidRDefault="008E5A45">
      <w:pPr>
        <w:widowControl/>
        <w:spacing w:line="360" w:lineRule="auto"/>
        <w:jc w:val="left"/>
        <w:rPr>
          <w:rFonts w:ascii="宋体" w:hAnsi="宋体" w:cs="宋体" w:hint="eastAsia"/>
          <w:b/>
          <w:bCs/>
          <w:color w:val="000000"/>
          <w:kern w:val="0"/>
          <w:sz w:val="24"/>
        </w:rPr>
      </w:pPr>
    </w:p>
    <w:p w14:paraId="0F44BF08" w14:textId="77777777" w:rsidR="008E5A45" w:rsidRDefault="0094534F">
      <w:pPr>
        <w:adjustRightInd w:val="0"/>
        <w:snapToGrid w:val="0"/>
        <w:spacing w:line="480" w:lineRule="auto"/>
        <w:jc w:val="left"/>
        <w:rPr>
          <w:rFonts w:ascii="宋体" w:hAnsi="宋体" w:cs="宋体" w:hint="eastAsia"/>
          <w:color w:val="000000"/>
          <w:spacing w:val="4"/>
          <w:sz w:val="24"/>
        </w:rPr>
      </w:pPr>
      <w:r>
        <w:rPr>
          <w:rFonts w:ascii="宋体" w:hAnsi="宋体" w:cs="宋体" w:hint="eastAsia"/>
          <w:color w:val="000000"/>
          <w:spacing w:val="4"/>
          <w:sz w:val="24"/>
        </w:rPr>
        <w:t>供应商名称（</w:t>
      </w:r>
      <w:r>
        <w:rPr>
          <w:rFonts w:ascii="宋体" w:hAnsi="宋体" w:cs="宋体" w:hint="eastAsia"/>
          <w:color w:val="000000"/>
          <w:sz w:val="24"/>
        </w:rPr>
        <w:t>单位盖</w:t>
      </w:r>
      <w:r>
        <w:rPr>
          <w:rFonts w:ascii="宋体" w:hAnsi="宋体" w:cs="宋体" w:hint="eastAsia"/>
          <w:color w:val="000000"/>
          <w:spacing w:val="4"/>
          <w:sz w:val="24"/>
        </w:rPr>
        <w:t>公章）：</w:t>
      </w:r>
      <w:r>
        <w:rPr>
          <w:rFonts w:ascii="宋体" w:hAnsi="宋体" w:cs="宋体" w:hint="eastAsia"/>
          <w:color w:val="000000"/>
          <w:spacing w:val="4"/>
          <w:sz w:val="24"/>
          <w:u w:val="single"/>
        </w:rPr>
        <w:t xml:space="preserve"> </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B614183" w14:textId="77777777" w:rsidR="008E5A45" w:rsidRDefault="0094534F">
      <w:pPr>
        <w:pStyle w:val="a7"/>
        <w:adjustRightInd w:val="0"/>
        <w:snapToGrid w:val="0"/>
        <w:spacing w:after="0" w:line="480" w:lineRule="auto"/>
        <w:rPr>
          <w:rFonts w:ascii="宋体" w:hAnsi="宋体" w:hint="eastAsia"/>
          <w:sz w:val="24"/>
        </w:rPr>
      </w:pP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代表人（或法定代表人授权代表）签字或盖章：</w:t>
      </w:r>
      <w:r>
        <w:rPr>
          <w:rFonts w:ascii="宋体" w:hAnsi="宋体" w:hint="eastAsia"/>
          <w:sz w:val="24"/>
          <w:u w:val="single"/>
        </w:rPr>
        <w:t xml:space="preserve"> </w:t>
      </w:r>
      <w:r>
        <w:rPr>
          <w:rFonts w:ascii="宋体" w:hAnsi="宋体"/>
          <w:sz w:val="24"/>
          <w:u w:val="single"/>
        </w:rPr>
        <w:t xml:space="preserve">               </w:t>
      </w:r>
    </w:p>
    <w:p w14:paraId="3D1B33DA" w14:textId="77777777" w:rsidR="008E5A45" w:rsidRDefault="0094534F">
      <w:pPr>
        <w:widowControl/>
        <w:adjustRightInd w:val="0"/>
        <w:snapToGrid w:val="0"/>
        <w:spacing w:line="480" w:lineRule="auto"/>
        <w:ind w:leftChars="1" w:left="848" w:hangingChars="341" w:hanging="846"/>
        <w:jc w:val="left"/>
        <w:textAlignment w:val="baseline"/>
        <w:rPr>
          <w:rFonts w:ascii="宋体" w:hAnsi="宋体" w:cs="宋体" w:hint="eastAsia"/>
          <w:color w:val="000000"/>
          <w:sz w:val="24"/>
        </w:rPr>
      </w:pPr>
      <w:r>
        <w:rPr>
          <w:rFonts w:ascii="宋体" w:hAnsi="宋体" w:cs="宋体" w:hint="eastAsia"/>
          <w:color w:val="000000"/>
          <w:spacing w:val="4"/>
          <w:sz w:val="24"/>
        </w:rPr>
        <w:t>日期：</w:t>
      </w:r>
      <w:r>
        <w:rPr>
          <w:rFonts w:ascii="宋体" w:hAnsi="宋体" w:cs="宋体" w:hint="eastAsia"/>
          <w:color w:val="000000"/>
          <w:sz w:val="24"/>
        </w:rPr>
        <w:t xml:space="preserve">   年   月    日</w:t>
      </w:r>
    </w:p>
    <w:p w14:paraId="57A1164C" w14:textId="77777777" w:rsidR="008E5A45" w:rsidRDefault="0094534F">
      <w:pPr>
        <w:widowControl/>
        <w:jc w:val="left"/>
        <w:rPr>
          <w:rFonts w:ascii="宋体" w:hAnsi="宋体" w:cs="宋体" w:hint="eastAsia"/>
          <w:color w:val="000000"/>
          <w:sz w:val="24"/>
        </w:rPr>
      </w:pPr>
      <w:r>
        <w:rPr>
          <w:rFonts w:ascii="宋体" w:hAnsi="宋体" w:cs="宋体"/>
          <w:color w:val="000000"/>
          <w:sz w:val="24"/>
        </w:rPr>
        <w:br w:type="page"/>
      </w:r>
    </w:p>
    <w:p w14:paraId="59E15539" w14:textId="77777777" w:rsidR="008E5A45" w:rsidRDefault="0094534F">
      <w:pPr>
        <w:pStyle w:val="afc"/>
        <w:numPr>
          <w:ilvl w:val="0"/>
          <w:numId w:val="12"/>
        </w:numPr>
        <w:snapToGrid w:val="0"/>
        <w:spacing w:beforeLines="50" w:before="156" w:line="360" w:lineRule="auto"/>
        <w:ind w:firstLineChars="0"/>
        <w:jc w:val="center"/>
        <w:outlineLvl w:val="1"/>
        <w:rPr>
          <w:rFonts w:ascii="宋体" w:hAnsi="宋体" w:cs="宋体" w:hint="eastAsia"/>
          <w:b/>
          <w:bCs/>
          <w:color w:val="000000"/>
          <w:sz w:val="32"/>
          <w:szCs w:val="32"/>
          <w:lang w:val="zh-CN"/>
        </w:rPr>
      </w:pPr>
      <w:bookmarkStart w:id="98" w:name="_Toc175643490"/>
      <w:bookmarkStart w:id="99" w:name="_Toc181966090"/>
      <w:bookmarkStart w:id="100" w:name="_Toc197939665"/>
      <w:r>
        <w:rPr>
          <w:rFonts w:ascii="宋体" w:hAnsi="宋体" w:cs="宋体" w:hint="eastAsia"/>
          <w:b/>
          <w:bCs/>
          <w:color w:val="000000"/>
          <w:sz w:val="32"/>
          <w:szCs w:val="32"/>
          <w:lang w:val="zh-CN"/>
        </w:rPr>
        <w:lastRenderedPageBreak/>
        <w:t>信用查询资料</w:t>
      </w:r>
      <w:bookmarkEnd w:id="98"/>
      <w:bookmarkEnd w:id="99"/>
      <w:bookmarkEnd w:id="100"/>
    </w:p>
    <w:p w14:paraId="348F4FF6" w14:textId="77777777" w:rsidR="008E5A45" w:rsidRDefault="0094534F">
      <w:pPr>
        <w:pStyle w:val="-"/>
        <w:spacing w:afterLines="100" w:after="312"/>
        <w:ind w:firstLineChars="0" w:firstLine="0"/>
        <w:jc w:val="center"/>
        <w:rPr>
          <w:rFonts w:ascii="宋体" w:eastAsia="宋体" w:hAnsi="宋体" w:hint="eastAsia"/>
          <w:i/>
          <w:iCs/>
          <w:sz w:val="24"/>
        </w:rPr>
      </w:pPr>
      <w:r>
        <w:rPr>
          <w:rFonts w:ascii="宋体" w:eastAsia="宋体" w:hAnsi="宋体" w:hint="eastAsia"/>
          <w:i/>
          <w:iCs/>
          <w:sz w:val="24"/>
        </w:rPr>
        <w:t>（以项目报名期内查询结果为准）</w:t>
      </w:r>
    </w:p>
    <w:p w14:paraId="78FB6B8D"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1、提供“信用中国”网站(www.creditchina.gov.cn)查询（截图盖章），</w:t>
      </w:r>
      <w:r>
        <w:rPr>
          <w:rFonts w:ascii="宋体" w:eastAsia="宋体" w:hAnsi="宋体" w:hint="eastAsia"/>
          <w:sz w:val="24"/>
          <w:u w:val="double"/>
        </w:rPr>
        <w:t>供应商没有被列入失信被执行人。</w:t>
      </w:r>
    </w:p>
    <w:p w14:paraId="605A0299" w14:textId="77777777" w:rsidR="008E5A45" w:rsidRDefault="008E5A45">
      <w:pPr>
        <w:pStyle w:val="-"/>
        <w:ind w:firstLineChars="0" w:firstLine="0"/>
        <w:rPr>
          <w:rFonts w:ascii="宋体" w:eastAsia="宋体" w:hAnsi="宋体" w:hint="eastAsia"/>
          <w:sz w:val="24"/>
        </w:rPr>
      </w:pPr>
    </w:p>
    <w:p w14:paraId="78228384" w14:textId="77777777" w:rsidR="008E5A45" w:rsidRDefault="008E5A45">
      <w:pPr>
        <w:pStyle w:val="-"/>
        <w:ind w:firstLineChars="0" w:firstLine="0"/>
        <w:rPr>
          <w:rFonts w:ascii="宋体" w:eastAsia="宋体" w:hAnsi="宋体" w:hint="eastAsia"/>
          <w:sz w:val="24"/>
        </w:rPr>
      </w:pPr>
    </w:p>
    <w:p w14:paraId="5F1C5A49" w14:textId="77777777" w:rsidR="008E5A45" w:rsidRDefault="008E5A45">
      <w:pPr>
        <w:pStyle w:val="-"/>
        <w:ind w:firstLineChars="0" w:firstLine="0"/>
        <w:rPr>
          <w:rFonts w:ascii="宋体" w:eastAsia="宋体" w:hAnsi="宋体" w:hint="eastAsia"/>
          <w:sz w:val="24"/>
        </w:rPr>
      </w:pPr>
    </w:p>
    <w:p w14:paraId="5DC07BC2" w14:textId="77777777" w:rsidR="008E5A45" w:rsidRDefault="0094534F">
      <w:pPr>
        <w:pStyle w:val="-"/>
        <w:ind w:firstLineChars="0" w:firstLine="0"/>
        <w:rPr>
          <w:rFonts w:ascii="宋体" w:eastAsia="宋体" w:hAnsi="宋体" w:hint="eastAsia"/>
          <w:sz w:val="24"/>
        </w:rPr>
      </w:pPr>
      <w:r>
        <w:rPr>
          <w:rFonts w:ascii="宋体" w:eastAsia="宋体" w:hAnsi="宋体" w:hint="eastAsia"/>
          <w:sz w:val="24"/>
        </w:rPr>
        <w:t>2、提供“信用中国”网站(www.creditchina.gov.cn)查询（截图盖章），</w:t>
      </w:r>
      <w:r>
        <w:rPr>
          <w:rFonts w:ascii="宋体" w:eastAsia="宋体" w:hAnsi="宋体" w:hint="eastAsia"/>
          <w:sz w:val="24"/>
          <w:u w:val="double"/>
        </w:rPr>
        <w:t>供应商没有被列入重大税收违法失信主体。</w:t>
      </w:r>
    </w:p>
    <w:p w14:paraId="3C58A821" w14:textId="77777777" w:rsidR="008E5A45" w:rsidRDefault="008E5A45">
      <w:pPr>
        <w:pStyle w:val="-"/>
        <w:ind w:firstLineChars="0" w:firstLine="0"/>
        <w:rPr>
          <w:rFonts w:ascii="宋体" w:eastAsia="宋体" w:hAnsi="宋体" w:hint="eastAsia"/>
          <w:sz w:val="24"/>
        </w:rPr>
      </w:pPr>
    </w:p>
    <w:p w14:paraId="3036CDFC" w14:textId="77777777" w:rsidR="008E5A45" w:rsidRDefault="008E5A45">
      <w:pPr>
        <w:pStyle w:val="-"/>
        <w:ind w:firstLineChars="0" w:firstLine="0"/>
        <w:rPr>
          <w:rFonts w:ascii="宋体" w:eastAsia="宋体" w:hAnsi="宋体" w:hint="eastAsia"/>
          <w:sz w:val="24"/>
        </w:rPr>
      </w:pPr>
    </w:p>
    <w:p w14:paraId="418907C6" w14:textId="77777777" w:rsidR="008E5A45" w:rsidRDefault="008E5A45">
      <w:pPr>
        <w:pStyle w:val="-"/>
        <w:ind w:firstLineChars="0" w:firstLine="0"/>
        <w:rPr>
          <w:rFonts w:ascii="宋体" w:eastAsia="宋体" w:hAnsi="宋体" w:hint="eastAsia"/>
          <w:sz w:val="24"/>
        </w:rPr>
      </w:pPr>
    </w:p>
    <w:p w14:paraId="40FC1EDB" w14:textId="77777777" w:rsidR="008E5A45" w:rsidRDefault="0094534F">
      <w:pPr>
        <w:pStyle w:val="-"/>
        <w:ind w:left="283" w:hangingChars="118" w:hanging="283"/>
        <w:rPr>
          <w:rFonts w:ascii="宋体" w:eastAsia="宋体" w:hAnsi="宋体" w:hint="eastAsia"/>
          <w:sz w:val="24"/>
        </w:rPr>
      </w:pPr>
      <w:r>
        <w:rPr>
          <w:rFonts w:ascii="宋体" w:eastAsia="宋体" w:hAnsi="宋体" w:hint="eastAsia"/>
          <w:sz w:val="24"/>
        </w:rPr>
        <w:t>3、提供“信用中国”网站(www.creditchina.gov.cn)查询（截图盖章），</w:t>
      </w:r>
      <w:r>
        <w:rPr>
          <w:rFonts w:ascii="宋体" w:eastAsia="宋体" w:hAnsi="宋体" w:hint="eastAsia"/>
          <w:sz w:val="24"/>
          <w:u w:val="double"/>
        </w:rPr>
        <w:t>供应商没有被列入政府采购严重违法失信行为记录名单。</w:t>
      </w:r>
    </w:p>
    <w:p w14:paraId="23388EED" w14:textId="77777777" w:rsidR="008E5A45" w:rsidRDefault="008E5A45">
      <w:pPr>
        <w:pStyle w:val="-"/>
        <w:ind w:firstLineChars="0" w:firstLine="0"/>
        <w:rPr>
          <w:rFonts w:ascii="宋体" w:eastAsia="宋体" w:hAnsi="宋体" w:hint="eastAsia"/>
          <w:sz w:val="24"/>
        </w:rPr>
      </w:pPr>
    </w:p>
    <w:p w14:paraId="4BCFEBFE" w14:textId="77777777" w:rsidR="008E5A45" w:rsidRDefault="008E5A45">
      <w:pPr>
        <w:pStyle w:val="-"/>
        <w:ind w:firstLineChars="0" w:firstLine="0"/>
        <w:rPr>
          <w:rFonts w:ascii="宋体" w:eastAsia="宋体" w:hAnsi="宋体" w:hint="eastAsia"/>
          <w:sz w:val="24"/>
        </w:rPr>
      </w:pPr>
    </w:p>
    <w:p w14:paraId="029D5D92" w14:textId="77777777" w:rsidR="008E5A45" w:rsidRDefault="008E5A45">
      <w:pPr>
        <w:pStyle w:val="-"/>
        <w:ind w:firstLineChars="0" w:firstLine="0"/>
        <w:rPr>
          <w:rFonts w:ascii="宋体" w:eastAsia="宋体" w:hAnsi="宋体" w:hint="eastAsia"/>
          <w:sz w:val="24"/>
        </w:rPr>
      </w:pPr>
    </w:p>
    <w:p w14:paraId="6A1B6BE6" w14:textId="77777777" w:rsidR="008E5A45" w:rsidRDefault="0094534F">
      <w:pPr>
        <w:pStyle w:val="-"/>
        <w:ind w:left="283" w:hangingChars="118" w:hanging="283"/>
        <w:rPr>
          <w:rFonts w:ascii="宋体" w:eastAsia="宋体" w:hAnsi="宋体" w:hint="eastAsia"/>
        </w:rPr>
      </w:pPr>
      <w:r>
        <w:rPr>
          <w:rFonts w:ascii="宋体" w:eastAsia="宋体" w:hAnsi="宋体" w:hint="eastAsia"/>
          <w:sz w:val="24"/>
        </w:rPr>
        <w:t>4、提供“中国政府采购网”网站(www.ccgp.gov.cn)查询（截图盖章），</w:t>
      </w:r>
      <w:r>
        <w:rPr>
          <w:rFonts w:ascii="宋体" w:eastAsia="宋体" w:hAnsi="宋体" w:hint="eastAsia"/>
          <w:sz w:val="24"/>
          <w:u w:val="double"/>
        </w:rPr>
        <w:t>供应商没有被列入处于禁止参加政府采购活动的记录名单。</w:t>
      </w:r>
    </w:p>
    <w:p w14:paraId="390749CC" w14:textId="77777777" w:rsidR="008E5A45" w:rsidRDefault="008E5A45">
      <w:pPr>
        <w:spacing w:before="72" w:after="72" w:line="360" w:lineRule="auto"/>
        <w:rPr>
          <w:rFonts w:ascii="宋体" w:hAnsi="宋体" w:hint="eastAsia"/>
          <w:sz w:val="24"/>
        </w:rPr>
      </w:pPr>
    </w:p>
    <w:p w14:paraId="67A6EF86" w14:textId="77777777" w:rsidR="008E5A45" w:rsidRDefault="008E5A45">
      <w:pPr>
        <w:spacing w:before="72" w:after="72" w:line="360" w:lineRule="auto"/>
        <w:rPr>
          <w:rFonts w:ascii="宋体" w:hAnsi="宋体" w:hint="eastAsia"/>
          <w:sz w:val="24"/>
        </w:rPr>
      </w:pPr>
    </w:p>
    <w:p w14:paraId="0A3FCE69" w14:textId="77777777" w:rsidR="008E5A45" w:rsidRDefault="008E5A45">
      <w:pPr>
        <w:snapToGrid w:val="0"/>
        <w:spacing w:line="360" w:lineRule="auto"/>
        <w:rPr>
          <w:rFonts w:ascii="宋体" w:hAnsi="宋体" w:hint="eastAsia"/>
          <w:sz w:val="24"/>
        </w:rPr>
      </w:pPr>
    </w:p>
    <w:p w14:paraId="4CDE46BE" w14:textId="77777777" w:rsidR="008E5A45" w:rsidRDefault="0094534F">
      <w:pPr>
        <w:widowControl/>
        <w:jc w:val="left"/>
        <w:rPr>
          <w:rFonts w:ascii="宋体" w:hAnsi="宋体" w:hint="eastAsia"/>
          <w:sz w:val="24"/>
        </w:rPr>
      </w:pPr>
      <w:r>
        <w:rPr>
          <w:rFonts w:ascii="宋体" w:hAnsi="宋体"/>
          <w:sz w:val="24"/>
        </w:rPr>
        <w:br w:type="page"/>
      </w:r>
    </w:p>
    <w:p w14:paraId="064CD47F" w14:textId="77777777" w:rsidR="008E5A45" w:rsidRDefault="0094534F">
      <w:pPr>
        <w:spacing w:beforeLines="200" w:before="624" w:afterLines="150" w:after="468"/>
        <w:jc w:val="center"/>
        <w:outlineLvl w:val="0"/>
        <w:rPr>
          <w:rFonts w:ascii="宋体" w:hAnsi="宋体" w:hint="eastAsia"/>
          <w:b/>
          <w:sz w:val="44"/>
          <w:szCs w:val="44"/>
        </w:rPr>
      </w:pPr>
      <w:bookmarkStart w:id="101" w:name="_Toc181966093"/>
      <w:bookmarkStart w:id="102" w:name="_Toc197939666"/>
      <w:r>
        <w:rPr>
          <w:rFonts w:ascii="宋体" w:hAnsi="宋体" w:hint="eastAsia"/>
          <w:b/>
          <w:sz w:val="44"/>
          <w:szCs w:val="44"/>
        </w:rPr>
        <w:lastRenderedPageBreak/>
        <w:t>第五章</w:t>
      </w:r>
      <w:r>
        <w:rPr>
          <w:rFonts w:ascii="宋体" w:hAnsi="宋体"/>
          <w:b/>
          <w:sz w:val="44"/>
          <w:szCs w:val="44"/>
        </w:rPr>
        <w:t xml:space="preserve">  </w:t>
      </w:r>
      <w:bookmarkEnd w:id="101"/>
      <w:r>
        <w:rPr>
          <w:rFonts w:ascii="宋体" w:hAnsi="宋体" w:hint="eastAsia"/>
          <w:b/>
          <w:sz w:val="44"/>
          <w:szCs w:val="44"/>
        </w:rPr>
        <w:t>报价文件</w:t>
      </w:r>
      <w:bookmarkEnd w:id="102"/>
    </w:p>
    <w:p w14:paraId="4C80CE13" w14:textId="77777777" w:rsidR="008E5A45" w:rsidRDefault="0094534F">
      <w:pPr>
        <w:spacing w:line="360" w:lineRule="auto"/>
        <w:ind w:left="1274" w:hangingChars="455" w:hanging="1274"/>
        <w:rPr>
          <w:rFonts w:ascii="宋体" w:hAnsi="宋体" w:hint="eastAsia"/>
          <w:sz w:val="28"/>
          <w:szCs w:val="28"/>
        </w:rPr>
      </w:pPr>
      <w:r>
        <w:rPr>
          <w:rFonts w:ascii="宋体" w:hAnsi="宋体" w:hint="eastAsia"/>
          <w:sz w:val="28"/>
          <w:szCs w:val="28"/>
        </w:rPr>
        <w:t>说明：</w:t>
      </w:r>
      <w:r>
        <w:rPr>
          <w:rFonts w:ascii="宋体" w:hAnsi="宋体"/>
          <w:sz w:val="28"/>
          <w:szCs w:val="28"/>
        </w:rPr>
        <w:t>1</w:t>
      </w:r>
      <w:r>
        <w:rPr>
          <w:rFonts w:ascii="宋体" w:hAnsi="宋体" w:hint="eastAsia"/>
          <w:sz w:val="28"/>
          <w:szCs w:val="28"/>
        </w:rPr>
        <w:t>、制作的报价文件要求使用</w:t>
      </w:r>
      <w:r>
        <w:rPr>
          <w:rFonts w:ascii="宋体" w:hAnsi="宋体"/>
          <w:sz w:val="28"/>
          <w:szCs w:val="28"/>
        </w:rPr>
        <w:t>PDF</w:t>
      </w:r>
      <w:r>
        <w:rPr>
          <w:rFonts w:ascii="宋体" w:hAnsi="宋体" w:hint="eastAsia"/>
          <w:sz w:val="28"/>
          <w:szCs w:val="28"/>
        </w:rPr>
        <w:t>文件格式，文件大小应尽可能控制在</w:t>
      </w:r>
      <w:r>
        <w:rPr>
          <w:rFonts w:ascii="宋体" w:hAnsi="宋体"/>
          <w:sz w:val="28"/>
          <w:szCs w:val="28"/>
        </w:rPr>
        <w:t>20MB</w:t>
      </w:r>
      <w:r>
        <w:rPr>
          <w:rFonts w:ascii="宋体" w:hAnsi="宋体" w:hint="eastAsia"/>
          <w:sz w:val="28"/>
          <w:szCs w:val="28"/>
        </w:rPr>
        <w:t>以内。</w:t>
      </w:r>
    </w:p>
    <w:p w14:paraId="046E82C0"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2</w:t>
      </w:r>
      <w:r>
        <w:rPr>
          <w:rFonts w:ascii="宋体" w:hAnsi="宋体" w:hint="eastAsia"/>
          <w:sz w:val="28"/>
          <w:szCs w:val="28"/>
        </w:rPr>
        <w:t>、</w:t>
      </w:r>
      <w:r>
        <w:rPr>
          <w:rFonts w:ascii="宋体" w:hAnsi="宋体" w:hint="eastAsia"/>
          <w:b/>
          <w:bCs/>
          <w:sz w:val="28"/>
          <w:szCs w:val="28"/>
          <w:u w:val="single"/>
        </w:rPr>
        <w:t>报名完成后，请报名人按照竞价文件格式编制报价文件，竞价开始后，请各竞价人按要求上传报价文件，没有上传报价文件的不允许报价，上传的报价文件不符合竞价文件要求的报价视同无效报价。特别提醒：报价文件一经提交，不得修改。</w:t>
      </w:r>
    </w:p>
    <w:p w14:paraId="1E9ABD0B" w14:textId="77777777" w:rsidR="008E5A45" w:rsidRDefault="0094534F">
      <w:pPr>
        <w:spacing w:line="360" w:lineRule="auto"/>
        <w:ind w:leftChars="404" w:left="1274" w:hangingChars="152" w:hanging="426"/>
        <w:rPr>
          <w:rFonts w:ascii="宋体" w:hAnsi="宋体" w:hint="eastAsia"/>
          <w:sz w:val="28"/>
          <w:szCs w:val="28"/>
        </w:rPr>
      </w:pPr>
      <w:r>
        <w:rPr>
          <w:rFonts w:ascii="宋体" w:hAnsi="宋体"/>
          <w:sz w:val="28"/>
          <w:szCs w:val="28"/>
        </w:rPr>
        <w:t>3</w:t>
      </w:r>
      <w:r>
        <w:rPr>
          <w:rFonts w:ascii="宋体" w:hAnsi="宋体" w:hint="eastAsia"/>
          <w:sz w:val="28"/>
          <w:szCs w:val="28"/>
        </w:rPr>
        <w:t>、竞价人须按本报价文件格式的要求编制报价文件，不得随意更改本报价文件（竞价报价表等相关要求）格式。</w:t>
      </w:r>
    </w:p>
    <w:p w14:paraId="315318CD" w14:textId="77777777" w:rsidR="008E5A45" w:rsidRDefault="0094534F">
      <w:pPr>
        <w:widowControl/>
        <w:jc w:val="left"/>
        <w:rPr>
          <w:rFonts w:ascii="宋体" w:hAnsi="宋体" w:hint="eastAsia"/>
          <w:sz w:val="28"/>
          <w:szCs w:val="28"/>
        </w:rPr>
      </w:pPr>
      <w:r>
        <w:rPr>
          <w:rFonts w:ascii="宋体" w:hAnsi="宋体"/>
          <w:sz w:val="28"/>
          <w:szCs w:val="28"/>
        </w:rPr>
        <w:br w:type="page"/>
      </w:r>
    </w:p>
    <w:p w14:paraId="5BEB4717" w14:textId="77777777" w:rsidR="008E5A45" w:rsidRDefault="0094534F">
      <w:pPr>
        <w:adjustRightInd w:val="0"/>
        <w:snapToGrid w:val="0"/>
        <w:spacing w:line="360" w:lineRule="auto"/>
        <w:jc w:val="center"/>
        <w:rPr>
          <w:rFonts w:ascii="宋体" w:hAnsi="宋体" w:hint="eastAsia"/>
          <w:sz w:val="32"/>
          <w:szCs w:val="32"/>
        </w:rPr>
      </w:pPr>
      <w:r>
        <w:rPr>
          <w:rFonts w:ascii="宋体" w:hAnsi="宋体" w:hint="eastAsia"/>
          <w:b/>
          <w:sz w:val="32"/>
          <w:szCs w:val="32"/>
        </w:rPr>
        <w:lastRenderedPageBreak/>
        <w:t>一、竞价报价表</w:t>
      </w:r>
    </w:p>
    <w:p w14:paraId="6C13164B" w14:textId="77777777" w:rsidR="008E5A45" w:rsidRDefault="0094534F">
      <w:pPr>
        <w:spacing w:line="360" w:lineRule="auto"/>
        <w:rPr>
          <w:rFonts w:ascii="宋体" w:hAnsi="宋体" w:hint="eastAsia"/>
          <w:sz w:val="24"/>
        </w:rPr>
      </w:pPr>
      <w:r>
        <w:rPr>
          <w:rFonts w:ascii="宋体" w:hAnsi="宋体" w:hint="eastAsia"/>
          <w:sz w:val="24"/>
        </w:rPr>
        <w:t>项目编号：</w:t>
      </w:r>
      <w:r>
        <w:rPr>
          <w:rFonts w:ascii="宋体" w:hAnsi="宋体"/>
          <w:sz w:val="24"/>
        </w:rPr>
        <w:t>0835P256000971</w:t>
      </w:r>
    </w:p>
    <w:p w14:paraId="334B2C64" w14:textId="77777777" w:rsidR="008E5A45" w:rsidRDefault="0094534F">
      <w:pPr>
        <w:spacing w:afterLines="50" w:after="156" w:line="360" w:lineRule="auto"/>
        <w:rPr>
          <w:rFonts w:ascii="宋体" w:hAnsi="宋体" w:hint="eastAsia"/>
          <w:sz w:val="24"/>
        </w:rPr>
      </w:pPr>
      <w:r>
        <w:rPr>
          <w:rFonts w:ascii="宋体" w:hAnsi="宋体" w:hint="eastAsia"/>
          <w:sz w:val="24"/>
        </w:rPr>
        <w:t>项目名称：</w:t>
      </w:r>
      <w:r>
        <w:rPr>
          <w:rFonts w:ascii="宋体" w:hAnsi="宋体"/>
          <w:sz w:val="24"/>
        </w:rPr>
        <w:t>广东省广裕集团高明实业有限公司2025-2026年空调</w:t>
      </w:r>
      <w:proofErr w:type="gramStart"/>
      <w:r>
        <w:rPr>
          <w:rFonts w:ascii="宋体" w:hAnsi="宋体"/>
          <w:sz w:val="24"/>
        </w:rPr>
        <w:t>零星维保项目</w:t>
      </w:r>
      <w:proofErr w:type="gramEnd"/>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2330"/>
        <w:gridCol w:w="866"/>
        <w:gridCol w:w="3752"/>
        <w:gridCol w:w="1703"/>
      </w:tblGrid>
      <w:tr w:rsidR="008E5A45" w14:paraId="42B9ED3E" w14:textId="77777777">
        <w:trPr>
          <w:trHeight w:val="571"/>
          <w:jc w:val="center"/>
        </w:trPr>
        <w:tc>
          <w:tcPr>
            <w:tcW w:w="781" w:type="dxa"/>
            <w:shd w:val="clear" w:color="auto" w:fill="EEECE1"/>
            <w:vAlign w:val="center"/>
          </w:tcPr>
          <w:p w14:paraId="65F2B697"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序号</w:t>
            </w:r>
          </w:p>
        </w:tc>
        <w:tc>
          <w:tcPr>
            <w:tcW w:w="2330" w:type="dxa"/>
            <w:shd w:val="clear" w:color="auto" w:fill="EEECE1"/>
            <w:vAlign w:val="center"/>
          </w:tcPr>
          <w:p w14:paraId="2B53BCE3"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采</w:t>
            </w:r>
            <w:r>
              <w:rPr>
                <w:rFonts w:ascii="宋体" w:hAnsi="宋体" w:cs="微软雅黑" w:hint="eastAsia"/>
                <w:b/>
                <w:bCs/>
                <w:color w:val="000000"/>
                <w:sz w:val="24"/>
              </w:rPr>
              <w:t>购</w:t>
            </w:r>
            <w:r>
              <w:rPr>
                <w:rFonts w:ascii="宋体" w:hAnsi="宋体" w:cs="Yu Gothic" w:hint="eastAsia"/>
                <w:b/>
                <w:bCs/>
                <w:color w:val="000000"/>
                <w:sz w:val="24"/>
              </w:rPr>
              <w:t>内容</w:t>
            </w:r>
          </w:p>
        </w:tc>
        <w:tc>
          <w:tcPr>
            <w:tcW w:w="866" w:type="dxa"/>
            <w:shd w:val="clear" w:color="auto" w:fill="EEECE1"/>
            <w:vAlign w:val="center"/>
          </w:tcPr>
          <w:p w14:paraId="468217DF" w14:textId="77777777" w:rsidR="008E5A45" w:rsidRDefault="0094534F">
            <w:pPr>
              <w:jc w:val="center"/>
              <w:rPr>
                <w:rFonts w:ascii="宋体" w:hAnsi="宋体" w:cs="宋体" w:hint="eastAsia"/>
                <w:b/>
                <w:bCs/>
                <w:color w:val="000000"/>
                <w:sz w:val="24"/>
              </w:rPr>
            </w:pPr>
            <w:r>
              <w:rPr>
                <w:rFonts w:ascii="宋体" w:hAnsi="宋体" w:cs="宋体" w:hint="eastAsia"/>
                <w:b/>
                <w:bCs/>
                <w:color w:val="000000"/>
                <w:sz w:val="24"/>
              </w:rPr>
              <w:t>数量</w:t>
            </w:r>
          </w:p>
        </w:tc>
        <w:tc>
          <w:tcPr>
            <w:tcW w:w="3752" w:type="dxa"/>
            <w:shd w:val="clear" w:color="auto" w:fill="EEECE1"/>
            <w:vAlign w:val="center"/>
          </w:tcPr>
          <w:p w14:paraId="07DAA3D3" w14:textId="77777777" w:rsidR="008E5A45" w:rsidRDefault="0094534F">
            <w:pPr>
              <w:widowControl/>
              <w:jc w:val="center"/>
              <w:rPr>
                <w:rFonts w:ascii="宋体" w:hAnsi="宋体" w:cs="微软雅黑" w:hint="eastAsia"/>
                <w:b/>
                <w:color w:val="000000"/>
                <w:kern w:val="0"/>
                <w:sz w:val="24"/>
              </w:rPr>
            </w:pPr>
            <w:r>
              <w:rPr>
                <w:rFonts w:ascii="宋体" w:hAnsi="宋体" w:cs="微软雅黑" w:hint="eastAsia"/>
                <w:b/>
                <w:color w:val="000000"/>
                <w:kern w:val="0"/>
                <w:sz w:val="24"/>
              </w:rPr>
              <w:t>报价（统一下浮率）</w:t>
            </w:r>
          </w:p>
        </w:tc>
        <w:tc>
          <w:tcPr>
            <w:tcW w:w="1703" w:type="dxa"/>
            <w:shd w:val="clear" w:color="auto" w:fill="EEECE1"/>
            <w:vAlign w:val="center"/>
          </w:tcPr>
          <w:p w14:paraId="69CB9903" w14:textId="77777777" w:rsidR="008E5A45" w:rsidRDefault="0094534F">
            <w:pPr>
              <w:widowControl/>
              <w:jc w:val="center"/>
              <w:rPr>
                <w:rFonts w:ascii="宋体" w:hAnsi="宋体" w:cs="宋体" w:hint="eastAsia"/>
                <w:b/>
                <w:color w:val="000000"/>
                <w:kern w:val="0"/>
                <w:sz w:val="24"/>
              </w:rPr>
            </w:pPr>
            <w:r>
              <w:rPr>
                <w:rFonts w:ascii="宋体" w:hAnsi="宋体" w:cs="微软雅黑" w:hint="eastAsia"/>
                <w:b/>
                <w:color w:val="000000"/>
                <w:kern w:val="0"/>
                <w:sz w:val="24"/>
              </w:rPr>
              <w:t>备</w:t>
            </w:r>
            <w:r>
              <w:rPr>
                <w:rFonts w:ascii="宋体" w:hAnsi="宋体" w:cs="Yu Gothic" w:hint="eastAsia"/>
                <w:b/>
                <w:color w:val="000000"/>
                <w:kern w:val="0"/>
                <w:sz w:val="24"/>
              </w:rPr>
              <w:t>注</w:t>
            </w:r>
          </w:p>
        </w:tc>
      </w:tr>
      <w:tr w:rsidR="008E5A45" w14:paraId="596ECFCF" w14:textId="77777777">
        <w:trPr>
          <w:trHeight w:val="1505"/>
          <w:jc w:val="center"/>
        </w:trPr>
        <w:tc>
          <w:tcPr>
            <w:tcW w:w="781" w:type="dxa"/>
            <w:vAlign w:val="center"/>
          </w:tcPr>
          <w:p w14:paraId="71CF459A" w14:textId="77777777" w:rsidR="008E5A45" w:rsidRDefault="0094534F">
            <w:pPr>
              <w:jc w:val="center"/>
              <w:rPr>
                <w:rFonts w:ascii="宋体" w:hAnsi="宋体" w:cs="宋体" w:hint="eastAsia"/>
                <w:color w:val="000000"/>
                <w:sz w:val="24"/>
              </w:rPr>
            </w:pPr>
            <w:r>
              <w:rPr>
                <w:rFonts w:ascii="宋体" w:hAnsi="宋体" w:cs="宋体" w:hint="eastAsia"/>
                <w:color w:val="000000"/>
                <w:sz w:val="24"/>
              </w:rPr>
              <w:t>1</w:t>
            </w:r>
          </w:p>
        </w:tc>
        <w:tc>
          <w:tcPr>
            <w:tcW w:w="2330" w:type="dxa"/>
            <w:vAlign w:val="center"/>
          </w:tcPr>
          <w:p w14:paraId="37AE1C3B" w14:textId="77777777" w:rsidR="008E5A45" w:rsidRDefault="0094534F">
            <w:pPr>
              <w:tabs>
                <w:tab w:val="left" w:pos="540"/>
              </w:tabs>
              <w:jc w:val="center"/>
              <w:rPr>
                <w:rFonts w:ascii="宋体" w:hAnsi="宋体" w:cs="宋体" w:hint="eastAsia"/>
                <w:color w:val="000000"/>
                <w:sz w:val="24"/>
              </w:rPr>
            </w:pPr>
            <w:r>
              <w:rPr>
                <w:rFonts w:ascii="宋体" w:hAnsi="宋体" w:cs="宋体" w:hint="eastAsia"/>
                <w:color w:val="000000"/>
                <w:sz w:val="24"/>
              </w:rPr>
              <w:t>广东省广裕集团高明实业有限公司2025-2026年空调</w:t>
            </w:r>
            <w:proofErr w:type="gramStart"/>
            <w:r>
              <w:rPr>
                <w:rFonts w:ascii="宋体" w:hAnsi="宋体" w:cs="宋体" w:hint="eastAsia"/>
                <w:color w:val="000000"/>
                <w:sz w:val="24"/>
              </w:rPr>
              <w:t>零星维保项目</w:t>
            </w:r>
            <w:proofErr w:type="gramEnd"/>
          </w:p>
        </w:tc>
        <w:tc>
          <w:tcPr>
            <w:tcW w:w="866" w:type="dxa"/>
            <w:vAlign w:val="center"/>
          </w:tcPr>
          <w:p w14:paraId="2D7DE3DE" w14:textId="77777777" w:rsidR="008E5A45" w:rsidRDefault="0094534F">
            <w:pPr>
              <w:tabs>
                <w:tab w:val="left" w:pos="540"/>
              </w:tabs>
              <w:jc w:val="center"/>
              <w:rPr>
                <w:rFonts w:ascii="宋体" w:hAnsi="宋体" w:cs="宋体" w:hint="eastAsia"/>
                <w:bCs/>
                <w:color w:val="000000"/>
                <w:sz w:val="24"/>
              </w:rPr>
            </w:pPr>
            <w:r>
              <w:rPr>
                <w:rFonts w:ascii="宋体" w:hAnsi="宋体" w:cs="宋体" w:hint="eastAsia"/>
                <w:bCs/>
                <w:color w:val="000000"/>
                <w:sz w:val="24"/>
              </w:rPr>
              <w:t>一批</w:t>
            </w:r>
          </w:p>
        </w:tc>
        <w:tc>
          <w:tcPr>
            <w:tcW w:w="3752" w:type="dxa"/>
            <w:vAlign w:val="center"/>
          </w:tcPr>
          <w:p w14:paraId="519B8CB8" w14:textId="77777777" w:rsidR="008E5A45" w:rsidRDefault="0094534F">
            <w:pPr>
              <w:pStyle w:val="a7"/>
              <w:spacing w:after="0"/>
              <w:rPr>
                <w:rFonts w:ascii="宋体" w:hAnsi="宋体" w:cs="宋体" w:hint="eastAsia"/>
                <w:bCs/>
                <w:color w:val="000000"/>
                <w:sz w:val="24"/>
                <w:u w:val="single"/>
              </w:rPr>
            </w:pPr>
            <w:r>
              <w:rPr>
                <w:rFonts w:ascii="宋体" w:hAnsi="宋体" w:cs="宋体" w:hint="eastAsia"/>
                <w:color w:val="000000"/>
                <w:sz w:val="24"/>
              </w:rPr>
              <w:t xml:space="preserve">小写： </w:t>
            </w:r>
            <w:r>
              <w:rPr>
                <w:rFonts w:ascii="宋体" w:hAnsi="宋体" w:cs="宋体"/>
                <w:color w:val="000000"/>
                <w:sz w:val="24"/>
              </w:rPr>
              <w:t xml:space="preserve">  </w:t>
            </w:r>
            <w:r>
              <w:rPr>
                <w:rFonts w:ascii="宋体" w:hAnsi="宋体" w:cs="宋体" w:hint="eastAsia"/>
                <w:color w:val="000000"/>
                <w:sz w:val="24"/>
              </w:rPr>
              <w:t xml:space="preserve">   %</w:t>
            </w:r>
          </w:p>
        </w:tc>
        <w:tc>
          <w:tcPr>
            <w:tcW w:w="1703" w:type="dxa"/>
            <w:vAlign w:val="center"/>
          </w:tcPr>
          <w:p w14:paraId="57725D36" w14:textId="77777777" w:rsidR="008E5A45" w:rsidRDefault="0094534F">
            <w:pPr>
              <w:rPr>
                <w:rFonts w:ascii="宋体" w:hAnsi="宋体" w:cs="宋体" w:hint="eastAsia"/>
                <w:color w:val="000000"/>
                <w:sz w:val="24"/>
              </w:rPr>
            </w:pPr>
            <w:r>
              <w:rPr>
                <w:rFonts w:ascii="宋体" w:hAnsi="宋体" w:cs="微软雅黑" w:hint="eastAsia"/>
                <w:color w:val="000000"/>
                <w:sz w:val="24"/>
              </w:rPr>
              <w:t>竞</w:t>
            </w:r>
            <w:r>
              <w:rPr>
                <w:rFonts w:ascii="宋体" w:hAnsi="宋体" w:cs="Yu Gothic" w:hint="eastAsia"/>
                <w:color w:val="000000"/>
                <w:sz w:val="24"/>
              </w:rPr>
              <w:t>价平台</w:t>
            </w:r>
            <w:r>
              <w:rPr>
                <w:rFonts w:ascii="宋体" w:hAnsi="宋体" w:cs="微软雅黑" w:hint="eastAsia"/>
                <w:color w:val="000000"/>
                <w:sz w:val="24"/>
              </w:rPr>
              <w:t>报</w:t>
            </w:r>
            <w:r>
              <w:rPr>
                <w:rFonts w:ascii="宋体" w:hAnsi="宋体" w:cs="Yu Gothic" w:hint="eastAsia"/>
                <w:color w:val="000000"/>
                <w:sz w:val="24"/>
              </w:rPr>
              <w:t>价</w:t>
            </w:r>
            <w:proofErr w:type="gramStart"/>
            <w:r>
              <w:rPr>
                <w:rFonts w:ascii="宋体" w:hAnsi="宋体" w:cs="Yu Gothic" w:hint="eastAsia"/>
                <w:color w:val="000000"/>
                <w:sz w:val="24"/>
              </w:rPr>
              <w:t>填此下浮率</w:t>
            </w:r>
            <w:proofErr w:type="gramEnd"/>
          </w:p>
        </w:tc>
      </w:tr>
    </w:tbl>
    <w:bookmarkEnd w:id="8"/>
    <w:p w14:paraId="0B272752" w14:textId="77777777" w:rsidR="008E5A45" w:rsidRDefault="0094534F">
      <w:pPr>
        <w:pStyle w:val="af2"/>
        <w:adjustRightInd w:val="0"/>
        <w:snapToGrid w:val="0"/>
        <w:spacing w:beforeLines="50" w:before="156" w:beforeAutospacing="0" w:after="0" w:afterAutospacing="0" w:line="360" w:lineRule="auto"/>
        <w:rPr>
          <w:rFonts w:ascii="宋体" w:eastAsia="宋体" w:hAnsi="宋体" w:hint="eastAsia"/>
          <w:b/>
          <w:bCs/>
          <w:color w:val="000000"/>
          <w:u w:val="single"/>
        </w:rPr>
      </w:pPr>
      <w:r>
        <w:rPr>
          <w:rFonts w:ascii="宋体" w:eastAsia="宋体" w:hAnsi="宋体" w:cs="微软雅黑" w:hint="eastAsia"/>
          <w:b/>
          <w:bCs/>
          <w:color w:val="000000"/>
        </w:rPr>
        <w:t>备</w:t>
      </w:r>
      <w:r>
        <w:rPr>
          <w:rFonts w:ascii="宋体" w:eastAsia="宋体" w:hAnsi="宋体" w:cs="Yu Gothic" w:hint="eastAsia"/>
          <w:b/>
          <w:bCs/>
          <w:color w:val="000000"/>
        </w:rPr>
        <w:t>注：</w:t>
      </w:r>
    </w:p>
    <w:p w14:paraId="781C369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sz w:val="24"/>
          <w:u w:val="single"/>
        </w:rPr>
      </w:pPr>
      <w:r>
        <w:rPr>
          <w:rFonts w:ascii="宋体" w:hAnsi="宋体" w:cs="Yu Mincho Light" w:hint="eastAsia"/>
          <w:b/>
          <w:bCs/>
          <w:kern w:val="0"/>
          <w:sz w:val="24"/>
          <w:u w:val="single"/>
          <w:lang w:bidi="ar"/>
        </w:rPr>
        <w:t>供应商必须按报价表的格式填写，不得增加或删除表格内容。不得擅自改动报价表内容，否则将有可能影响成交结果，不推荐为成交候选人；</w:t>
      </w:r>
    </w:p>
    <w:p w14:paraId="6D6691AC"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所有价格均系用人民币表示，单位为元，均为含税价；报价表必须加盖单位公章，否则视为无效报价。</w:t>
      </w:r>
    </w:p>
    <w:p w14:paraId="12EF5F76"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平台上报价与报价表合计不一致的，以报价表合计（经价格核准后的价格）为准。</w:t>
      </w:r>
    </w:p>
    <w:p w14:paraId="042DDB9B"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proofErr w:type="gramStart"/>
      <w:r>
        <w:rPr>
          <w:rFonts w:ascii="宋体" w:hAnsi="宋体" w:cs="Yu Mincho Light"/>
          <w:b/>
          <w:bCs/>
          <w:kern w:val="0"/>
          <w:sz w:val="24"/>
          <w:u w:val="single"/>
          <w:lang w:bidi="ar"/>
        </w:rPr>
        <w:t>下浮率报价</w:t>
      </w:r>
      <w:proofErr w:type="gramEnd"/>
      <w:r>
        <w:rPr>
          <w:rFonts w:ascii="宋体" w:hAnsi="宋体" w:cs="Yu Mincho Light"/>
          <w:b/>
          <w:bCs/>
          <w:kern w:val="0"/>
          <w:sz w:val="24"/>
          <w:u w:val="single"/>
          <w:lang w:bidi="ar"/>
        </w:rPr>
        <w:t>没有大于或等于100%，也没有为负数，且是固定唯一值的，否则为无效报价；</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高的为成交供应商。供应商所报</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为成交下浮率，即：合同物品单价=最高单价限价*（1-</w:t>
      </w:r>
      <w:r>
        <w:rPr>
          <w:rFonts w:ascii="宋体" w:hAnsi="宋体" w:cs="Yu Mincho Light" w:hint="eastAsia"/>
          <w:b/>
          <w:bCs/>
          <w:kern w:val="0"/>
          <w:sz w:val="24"/>
          <w:u w:val="single"/>
          <w:lang w:bidi="ar"/>
        </w:rPr>
        <w:t>成交</w:t>
      </w:r>
      <w:r>
        <w:rPr>
          <w:rFonts w:ascii="宋体" w:hAnsi="宋体" w:cs="Yu Mincho Light"/>
          <w:b/>
          <w:bCs/>
          <w:kern w:val="0"/>
          <w:sz w:val="24"/>
          <w:u w:val="single"/>
          <w:lang w:bidi="ar"/>
        </w:rPr>
        <w:t>下浮率）；在本项目合同服务履行期间，该</w:t>
      </w:r>
      <w:proofErr w:type="gramStart"/>
      <w:r>
        <w:rPr>
          <w:rFonts w:ascii="宋体" w:hAnsi="宋体" w:cs="Yu Mincho Light"/>
          <w:b/>
          <w:bCs/>
          <w:kern w:val="0"/>
          <w:sz w:val="24"/>
          <w:u w:val="single"/>
          <w:lang w:bidi="ar"/>
        </w:rPr>
        <w:t>下浮率</w:t>
      </w:r>
      <w:proofErr w:type="gramEnd"/>
      <w:r>
        <w:rPr>
          <w:rFonts w:ascii="宋体" w:hAnsi="宋体" w:cs="Yu Mincho Light"/>
          <w:b/>
          <w:bCs/>
          <w:kern w:val="0"/>
          <w:sz w:val="24"/>
          <w:u w:val="single"/>
          <w:lang w:bidi="ar"/>
        </w:rPr>
        <w:t>不作另行调整</w:t>
      </w:r>
      <w:r>
        <w:rPr>
          <w:rFonts w:ascii="宋体" w:hAnsi="宋体" w:cs="Yu Mincho Light" w:hint="eastAsia"/>
          <w:b/>
          <w:bCs/>
          <w:kern w:val="0"/>
          <w:sz w:val="24"/>
          <w:u w:val="single"/>
          <w:lang w:bidi="ar"/>
        </w:rPr>
        <w:t>。</w:t>
      </w:r>
    </w:p>
    <w:p w14:paraId="6E4E8373" w14:textId="77777777" w:rsidR="008E5A45" w:rsidRDefault="0094534F">
      <w:pPr>
        <w:widowControl/>
        <w:numPr>
          <w:ilvl w:val="0"/>
          <w:numId w:val="16"/>
        </w:numPr>
        <w:tabs>
          <w:tab w:val="left" w:pos="0"/>
        </w:tabs>
        <w:adjustRightInd w:val="0"/>
        <w:snapToGrid w:val="0"/>
        <w:spacing w:line="360" w:lineRule="auto"/>
        <w:ind w:left="238" w:hanging="238"/>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本项目不接受有选择性的响应报价，只允许报一个下浮率，且所报的</w:t>
      </w:r>
      <w:proofErr w:type="gramStart"/>
      <w:r>
        <w:rPr>
          <w:rFonts w:ascii="宋体" w:hAnsi="宋体" w:cs="Yu Mincho Light" w:hint="eastAsia"/>
          <w:b/>
          <w:bCs/>
          <w:kern w:val="0"/>
          <w:sz w:val="24"/>
          <w:u w:val="single"/>
          <w:lang w:bidi="ar"/>
        </w:rPr>
        <w:t>下浮率应当</w:t>
      </w:r>
      <w:proofErr w:type="gramEnd"/>
      <w:r>
        <w:rPr>
          <w:rFonts w:ascii="宋体" w:hAnsi="宋体" w:cs="Yu Mincho Light" w:hint="eastAsia"/>
          <w:b/>
          <w:bCs/>
          <w:kern w:val="0"/>
          <w:sz w:val="24"/>
          <w:u w:val="single"/>
          <w:lang w:bidi="ar"/>
        </w:rPr>
        <w:t>适用于该类别所有产品单品。</w:t>
      </w:r>
    </w:p>
    <w:p w14:paraId="5515D12E" w14:textId="77777777" w:rsidR="008E5A45" w:rsidRDefault="0094534F" w:rsidP="005B1DD5">
      <w:pPr>
        <w:widowControl/>
        <w:numPr>
          <w:ilvl w:val="0"/>
          <w:numId w:val="16"/>
        </w:numPr>
        <w:tabs>
          <w:tab w:val="left" w:pos="0"/>
        </w:tabs>
        <w:adjustRightInd w:val="0"/>
        <w:snapToGrid w:val="0"/>
        <w:spacing w:line="360" w:lineRule="auto"/>
        <w:rPr>
          <w:rFonts w:ascii="宋体" w:hAnsi="宋体" w:cs="Yu Mincho Light" w:hint="eastAsia"/>
          <w:b/>
          <w:bCs/>
          <w:kern w:val="0"/>
          <w:sz w:val="24"/>
          <w:u w:val="single"/>
          <w:lang w:bidi="ar"/>
        </w:rPr>
      </w:pPr>
      <w:r>
        <w:rPr>
          <w:rFonts w:ascii="宋体" w:hAnsi="宋体" w:cs="Yu Mincho Light" w:hint="eastAsia"/>
          <w:b/>
          <w:bCs/>
          <w:kern w:val="0"/>
          <w:sz w:val="24"/>
          <w:u w:val="single"/>
          <w:lang w:bidi="ar"/>
        </w:rPr>
        <w:t>报价</w:t>
      </w:r>
      <w:r w:rsidR="005B1DD5" w:rsidRPr="005B1DD5">
        <w:rPr>
          <w:rFonts w:ascii="宋体" w:hAnsi="宋体" w:cs="Yu Mincho Light" w:hint="eastAsia"/>
          <w:b/>
          <w:bCs/>
          <w:kern w:val="0"/>
          <w:sz w:val="24"/>
          <w:u w:val="single"/>
          <w:lang w:bidi="ar"/>
        </w:rPr>
        <w:t>含税费、货物及零配件的购置、安装费用、售后服务等</w:t>
      </w:r>
      <w:r>
        <w:rPr>
          <w:rFonts w:ascii="宋体" w:hAnsi="宋体" w:cs="Yu Mincho Light" w:hint="eastAsia"/>
          <w:b/>
          <w:bCs/>
          <w:kern w:val="0"/>
          <w:sz w:val="24"/>
          <w:u w:val="single"/>
          <w:lang w:bidi="ar"/>
        </w:rPr>
        <w:t>合同实施过程中的应预见和不可预见费用等完成本项目内容所需的一切费用。</w:t>
      </w:r>
    </w:p>
    <w:p w14:paraId="4106BC09" w14:textId="77777777" w:rsidR="008E5A45" w:rsidRDefault="008E5A45">
      <w:pPr>
        <w:pStyle w:val="af2"/>
        <w:shd w:val="clear" w:color="auto" w:fill="FFFFFF"/>
        <w:spacing w:before="0" w:beforeAutospacing="0" w:after="0" w:afterAutospacing="0" w:line="360" w:lineRule="auto"/>
        <w:ind w:firstLine="218"/>
        <w:rPr>
          <w:rFonts w:ascii="宋体" w:eastAsia="宋体" w:hAnsi="宋体" w:hint="eastAsia"/>
          <w:color w:val="000000"/>
          <w:spacing w:val="4"/>
        </w:rPr>
      </w:pPr>
    </w:p>
    <w:p w14:paraId="3A687572" w14:textId="77777777" w:rsidR="008E5A45" w:rsidRDefault="0094534F">
      <w:pPr>
        <w:pStyle w:val="af2"/>
        <w:shd w:val="clear" w:color="auto" w:fill="FFFFFF"/>
        <w:adjustRightInd w:val="0"/>
        <w:snapToGrid w:val="0"/>
        <w:spacing w:before="0" w:beforeAutospacing="0" w:after="0" w:afterAutospacing="0" w:line="480" w:lineRule="auto"/>
        <w:ind w:firstLine="218"/>
        <w:rPr>
          <w:rFonts w:ascii="宋体" w:eastAsia="宋体" w:hAnsi="宋体" w:hint="eastAsia"/>
          <w:color w:val="000000"/>
          <w:u w:val="single"/>
        </w:rPr>
      </w:pPr>
      <w:r>
        <w:rPr>
          <w:rFonts w:ascii="宋体" w:eastAsia="宋体" w:hAnsi="宋体" w:hint="eastAsia"/>
          <w:color w:val="000000"/>
          <w:spacing w:val="4"/>
        </w:rPr>
        <w:t>供</w:t>
      </w:r>
      <w:r>
        <w:rPr>
          <w:rFonts w:ascii="宋体" w:eastAsia="宋体" w:hAnsi="宋体" w:cs="微软雅黑" w:hint="eastAsia"/>
          <w:color w:val="000000"/>
          <w:spacing w:val="4"/>
        </w:rPr>
        <w:t>应</w:t>
      </w:r>
      <w:r>
        <w:rPr>
          <w:rFonts w:ascii="宋体" w:eastAsia="宋体" w:hAnsi="宋体" w:cs="Yu Gothic" w:hint="eastAsia"/>
          <w:color w:val="000000"/>
          <w:spacing w:val="4"/>
        </w:rPr>
        <w:t>商名称（</w:t>
      </w:r>
      <w:r>
        <w:rPr>
          <w:rFonts w:ascii="宋体" w:eastAsia="宋体" w:hAnsi="宋体" w:cs="微软雅黑" w:hint="eastAsia"/>
          <w:color w:val="000000"/>
        </w:rPr>
        <w:t>单</w:t>
      </w:r>
      <w:r>
        <w:rPr>
          <w:rFonts w:ascii="宋体" w:eastAsia="宋体" w:hAnsi="宋体" w:cs="Yu Gothic" w:hint="eastAsia"/>
          <w:color w:val="000000"/>
        </w:rPr>
        <w:t>位盖</w:t>
      </w:r>
      <w:r>
        <w:rPr>
          <w:rFonts w:ascii="宋体" w:eastAsia="宋体" w:hAnsi="宋体" w:hint="eastAsia"/>
          <w:color w:val="000000"/>
          <w:spacing w:val="4"/>
        </w:rPr>
        <w:t>公章）：</w:t>
      </w:r>
      <w:r>
        <w:rPr>
          <w:rFonts w:ascii="宋体" w:eastAsia="宋体" w:hAnsi="宋体" w:hint="eastAsia"/>
          <w:color w:val="000000"/>
          <w:spacing w:val="4"/>
          <w:u w:val="single"/>
        </w:rPr>
        <w:t xml:space="preserve"> </w:t>
      </w:r>
      <w:r>
        <w:rPr>
          <w:rFonts w:ascii="宋体" w:eastAsia="宋体" w:hAnsi="宋体"/>
          <w:color w:val="000000"/>
          <w:spacing w:val="4"/>
          <w:u w:val="single"/>
        </w:rPr>
        <w:t xml:space="preserve">               </w:t>
      </w:r>
    </w:p>
    <w:p w14:paraId="546E5787" w14:textId="77777777" w:rsidR="008E5A45" w:rsidRDefault="0094534F">
      <w:pPr>
        <w:adjustRightInd w:val="0"/>
        <w:snapToGrid w:val="0"/>
        <w:spacing w:line="480" w:lineRule="auto"/>
        <w:ind w:firstLineChars="100" w:firstLine="248"/>
        <w:rPr>
          <w:rFonts w:ascii="宋体" w:hAnsi="宋体" w:cs="宋体" w:hint="eastAsia"/>
          <w:color w:val="000000"/>
          <w:spacing w:val="4"/>
          <w:sz w:val="24"/>
        </w:rPr>
      </w:pPr>
      <w:r>
        <w:rPr>
          <w:rFonts w:ascii="宋体" w:hAnsi="宋体" w:cs="宋体" w:hint="eastAsia"/>
          <w:color w:val="000000"/>
          <w:spacing w:val="4"/>
          <w:sz w:val="24"/>
        </w:rPr>
        <w:t>日   期：</w:t>
      </w:r>
      <w:r>
        <w:rPr>
          <w:rFonts w:ascii="宋体" w:hAnsi="宋体" w:cs="宋体" w:hint="eastAsia"/>
          <w:color w:val="000000"/>
          <w:sz w:val="24"/>
        </w:rPr>
        <w:t xml:space="preserve">   年   月   日</w:t>
      </w:r>
    </w:p>
    <w:p w14:paraId="2820A9F7" w14:textId="77777777" w:rsidR="008E5A45" w:rsidRDefault="0094534F">
      <w:pPr>
        <w:widowControl/>
        <w:jc w:val="center"/>
        <w:rPr>
          <w:rFonts w:ascii="宋体" w:hAnsi="宋体" w:hint="eastAsia"/>
          <w:b/>
          <w:sz w:val="24"/>
        </w:rPr>
      </w:pPr>
      <w:bookmarkStart w:id="103" w:name="_Toc181966094"/>
      <w:r>
        <w:rPr>
          <w:rFonts w:ascii="宋体" w:hAnsi="宋体"/>
          <w:b/>
          <w:sz w:val="40"/>
          <w:szCs w:val="40"/>
        </w:rPr>
        <w:br w:type="page"/>
      </w:r>
    </w:p>
    <w:p w14:paraId="08252CFE" w14:textId="77777777" w:rsidR="008E5A45" w:rsidRDefault="008E5A45">
      <w:pPr>
        <w:adjustRightInd w:val="0"/>
        <w:snapToGrid w:val="0"/>
        <w:spacing w:beforeLines="100" w:before="312" w:afterLines="400" w:after="1248" w:line="360" w:lineRule="auto"/>
        <w:jc w:val="right"/>
        <w:rPr>
          <w:rFonts w:ascii="宋体" w:hAnsi="宋体" w:hint="eastAsia"/>
          <w:b/>
          <w:sz w:val="24"/>
        </w:rPr>
      </w:pPr>
    </w:p>
    <w:p w14:paraId="153BD1F6" w14:textId="77777777" w:rsidR="008E5A45" w:rsidRDefault="0094534F">
      <w:pPr>
        <w:adjustRightInd w:val="0"/>
        <w:snapToGrid w:val="0"/>
        <w:spacing w:beforeLines="250" w:before="780" w:afterLines="150" w:after="468" w:line="360" w:lineRule="auto"/>
        <w:jc w:val="center"/>
        <w:outlineLvl w:val="0"/>
        <w:rPr>
          <w:rFonts w:ascii="宋体" w:hAnsi="宋体" w:hint="eastAsia"/>
          <w:b/>
          <w:sz w:val="44"/>
          <w:szCs w:val="44"/>
        </w:rPr>
      </w:pPr>
      <w:bookmarkStart w:id="104" w:name="_Toc197939667"/>
      <w:r>
        <w:rPr>
          <w:rFonts w:ascii="宋体" w:hAnsi="宋体" w:hint="eastAsia"/>
          <w:b/>
          <w:sz w:val="44"/>
          <w:szCs w:val="44"/>
        </w:rPr>
        <w:t>第六章</w:t>
      </w:r>
      <w:r>
        <w:rPr>
          <w:rFonts w:ascii="宋体" w:hAnsi="宋体"/>
          <w:b/>
          <w:sz w:val="44"/>
          <w:szCs w:val="44"/>
        </w:rPr>
        <w:t xml:space="preserve">  </w:t>
      </w:r>
      <w:r>
        <w:rPr>
          <w:rFonts w:ascii="宋体" w:hAnsi="宋体" w:hint="eastAsia"/>
          <w:b/>
          <w:sz w:val="44"/>
          <w:szCs w:val="44"/>
        </w:rPr>
        <w:t>合同</w:t>
      </w:r>
      <w:bookmarkEnd w:id="103"/>
      <w:r>
        <w:rPr>
          <w:rFonts w:ascii="宋体" w:hAnsi="宋体" w:hint="eastAsia"/>
          <w:b/>
          <w:sz w:val="44"/>
          <w:szCs w:val="44"/>
        </w:rPr>
        <w:t>文本</w:t>
      </w:r>
      <w:bookmarkEnd w:id="104"/>
    </w:p>
    <w:p w14:paraId="32F27AFF" w14:textId="77777777" w:rsidR="008E5A45" w:rsidRDefault="0094534F">
      <w:pPr>
        <w:jc w:val="center"/>
        <w:rPr>
          <w:rFonts w:ascii="宋体" w:hAnsi="宋体" w:hint="eastAsia"/>
          <w:sz w:val="24"/>
        </w:rPr>
      </w:pPr>
      <w:r>
        <w:rPr>
          <w:rFonts w:ascii="宋体" w:hAnsi="宋体" w:hint="eastAsia"/>
          <w:sz w:val="24"/>
        </w:rPr>
        <w:t>注：本合同仅为合同的参考文本，合同签订双方可根据项目的具体要求进行修订。</w:t>
      </w:r>
    </w:p>
    <w:p w14:paraId="1B655E0F" w14:textId="77777777" w:rsidR="008E5A45" w:rsidRDefault="0094534F">
      <w:pPr>
        <w:widowControl/>
        <w:jc w:val="left"/>
        <w:rPr>
          <w:rFonts w:ascii="宋体" w:hAnsi="宋体" w:hint="eastAsia"/>
          <w:sz w:val="24"/>
        </w:rPr>
      </w:pPr>
      <w:r>
        <w:rPr>
          <w:rFonts w:ascii="宋体" w:hAnsi="宋体"/>
          <w:sz w:val="24"/>
        </w:rPr>
        <w:br w:type="page"/>
      </w:r>
    </w:p>
    <w:p w14:paraId="1AD61BA0" w14:textId="77777777" w:rsidR="008E5A45" w:rsidRDefault="0094534F">
      <w:pPr>
        <w:spacing w:line="1200" w:lineRule="exact"/>
        <w:jc w:val="center"/>
        <w:rPr>
          <w:rFonts w:ascii="宋体" w:hAnsi="宋体" w:cs="宋体" w:hint="eastAsia"/>
          <w:b/>
          <w:color w:val="000000"/>
          <w:sz w:val="56"/>
          <w:szCs w:val="56"/>
        </w:rPr>
      </w:pPr>
      <w:r>
        <w:rPr>
          <w:rFonts w:ascii="宋体" w:hAnsi="宋体" w:cs="宋体" w:hint="eastAsia"/>
          <w:b/>
          <w:color w:val="000000"/>
          <w:sz w:val="56"/>
          <w:szCs w:val="56"/>
        </w:rPr>
        <w:lastRenderedPageBreak/>
        <w:t>广东省广裕集团高明实业有限公司2025-2026年空调</w:t>
      </w:r>
      <w:proofErr w:type="gramStart"/>
      <w:r>
        <w:rPr>
          <w:rFonts w:ascii="宋体" w:hAnsi="宋体" w:cs="宋体" w:hint="eastAsia"/>
          <w:b/>
          <w:color w:val="000000"/>
          <w:sz w:val="56"/>
          <w:szCs w:val="56"/>
        </w:rPr>
        <w:t>零星维保项目</w:t>
      </w:r>
      <w:proofErr w:type="gramEnd"/>
    </w:p>
    <w:p w14:paraId="22EE891E" w14:textId="77777777" w:rsidR="008E5A45" w:rsidRDefault="008E5A45">
      <w:pPr>
        <w:tabs>
          <w:tab w:val="left" w:pos="720"/>
        </w:tabs>
        <w:spacing w:line="1200" w:lineRule="exact"/>
        <w:jc w:val="center"/>
        <w:rPr>
          <w:rFonts w:ascii="宋体" w:hAnsi="宋体" w:cs="宋体" w:hint="eastAsia"/>
          <w:b/>
          <w:color w:val="000000"/>
          <w:sz w:val="52"/>
          <w:szCs w:val="52"/>
        </w:rPr>
      </w:pPr>
    </w:p>
    <w:p w14:paraId="340EFC05"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合 </w:t>
      </w:r>
    </w:p>
    <w:p w14:paraId="3DE72787"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同 </w:t>
      </w:r>
    </w:p>
    <w:p w14:paraId="67E44C78" w14:textId="77777777" w:rsidR="008E5A45" w:rsidRDefault="0094534F">
      <w:pPr>
        <w:tabs>
          <w:tab w:val="left" w:pos="720"/>
        </w:tabs>
        <w:spacing w:line="1300" w:lineRule="exact"/>
        <w:jc w:val="center"/>
        <w:rPr>
          <w:rFonts w:ascii="宋体" w:hAnsi="宋体" w:cs="宋体" w:hint="eastAsia"/>
          <w:b/>
          <w:color w:val="000000"/>
          <w:sz w:val="72"/>
          <w:szCs w:val="72"/>
        </w:rPr>
      </w:pPr>
      <w:r>
        <w:rPr>
          <w:rFonts w:ascii="宋体" w:hAnsi="宋体" w:cs="宋体" w:hint="eastAsia"/>
          <w:b/>
          <w:color w:val="000000"/>
          <w:sz w:val="72"/>
          <w:szCs w:val="72"/>
        </w:rPr>
        <w:t xml:space="preserve">书 </w:t>
      </w:r>
    </w:p>
    <w:p w14:paraId="3C567D0C" w14:textId="77777777" w:rsidR="008E5A45" w:rsidRDefault="008E5A45">
      <w:pPr>
        <w:rPr>
          <w:rFonts w:ascii="宋体" w:hAnsi="宋体" w:hint="eastAsia"/>
          <w:color w:val="000000"/>
          <w:sz w:val="30"/>
        </w:rPr>
      </w:pPr>
    </w:p>
    <w:p w14:paraId="5D080CF3" w14:textId="77777777" w:rsidR="008E5A45" w:rsidRDefault="008E5A45">
      <w:pPr>
        <w:rPr>
          <w:rFonts w:ascii="宋体" w:hAnsi="宋体" w:hint="eastAsia"/>
          <w:color w:val="000000"/>
          <w:sz w:val="30"/>
        </w:rPr>
      </w:pPr>
    </w:p>
    <w:p w14:paraId="18E5AD15" w14:textId="77777777" w:rsidR="008E5A45" w:rsidRDefault="008E5A45">
      <w:pPr>
        <w:rPr>
          <w:rFonts w:ascii="宋体" w:hAnsi="宋体" w:hint="eastAsia"/>
          <w:color w:val="000000"/>
          <w:sz w:val="30"/>
        </w:rPr>
      </w:pPr>
    </w:p>
    <w:p w14:paraId="3E2DBA33" w14:textId="77777777" w:rsidR="008E5A45" w:rsidRDefault="008E5A45">
      <w:pPr>
        <w:rPr>
          <w:rFonts w:ascii="宋体" w:hAnsi="宋体" w:hint="eastAsia"/>
          <w:color w:val="000000"/>
          <w:sz w:val="30"/>
        </w:rPr>
      </w:pPr>
    </w:p>
    <w:p w14:paraId="7B4CF983" w14:textId="77777777" w:rsidR="008E5A45" w:rsidRDefault="0094534F">
      <w:pPr>
        <w:spacing w:line="480" w:lineRule="auto"/>
        <w:ind w:left="1558" w:hangingChars="485" w:hanging="1558"/>
        <w:rPr>
          <w:rFonts w:ascii="宋体" w:hAnsi="宋体" w:cs="宋体" w:hint="eastAsia"/>
          <w:b/>
          <w:bCs/>
          <w:color w:val="000000"/>
          <w:sz w:val="32"/>
          <w:szCs w:val="32"/>
          <w:u w:val="single"/>
        </w:rPr>
      </w:pPr>
      <w:r>
        <w:rPr>
          <w:rFonts w:ascii="宋体" w:hAnsi="宋体" w:cs="宋体" w:hint="eastAsia"/>
          <w:b/>
          <w:color w:val="000000"/>
          <w:sz w:val="32"/>
        </w:rPr>
        <w:t>项目名称：</w:t>
      </w:r>
      <w:r>
        <w:rPr>
          <w:rFonts w:ascii="宋体" w:hAnsi="宋体" w:cs="宋体" w:hint="eastAsia"/>
          <w:b/>
          <w:bCs/>
          <w:color w:val="000000"/>
          <w:sz w:val="32"/>
          <w:szCs w:val="32"/>
          <w:u w:val="single"/>
        </w:rPr>
        <w:t>广东省广裕集团高明实业有限公司2025-2026年空调</w:t>
      </w:r>
      <w:proofErr w:type="gramStart"/>
      <w:r>
        <w:rPr>
          <w:rFonts w:ascii="宋体" w:hAnsi="宋体" w:cs="宋体" w:hint="eastAsia"/>
          <w:b/>
          <w:bCs/>
          <w:color w:val="000000"/>
          <w:sz w:val="32"/>
          <w:szCs w:val="32"/>
          <w:u w:val="single"/>
        </w:rPr>
        <w:t>零星维保项目</w:t>
      </w:r>
      <w:proofErr w:type="gramEnd"/>
    </w:p>
    <w:p w14:paraId="530CFF44" w14:textId="77777777" w:rsidR="008E5A45" w:rsidRDefault="0094534F">
      <w:pPr>
        <w:spacing w:line="480" w:lineRule="auto"/>
        <w:rPr>
          <w:rFonts w:ascii="宋体" w:hAnsi="宋体" w:cs="宋体" w:hint="eastAsia"/>
          <w:b/>
          <w:bCs/>
          <w:color w:val="000000"/>
          <w:sz w:val="32"/>
          <w:szCs w:val="32"/>
        </w:rPr>
      </w:pPr>
      <w:r>
        <w:rPr>
          <w:rFonts w:ascii="宋体" w:hAnsi="宋体" w:cs="宋体" w:hint="eastAsia"/>
          <w:b/>
          <w:bCs/>
          <w:color w:val="000000"/>
          <w:sz w:val="32"/>
          <w:szCs w:val="32"/>
        </w:rPr>
        <w:t>合同编号：</w:t>
      </w:r>
    </w:p>
    <w:p w14:paraId="34A9A41A" w14:textId="77777777" w:rsidR="008E5A45" w:rsidRDefault="0094534F">
      <w:pPr>
        <w:spacing w:line="480" w:lineRule="auto"/>
        <w:rPr>
          <w:rFonts w:ascii="宋体" w:hAnsi="宋体" w:cs="宋体" w:hint="eastAsia"/>
          <w:b/>
          <w:bCs/>
          <w:color w:val="000000"/>
          <w:sz w:val="32"/>
          <w:szCs w:val="32"/>
          <w:u w:val="single"/>
        </w:rPr>
      </w:pPr>
      <w:r>
        <w:rPr>
          <w:rFonts w:ascii="宋体" w:hAnsi="宋体" w:cs="宋体" w:hint="eastAsia"/>
          <w:b/>
          <w:snapToGrid w:val="0"/>
          <w:color w:val="000000"/>
          <w:w w:val="90"/>
          <w:sz w:val="32"/>
          <w:szCs w:val="32"/>
        </w:rPr>
        <w:t>甲     方：</w:t>
      </w:r>
      <w:r>
        <w:rPr>
          <w:rFonts w:ascii="宋体" w:hAnsi="宋体" w:cs="宋体" w:hint="eastAsia"/>
          <w:b/>
          <w:bCs/>
          <w:color w:val="000000"/>
          <w:sz w:val="32"/>
          <w:szCs w:val="32"/>
          <w:u w:val="single"/>
        </w:rPr>
        <w:t>广东省广裕集团高明实业有限公司</w:t>
      </w:r>
    </w:p>
    <w:p w14:paraId="6B094F76" w14:textId="77777777" w:rsidR="008E5A45" w:rsidRDefault="0094534F">
      <w:pPr>
        <w:spacing w:line="480" w:lineRule="auto"/>
        <w:rPr>
          <w:rFonts w:ascii="宋体" w:hAnsi="宋体" w:cs="宋体" w:hint="eastAsia"/>
          <w:b/>
          <w:color w:val="000000"/>
          <w:sz w:val="32"/>
        </w:rPr>
      </w:pPr>
      <w:r>
        <w:rPr>
          <w:rFonts w:ascii="宋体" w:hAnsi="宋体" w:cs="宋体" w:hint="eastAsia"/>
          <w:b/>
          <w:color w:val="000000"/>
          <w:sz w:val="32"/>
        </w:rPr>
        <w:t>乙    方：</w:t>
      </w:r>
    </w:p>
    <w:p w14:paraId="5F3A4FC9" w14:textId="77777777" w:rsidR="008E5A45" w:rsidRDefault="0094534F">
      <w:pPr>
        <w:rPr>
          <w:rFonts w:ascii="宋体" w:hAnsi="宋体" w:hint="eastAsia"/>
          <w:sz w:val="24"/>
        </w:rPr>
      </w:pPr>
      <w:proofErr w:type="gramStart"/>
      <w:r>
        <w:rPr>
          <w:rFonts w:ascii="宋体" w:hAnsi="宋体" w:cs="宋体" w:hint="eastAsia"/>
          <w:b/>
          <w:color w:val="000000"/>
          <w:sz w:val="32"/>
        </w:rPr>
        <w:t>签定</w:t>
      </w:r>
      <w:proofErr w:type="gramEnd"/>
      <w:r>
        <w:rPr>
          <w:rFonts w:ascii="宋体" w:hAnsi="宋体" w:cs="宋体" w:hint="eastAsia"/>
          <w:b/>
          <w:color w:val="000000"/>
          <w:sz w:val="32"/>
        </w:rPr>
        <w:t>日期：2025年   月   日</w:t>
      </w:r>
      <w:r>
        <w:rPr>
          <w:rFonts w:ascii="宋体" w:hAnsi="宋体"/>
          <w:sz w:val="24"/>
        </w:rPr>
        <w:br w:type="page"/>
      </w:r>
    </w:p>
    <w:p w14:paraId="5B13BDD7" w14:textId="77777777" w:rsidR="008E5A45" w:rsidRDefault="0094534F">
      <w:pPr>
        <w:tabs>
          <w:tab w:val="left" w:pos="720"/>
        </w:tabs>
        <w:spacing w:line="360" w:lineRule="auto"/>
        <w:rPr>
          <w:rFonts w:ascii="宋体" w:hAnsi="宋体" w:cs="宋体" w:hint="eastAsia"/>
          <w:color w:val="000000"/>
          <w:sz w:val="24"/>
        </w:rPr>
      </w:pPr>
      <w:r>
        <w:rPr>
          <w:rFonts w:ascii="宋体" w:hAnsi="宋体" w:cs="宋体" w:hint="eastAsia"/>
          <w:b/>
          <w:bCs/>
          <w:color w:val="000000"/>
          <w:sz w:val="24"/>
        </w:rPr>
        <w:lastRenderedPageBreak/>
        <w:t>甲    方</w:t>
      </w:r>
      <w:r>
        <w:rPr>
          <w:rFonts w:ascii="宋体" w:hAnsi="宋体" w:cs="宋体" w:hint="eastAsia"/>
          <w:color w:val="000000"/>
          <w:sz w:val="24"/>
        </w:rPr>
        <w:t>（采购人）：</w:t>
      </w:r>
      <w:r>
        <w:rPr>
          <w:rFonts w:ascii="宋体" w:hAnsi="宋体" w:cs="宋体" w:hint="eastAsia"/>
          <w:color w:val="000000"/>
          <w:sz w:val="24"/>
          <w:u w:val="single"/>
        </w:rPr>
        <w:t>广东省广裕集团高明实业有限公司</w:t>
      </w:r>
    </w:p>
    <w:p w14:paraId="1F66C98F"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w:t>
      </w:r>
      <w:r>
        <w:rPr>
          <w:rFonts w:ascii="宋体" w:hAnsi="宋体" w:cs="宋体"/>
          <w:color w:val="000000"/>
          <w:sz w:val="24"/>
        </w:rPr>
        <w:t xml:space="preserve">           </w:t>
      </w:r>
      <w:r>
        <w:rPr>
          <w:rFonts w:ascii="宋体" w:hAnsi="宋体" w:cs="宋体" w:hint="eastAsia"/>
          <w:color w:val="000000"/>
          <w:sz w:val="24"/>
        </w:rPr>
        <w:t xml:space="preserve">   传  真：    </w:t>
      </w:r>
      <w:r>
        <w:rPr>
          <w:rFonts w:ascii="宋体" w:hAnsi="宋体" w:cs="宋体"/>
          <w:color w:val="000000"/>
          <w:sz w:val="24"/>
        </w:rPr>
        <w:t xml:space="preserve"> </w:t>
      </w:r>
      <w:r>
        <w:rPr>
          <w:rFonts w:ascii="宋体" w:hAnsi="宋体" w:cs="宋体" w:hint="eastAsia"/>
          <w:color w:val="000000"/>
          <w:sz w:val="24"/>
        </w:rPr>
        <w:t xml:space="preserve">       </w:t>
      </w:r>
    </w:p>
    <w:p w14:paraId="454F2E5E" w14:textId="77777777" w:rsidR="008E5A45" w:rsidRDefault="0094534F">
      <w:pPr>
        <w:spacing w:afterLines="100" w:after="312" w:line="360" w:lineRule="auto"/>
        <w:rPr>
          <w:rFonts w:ascii="宋体" w:hAnsi="宋体" w:cs="宋体" w:hint="eastAsia"/>
          <w:color w:val="000000"/>
          <w:sz w:val="24"/>
        </w:rPr>
      </w:pPr>
      <w:r>
        <w:rPr>
          <w:rFonts w:ascii="宋体" w:hAnsi="宋体" w:cs="宋体" w:hint="eastAsia"/>
          <w:color w:val="000000"/>
          <w:sz w:val="24"/>
        </w:rPr>
        <w:t>地  址：</w:t>
      </w:r>
      <w:proofErr w:type="gramStart"/>
      <w:r>
        <w:rPr>
          <w:rFonts w:ascii="宋体" w:hAnsi="宋体" w:cs="宋体" w:hint="eastAsia"/>
          <w:color w:val="000000"/>
          <w:sz w:val="24"/>
        </w:rPr>
        <w:t>广东省广东省</w:t>
      </w:r>
      <w:proofErr w:type="gramEnd"/>
      <w:r>
        <w:rPr>
          <w:rFonts w:ascii="宋体" w:hAnsi="宋体" w:cs="宋体" w:hint="eastAsia"/>
          <w:color w:val="000000"/>
          <w:sz w:val="24"/>
        </w:rPr>
        <w:t>广裕集团高明实业有限公司佛山市高明区</w:t>
      </w:r>
      <w:proofErr w:type="gramStart"/>
      <w:r>
        <w:rPr>
          <w:rFonts w:ascii="宋体" w:hAnsi="宋体" w:cs="宋体" w:hint="eastAsia"/>
          <w:color w:val="000000"/>
          <w:sz w:val="24"/>
        </w:rPr>
        <w:t>祥</w:t>
      </w:r>
      <w:proofErr w:type="gramEnd"/>
      <w:r>
        <w:rPr>
          <w:rFonts w:ascii="宋体" w:hAnsi="宋体" w:cs="宋体" w:hint="eastAsia"/>
          <w:color w:val="000000"/>
          <w:sz w:val="24"/>
        </w:rPr>
        <w:t>福路538号</w:t>
      </w:r>
    </w:p>
    <w:p w14:paraId="09B2A791" w14:textId="77777777" w:rsidR="008E5A45" w:rsidRDefault="0094534F">
      <w:pPr>
        <w:spacing w:line="360" w:lineRule="auto"/>
        <w:rPr>
          <w:rFonts w:ascii="宋体" w:hAnsi="宋体" w:cs="宋体" w:hint="eastAsia"/>
          <w:color w:val="000000"/>
          <w:sz w:val="24"/>
        </w:rPr>
      </w:pPr>
      <w:r>
        <w:rPr>
          <w:rFonts w:ascii="宋体" w:hAnsi="宋体" w:cs="宋体" w:hint="eastAsia"/>
          <w:b/>
          <w:bCs/>
          <w:color w:val="000000"/>
          <w:sz w:val="24"/>
        </w:rPr>
        <w:t>乙    方</w:t>
      </w:r>
      <w:r>
        <w:rPr>
          <w:rFonts w:ascii="宋体" w:hAnsi="宋体" w:cs="宋体" w:hint="eastAsia"/>
          <w:color w:val="000000"/>
          <w:sz w:val="24"/>
        </w:rPr>
        <w:t xml:space="preserve">（成交供应商）：  </w:t>
      </w:r>
      <w:r>
        <w:rPr>
          <w:rFonts w:ascii="宋体" w:hAnsi="宋体" w:cs="宋体"/>
          <w:color w:val="000000"/>
          <w:sz w:val="24"/>
        </w:rPr>
        <w:t xml:space="preserve">         </w:t>
      </w:r>
      <w:r>
        <w:rPr>
          <w:rFonts w:ascii="宋体" w:hAnsi="宋体" w:cs="宋体" w:hint="eastAsia"/>
          <w:color w:val="000000"/>
          <w:sz w:val="24"/>
        </w:rPr>
        <w:t xml:space="preserve"> </w:t>
      </w:r>
    </w:p>
    <w:p w14:paraId="25D309DE"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电    话：                   传  真：           </w:t>
      </w:r>
    </w:p>
    <w:p w14:paraId="2C2E5939" w14:textId="77777777" w:rsidR="008E5A45" w:rsidRDefault="0094534F">
      <w:pPr>
        <w:spacing w:line="360" w:lineRule="auto"/>
        <w:rPr>
          <w:rFonts w:ascii="宋体" w:hAnsi="宋体" w:cs="宋体" w:hint="eastAsia"/>
          <w:color w:val="000000"/>
          <w:sz w:val="24"/>
        </w:rPr>
      </w:pPr>
      <w:r>
        <w:rPr>
          <w:rFonts w:ascii="宋体" w:hAnsi="宋体" w:cs="宋体" w:hint="eastAsia"/>
          <w:color w:val="000000"/>
          <w:sz w:val="24"/>
        </w:rPr>
        <w:t xml:space="preserve">地  址： </w:t>
      </w:r>
      <w:r>
        <w:rPr>
          <w:rFonts w:ascii="宋体" w:hAnsi="宋体" w:cs="宋体"/>
          <w:color w:val="000000"/>
          <w:sz w:val="24"/>
        </w:rPr>
        <w:t xml:space="preserve">        </w:t>
      </w:r>
      <w:r>
        <w:rPr>
          <w:rFonts w:ascii="宋体" w:hAnsi="宋体" w:cs="宋体" w:hint="eastAsia"/>
          <w:color w:val="000000"/>
          <w:sz w:val="24"/>
        </w:rPr>
        <w:t xml:space="preserve"> </w:t>
      </w:r>
    </w:p>
    <w:p w14:paraId="0921B5CE" w14:textId="77777777" w:rsidR="008E5A45" w:rsidRDefault="0094534F">
      <w:pPr>
        <w:adjustRightInd w:val="0"/>
        <w:snapToGrid w:val="0"/>
        <w:spacing w:beforeLines="100" w:before="312" w:line="360" w:lineRule="auto"/>
        <w:ind w:firstLineChars="200" w:firstLine="480"/>
        <w:rPr>
          <w:rFonts w:ascii="宋体" w:hAnsi="宋体" w:cs="宋体" w:hint="eastAsia"/>
          <w:color w:val="000000"/>
          <w:sz w:val="24"/>
        </w:rPr>
      </w:pPr>
      <w:r>
        <w:rPr>
          <w:rFonts w:ascii="宋体" w:hAnsi="宋体" w:cs="宋体" w:hint="eastAsia"/>
          <w:color w:val="000000"/>
          <w:sz w:val="24"/>
        </w:rPr>
        <w:t>根据《中华人民共和国民法典》及</w:t>
      </w:r>
      <w:r>
        <w:rPr>
          <w:rFonts w:ascii="宋体" w:hAnsi="宋体" w:cs="宋体" w:hint="eastAsia"/>
          <w:color w:val="000000"/>
          <w:sz w:val="24"/>
          <w:u w:val="single"/>
        </w:rPr>
        <w:t>广东省广裕集团高明实业有限公司2025-2026年空调</w:t>
      </w:r>
      <w:proofErr w:type="gramStart"/>
      <w:r>
        <w:rPr>
          <w:rFonts w:ascii="宋体" w:hAnsi="宋体" w:cs="宋体" w:hint="eastAsia"/>
          <w:color w:val="000000"/>
          <w:sz w:val="24"/>
          <w:u w:val="single"/>
        </w:rPr>
        <w:t>零星维保项目</w:t>
      </w:r>
      <w:proofErr w:type="gramEnd"/>
      <w:r>
        <w:rPr>
          <w:rFonts w:ascii="宋体" w:hAnsi="宋体" w:cs="宋体" w:hint="eastAsia"/>
          <w:color w:val="000000"/>
          <w:sz w:val="24"/>
        </w:rPr>
        <w:t>（项目编号：</w:t>
      </w:r>
      <w:r>
        <w:rPr>
          <w:rFonts w:ascii="宋体" w:hAnsi="宋体" w:cs="宋体"/>
          <w:color w:val="000000"/>
          <w:sz w:val="24"/>
          <w:u w:val="single"/>
        </w:rPr>
        <w:t>0835P256000971</w:t>
      </w:r>
      <w:r>
        <w:rPr>
          <w:rFonts w:ascii="宋体" w:hAnsi="宋体" w:cs="宋体" w:hint="eastAsia"/>
          <w:color w:val="000000"/>
          <w:sz w:val="24"/>
        </w:rPr>
        <w:t>）的竞价文件要求及竞价结果，经双方协商一致，签订本合同。</w:t>
      </w:r>
    </w:p>
    <w:p w14:paraId="6D4847FF"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合同标的</w:t>
      </w:r>
    </w:p>
    <w:p w14:paraId="08FEE944" w14:textId="77777777"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1.</w:t>
      </w:r>
      <w:r>
        <w:rPr>
          <w:rFonts w:ascii="宋体" w:hAnsi="宋体" w:hint="eastAsia"/>
          <w:kern w:val="0"/>
          <w:sz w:val="24"/>
        </w:rPr>
        <w:t>合同内容：</w:t>
      </w:r>
      <w:r>
        <w:rPr>
          <w:rFonts w:ascii="宋体" w:hAnsi="宋体" w:hint="eastAsia"/>
          <w:sz w:val="24"/>
          <w:szCs w:val="32"/>
        </w:rPr>
        <w:t>广东省广裕集团高明实业有限公司2025-2026年空调</w:t>
      </w:r>
      <w:proofErr w:type="gramStart"/>
      <w:r>
        <w:rPr>
          <w:rFonts w:ascii="宋体" w:hAnsi="宋体" w:hint="eastAsia"/>
          <w:sz w:val="24"/>
          <w:szCs w:val="32"/>
        </w:rPr>
        <w:t>零星维保项目</w:t>
      </w:r>
      <w:proofErr w:type="gramEnd"/>
    </w:p>
    <w:p w14:paraId="36479146" w14:textId="77777777" w:rsidR="008E5A45" w:rsidRDefault="0094534F">
      <w:pPr>
        <w:widowControl/>
        <w:adjustRightInd w:val="0"/>
        <w:snapToGrid w:val="0"/>
        <w:spacing w:line="360" w:lineRule="auto"/>
        <w:jc w:val="left"/>
        <w:rPr>
          <w:rFonts w:ascii="宋体" w:hAnsi="宋体" w:hint="eastAsia"/>
          <w:kern w:val="0"/>
          <w:sz w:val="24"/>
        </w:rPr>
      </w:pPr>
      <w:r>
        <w:rPr>
          <w:rFonts w:ascii="宋体" w:hAnsi="宋体"/>
          <w:kern w:val="0"/>
          <w:sz w:val="24"/>
        </w:rPr>
        <w:t>2.</w:t>
      </w:r>
      <w:r>
        <w:rPr>
          <w:rFonts w:ascii="宋体" w:hAnsi="宋体" w:hint="eastAsia"/>
          <w:kern w:val="0"/>
          <w:sz w:val="24"/>
        </w:rPr>
        <w:t>服务期限：</w:t>
      </w:r>
      <w:r>
        <w:rPr>
          <w:rFonts w:ascii="宋体" w:hAnsi="宋体" w:cs="仿宋_GB2312" w:hint="eastAsia"/>
          <w:sz w:val="24"/>
        </w:rPr>
        <w:t>合同生效日起1年</w:t>
      </w:r>
      <w:r>
        <w:rPr>
          <w:rFonts w:ascii="宋体" w:hAnsi="宋体" w:hint="eastAsia"/>
          <w:sz w:val="24"/>
          <w:szCs w:val="28"/>
        </w:rPr>
        <w:t>（具体终止时间以达到</w:t>
      </w:r>
      <w:r w:rsidR="003F6698">
        <w:rPr>
          <w:rFonts w:ascii="宋体" w:hAnsi="宋体" w:hint="eastAsia"/>
          <w:sz w:val="24"/>
          <w:szCs w:val="28"/>
        </w:rPr>
        <w:t>合同总金额</w:t>
      </w:r>
      <w:r>
        <w:rPr>
          <w:rFonts w:ascii="宋体" w:hAnsi="宋体" w:hint="eastAsia"/>
          <w:sz w:val="24"/>
          <w:szCs w:val="28"/>
        </w:rPr>
        <w:t>或截止日期</w:t>
      </w:r>
      <w:proofErr w:type="gramStart"/>
      <w:r>
        <w:rPr>
          <w:rFonts w:ascii="宋体" w:hAnsi="宋体" w:hint="eastAsia"/>
          <w:sz w:val="24"/>
          <w:szCs w:val="28"/>
        </w:rPr>
        <w:t>两者先</w:t>
      </w:r>
      <w:proofErr w:type="gramEnd"/>
      <w:r>
        <w:rPr>
          <w:rFonts w:ascii="宋体" w:hAnsi="宋体" w:hint="eastAsia"/>
          <w:sz w:val="24"/>
          <w:szCs w:val="28"/>
        </w:rPr>
        <w:t>到为准）。</w:t>
      </w:r>
    </w:p>
    <w:p w14:paraId="729CED6A"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3</w:t>
      </w:r>
      <w:r>
        <w:rPr>
          <w:rFonts w:hAnsi="宋体"/>
          <w:kern w:val="0"/>
          <w:sz w:val="24"/>
        </w:rPr>
        <w:t>.</w:t>
      </w:r>
      <w:r>
        <w:rPr>
          <w:rFonts w:hAnsi="宋体" w:hint="eastAsia"/>
          <w:kern w:val="0"/>
          <w:sz w:val="24"/>
        </w:rPr>
        <w:t>交货地点：广东省广裕集团高明实业有限公司生产区</w:t>
      </w:r>
    </w:p>
    <w:p w14:paraId="094CE430" w14:textId="77777777" w:rsidR="008E5A45" w:rsidRDefault="0094534F">
      <w:pPr>
        <w:pStyle w:val="a9"/>
        <w:adjustRightInd w:val="0"/>
        <w:snapToGrid w:val="0"/>
        <w:spacing w:line="360" w:lineRule="auto"/>
        <w:rPr>
          <w:rFonts w:hAnsi="宋体" w:hint="eastAsia"/>
          <w:kern w:val="0"/>
          <w:sz w:val="24"/>
        </w:rPr>
      </w:pPr>
      <w:r>
        <w:rPr>
          <w:rFonts w:hAnsi="宋体" w:hint="eastAsia"/>
          <w:kern w:val="0"/>
          <w:sz w:val="24"/>
        </w:rPr>
        <w:t>4</w:t>
      </w:r>
      <w:r>
        <w:rPr>
          <w:rFonts w:hAnsi="宋体"/>
          <w:kern w:val="0"/>
          <w:sz w:val="24"/>
        </w:rPr>
        <w:t>.合同结算下浮率：</w:t>
      </w:r>
      <w:r>
        <w:rPr>
          <w:rFonts w:hAnsi="宋体" w:hint="eastAsia"/>
          <w:kern w:val="0"/>
          <w:sz w:val="24"/>
        </w:rPr>
        <w:t xml:space="preserve"> </w:t>
      </w:r>
      <w:r>
        <w:rPr>
          <w:rFonts w:hAnsi="宋体"/>
          <w:kern w:val="0"/>
          <w:sz w:val="24"/>
        </w:rPr>
        <w:t xml:space="preserve">       ，合同结算金额</w:t>
      </w:r>
      <w:r>
        <w:rPr>
          <w:rFonts w:hAnsi="宋体" w:hint="eastAsia"/>
          <w:kern w:val="0"/>
          <w:sz w:val="24"/>
        </w:rPr>
        <w:t>成交价=采购预算×（1-结算下浮率），结算单价=附件清单中单价最高限价×（1-结算下浮率）。</w:t>
      </w:r>
    </w:p>
    <w:p w14:paraId="65DAAF78" w14:textId="77777777" w:rsidR="008E5A45" w:rsidRDefault="0094534F">
      <w:pPr>
        <w:pStyle w:val="a9"/>
        <w:adjustRightInd w:val="0"/>
        <w:snapToGrid w:val="0"/>
        <w:spacing w:line="360" w:lineRule="auto"/>
        <w:rPr>
          <w:rFonts w:hAnsi="宋体" w:hint="eastAsia"/>
          <w:kern w:val="0"/>
          <w:sz w:val="24"/>
        </w:rPr>
      </w:pPr>
      <w:r>
        <w:rPr>
          <w:rFonts w:hAnsi="宋体"/>
          <w:kern w:val="0"/>
          <w:sz w:val="24"/>
        </w:rPr>
        <w:t>5.</w:t>
      </w:r>
      <w:r>
        <w:rPr>
          <w:rFonts w:hAnsi="宋体" w:hint="eastAsia"/>
          <w:kern w:val="0"/>
          <w:sz w:val="24"/>
        </w:rPr>
        <w:t>合同总金额：人民币</w:t>
      </w:r>
      <w:r>
        <w:rPr>
          <w:rFonts w:hAnsi="宋体"/>
          <w:kern w:val="0"/>
          <w:sz w:val="24"/>
          <w:u w:val="single"/>
        </w:rPr>
        <w:t xml:space="preserve">  </w:t>
      </w:r>
      <w:r>
        <w:rPr>
          <w:rFonts w:hAnsi="宋体" w:hint="eastAsia"/>
          <w:kern w:val="0"/>
          <w:sz w:val="24"/>
          <w:u w:val="single"/>
        </w:rPr>
        <w:t xml:space="preserve">   </w:t>
      </w:r>
      <w:r>
        <w:rPr>
          <w:rFonts w:hAnsi="宋体"/>
          <w:kern w:val="0"/>
          <w:sz w:val="24"/>
          <w:u w:val="single"/>
        </w:rPr>
        <w:t xml:space="preserve">   </w:t>
      </w:r>
      <w:r>
        <w:rPr>
          <w:rFonts w:hAnsi="宋体" w:hint="eastAsia"/>
          <w:kern w:val="0"/>
          <w:sz w:val="24"/>
        </w:rPr>
        <w:t>元，据实结算。</w:t>
      </w:r>
    </w:p>
    <w:p w14:paraId="118A8AFA"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kern w:val="0"/>
          <w:sz w:val="24"/>
        </w:rPr>
        <w:t>合同服务清单按附件《广东省广裕集团高明实业有限公司2025-2026年空调零星维保项目清单》为准，合同总金额包含</w:t>
      </w:r>
      <w:r w:rsidR="00217F32" w:rsidRPr="00217F32">
        <w:rPr>
          <w:rFonts w:ascii="宋体" w:hAnsi="宋体" w:hint="eastAsia"/>
          <w:kern w:val="0"/>
          <w:sz w:val="24"/>
        </w:rPr>
        <w:t>税费、货物及零配件的购置、安装费用、售后服务等</w:t>
      </w:r>
      <w:r>
        <w:rPr>
          <w:rFonts w:ascii="宋体" w:hAnsi="宋体" w:hint="eastAsia"/>
          <w:kern w:val="0"/>
          <w:sz w:val="24"/>
        </w:rPr>
        <w:t>与本合同相关的预见和不可预见的所有费用，</w:t>
      </w:r>
      <w:r>
        <w:rPr>
          <w:rFonts w:ascii="宋体" w:hAnsi="宋体" w:hint="eastAsia"/>
          <w:sz w:val="24"/>
        </w:rPr>
        <w:t>甲方不再支付其他任何费用。</w:t>
      </w:r>
    </w:p>
    <w:p w14:paraId="0B02606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服务内容</w:t>
      </w:r>
    </w:p>
    <w:p w14:paraId="75382E9E" w14:textId="77777777" w:rsidR="0094534F"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维修甲方生产区共约</w:t>
      </w:r>
      <w:r w:rsidRPr="0094534F">
        <w:rPr>
          <w:rFonts w:ascii="宋体" w:hAnsi="宋体" w:hint="eastAsia"/>
          <w:sz w:val="24"/>
        </w:rPr>
        <w:t>共约180台分体空调、中央空调（四个楼层）设备更换配件、耗材等，具体内容见附件《广东省广裕集团高明实业有限公司2025-2026年空调零星维保项目清单》，如出现附件清单中未列明的维修项目，需经双方协商决定，但不能高于同一时段的市场价格。</w:t>
      </w:r>
    </w:p>
    <w:p w14:paraId="07616B3F" w14:textId="77777777" w:rsidR="008E5A45" w:rsidRDefault="00D452A0">
      <w:pPr>
        <w:adjustRightInd w:val="0"/>
        <w:snapToGrid w:val="0"/>
        <w:spacing w:line="360" w:lineRule="auto"/>
        <w:ind w:firstLineChars="200" w:firstLine="480"/>
        <w:rPr>
          <w:rFonts w:ascii="宋体" w:hAnsi="宋体" w:hint="eastAsia"/>
          <w:sz w:val="24"/>
        </w:rPr>
      </w:pPr>
      <w:r w:rsidRPr="0094534F">
        <w:rPr>
          <w:rFonts w:ascii="宋体" w:hAnsi="宋体" w:hint="eastAsia"/>
          <w:sz w:val="24"/>
        </w:rPr>
        <w:t>广东省广裕集团高明实业有限公司2025-2026年空调</w:t>
      </w:r>
      <w:proofErr w:type="gramStart"/>
      <w:r w:rsidRPr="0094534F">
        <w:rPr>
          <w:rFonts w:ascii="宋体" w:hAnsi="宋体" w:hint="eastAsia"/>
          <w:sz w:val="24"/>
        </w:rPr>
        <w:t>零星维保项目</w:t>
      </w:r>
      <w:proofErr w:type="gramEnd"/>
      <w:r w:rsidRPr="0094534F">
        <w:rPr>
          <w:rFonts w:ascii="宋体" w:hAnsi="宋体" w:hint="eastAsia"/>
          <w:sz w:val="24"/>
        </w:rPr>
        <w:t>清单</w:t>
      </w:r>
    </w:p>
    <w:tbl>
      <w:tblPr>
        <w:tblW w:w="5319" w:type="pct"/>
        <w:tblLayout w:type="fixed"/>
        <w:tblLook w:val="04A0" w:firstRow="1" w:lastRow="0" w:firstColumn="1" w:lastColumn="0" w:noHBand="0" w:noVBand="1"/>
      </w:tblPr>
      <w:tblGrid>
        <w:gridCol w:w="702"/>
        <w:gridCol w:w="4113"/>
        <w:gridCol w:w="706"/>
        <w:gridCol w:w="709"/>
        <w:gridCol w:w="1561"/>
        <w:gridCol w:w="993"/>
        <w:gridCol w:w="854"/>
      </w:tblGrid>
      <w:tr w:rsidR="008E5A45" w14:paraId="04F19495" w14:textId="77777777" w:rsidTr="003F6698">
        <w:trPr>
          <w:trHeight w:val="702"/>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C0F80"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序号</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9CB838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项目名称</w:t>
            </w:r>
          </w:p>
        </w:tc>
        <w:tc>
          <w:tcPr>
            <w:tcW w:w="366" w:type="pct"/>
            <w:tcBorders>
              <w:top w:val="single" w:sz="4" w:space="0" w:color="auto"/>
              <w:left w:val="nil"/>
              <w:bottom w:val="single" w:sz="4" w:space="0" w:color="auto"/>
              <w:right w:val="single" w:sz="4" w:space="0" w:color="auto"/>
            </w:tcBorders>
            <w:shd w:val="clear" w:color="000000" w:fill="FFFFFF"/>
            <w:noWrap/>
            <w:vAlign w:val="center"/>
          </w:tcPr>
          <w:p w14:paraId="1F80DC2F"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单位</w:t>
            </w:r>
          </w:p>
        </w:tc>
        <w:tc>
          <w:tcPr>
            <w:tcW w:w="368" w:type="pct"/>
            <w:tcBorders>
              <w:top w:val="single" w:sz="4" w:space="0" w:color="auto"/>
              <w:left w:val="nil"/>
              <w:bottom w:val="single" w:sz="4" w:space="0" w:color="auto"/>
              <w:right w:val="single" w:sz="4" w:space="0" w:color="auto"/>
            </w:tcBorders>
            <w:shd w:val="clear" w:color="000000" w:fill="FFFFFF"/>
            <w:noWrap/>
            <w:vAlign w:val="center"/>
          </w:tcPr>
          <w:p w14:paraId="2D8BB544"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数量</w:t>
            </w:r>
          </w:p>
        </w:tc>
        <w:tc>
          <w:tcPr>
            <w:tcW w:w="810" w:type="pct"/>
            <w:tcBorders>
              <w:top w:val="single" w:sz="4" w:space="0" w:color="auto"/>
              <w:left w:val="nil"/>
              <w:bottom w:val="single" w:sz="4" w:space="0" w:color="auto"/>
              <w:right w:val="single" w:sz="4" w:space="0" w:color="auto"/>
            </w:tcBorders>
            <w:shd w:val="clear" w:color="000000" w:fill="FFFFFF"/>
            <w:vAlign w:val="center"/>
          </w:tcPr>
          <w:p w14:paraId="63B5C266" w14:textId="77777777" w:rsidR="008E5A45" w:rsidRDefault="0094534F" w:rsidP="003F6698">
            <w:pPr>
              <w:widowControl/>
              <w:jc w:val="center"/>
              <w:rPr>
                <w:rFonts w:ascii="宋体" w:hAnsi="宋体" w:cs="宋体" w:hint="eastAsia"/>
                <w:b/>
                <w:bCs/>
                <w:kern w:val="0"/>
                <w:sz w:val="24"/>
              </w:rPr>
            </w:pPr>
            <w:r>
              <w:rPr>
                <w:rFonts w:ascii="宋体" w:hAnsi="宋体" w:cs="宋体" w:hint="eastAsia"/>
                <w:b/>
                <w:bCs/>
                <w:kern w:val="0"/>
                <w:sz w:val="24"/>
              </w:rPr>
              <w:t>单价最高限价</w:t>
            </w:r>
            <w:r w:rsidR="003F6698">
              <w:rPr>
                <w:rFonts w:ascii="宋体" w:hAnsi="宋体" w:cs="宋体" w:hint="eastAsia"/>
                <w:b/>
                <w:bCs/>
                <w:kern w:val="0"/>
                <w:sz w:val="24"/>
              </w:rPr>
              <w:t>（</w:t>
            </w:r>
            <w:r>
              <w:rPr>
                <w:rFonts w:ascii="宋体" w:hAnsi="宋体" w:cs="宋体" w:hint="eastAsia"/>
                <w:b/>
                <w:bCs/>
                <w:kern w:val="0"/>
                <w:sz w:val="24"/>
              </w:rPr>
              <w:t>元）</w:t>
            </w:r>
          </w:p>
        </w:tc>
        <w:tc>
          <w:tcPr>
            <w:tcW w:w="515" w:type="pct"/>
            <w:tcBorders>
              <w:top w:val="single" w:sz="4" w:space="0" w:color="auto"/>
              <w:left w:val="nil"/>
              <w:bottom w:val="single" w:sz="4" w:space="0" w:color="auto"/>
              <w:right w:val="single" w:sz="4" w:space="0" w:color="auto"/>
            </w:tcBorders>
            <w:shd w:val="clear" w:color="000000" w:fill="FFFFFF"/>
            <w:vAlign w:val="center"/>
          </w:tcPr>
          <w:p w14:paraId="4EEFB4F2"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结算单价(元)</w:t>
            </w:r>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tcPr>
          <w:p w14:paraId="5CFD8559"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备注</w:t>
            </w:r>
          </w:p>
        </w:tc>
      </w:tr>
      <w:tr w:rsidR="008E5A45" w14:paraId="37CB562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2DDC5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
        </w:tc>
        <w:tc>
          <w:tcPr>
            <w:tcW w:w="2134" w:type="pct"/>
            <w:tcBorders>
              <w:top w:val="nil"/>
              <w:left w:val="nil"/>
              <w:bottom w:val="single" w:sz="4" w:space="0" w:color="auto"/>
              <w:right w:val="single" w:sz="4" w:space="0" w:color="auto"/>
            </w:tcBorders>
            <w:shd w:val="clear" w:color="000000" w:fill="FFFFFF"/>
            <w:noWrap/>
            <w:vAlign w:val="center"/>
          </w:tcPr>
          <w:p w14:paraId="50E1961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794845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4B15C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32A8B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123C8D4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0520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C0B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B48D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2</w:t>
            </w:r>
          </w:p>
        </w:tc>
        <w:tc>
          <w:tcPr>
            <w:tcW w:w="2134" w:type="pct"/>
            <w:tcBorders>
              <w:top w:val="nil"/>
              <w:left w:val="nil"/>
              <w:bottom w:val="single" w:sz="4" w:space="0" w:color="auto"/>
              <w:right w:val="single" w:sz="4" w:space="0" w:color="auto"/>
            </w:tcBorders>
            <w:shd w:val="clear" w:color="000000" w:fill="FFFFFF"/>
            <w:noWrap/>
            <w:vAlign w:val="center"/>
          </w:tcPr>
          <w:p w14:paraId="3F9E98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4255B6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D44E0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6915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08656B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5CF4C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E58F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7B7D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w:t>
            </w:r>
          </w:p>
        </w:tc>
        <w:tc>
          <w:tcPr>
            <w:tcW w:w="2134" w:type="pct"/>
            <w:tcBorders>
              <w:top w:val="nil"/>
              <w:left w:val="nil"/>
              <w:bottom w:val="single" w:sz="4" w:space="0" w:color="auto"/>
              <w:right w:val="single" w:sz="4" w:space="0" w:color="auto"/>
            </w:tcBorders>
            <w:shd w:val="clear" w:color="000000" w:fill="FFFFFF"/>
            <w:noWrap/>
            <w:vAlign w:val="center"/>
          </w:tcPr>
          <w:p w14:paraId="220D76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nil"/>
              <w:left w:val="nil"/>
              <w:bottom w:val="single" w:sz="4" w:space="0" w:color="auto"/>
              <w:right w:val="single" w:sz="4" w:space="0" w:color="auto"/>
            </w:tcBorders>
            <w:shd w:val="clear" w:color="auto" w:fill="auto"/>
            <w:vAlign w:val="center"/>
          </w:tcPr>
          <w:p w14:paraId="797F42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2227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A6B3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7C53E14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F7327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BC08B"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335E4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B3B9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內</w:t>
            </w:r>
            <w:proofErr w:type="gramEnd"/>
            <w:r>
              <w:rPr>
                <w:rFonts w:ascii="宋体" w:hAnsi="宋体" w:cs="宋体" w:hint="eastAsia"/>
                <w:kern w:val="0"/>
                <w:sz w:val="24"/>
              </w:rPr>
              <w:t>电机</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1E263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55116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E44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460.00 </w:t>
            </w:r>
          </w:p>
        </w:tc>
        <w:tc>
          <w:tcPr>
            <w:tcW w:w="515" w:type="pct"/>
            <w:tcBorders>
              <w:top w:val="single" w:sz="4" w:space="0" w:color="auto"/>
              <w:left w:val="single" w:sz="4" w:space="0" w:color="auto"/>
              <w:bottom w:val="single" w:sz="4" w:space="0" w:color="auto"/>
              <w:right w:val="single" w:sz="4" w:space="0" w:color="auto"/>
            </w:tcBorders>
            <w:vAlign w:val="center"/>
          </w:tcPr>
          <w:p w14:paraId="3C1FE7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5F24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B0E026"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663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45641C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更换1匹空调外电机</w:t>
            </w:r>
          </w:p>
        </w:tc>
        <w:tc>
          <w:tcPr>
            <w:tcW w:w="366" w:type="pct"/>
            <w:tcBorders>
              <w:top w:val="single" w:sz="4" w:space="0" w:color="auto"/>
              <w:left w:val="nil"/>
              <w:bottom w:val="single" w:sz="4" w:space="0" w:color="auto"/>
              <w:right w:val="single" w:sz="4" w:space="0" w:color="auto"/>
            </w:tcBorders>
            <w:shd w:val="clear" w:color="auto" w:fill="auto"/>
            <w:vAlign w:val="center"/>
          </w:tcPr>
          <w:p w14:paraId="2CB52D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single" w:sz="4" w:space="0" w:color="auto"/>
              <w:left w:val="nil"/>
              <w:bottom w:val="single" w:sz="4" w:space="0" w:color="auto"/>
              <w:right w:val="single" w:sz="4" w:space="0" w:color="auto"/>
            </w:tcBorders>
            <w:shd w:val="clear" w:color="auto" w:fill="auto"/>
            <w:vAlign w:val="center"/>
          </w:tcPr>
          <w:p w14:paraId="3DA307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2540C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205.00 </w:t>
            </w:r>
          </w:p>
        </w:tc>
        <w:tc>
          <w:tcPr>
            <w:tcW w:w="515" w:type="pct"/>
            <w:tcBorders>
              <w:top w:val="single" w:sz="4" w:space="0" w:color="auto"/>
              <w:left w:val="nil"/>
              <w:bottom w:val="single" w:sz="4" w:space="0" w:color="auto"/>
              <w:right w:val="single" w:sz="4" w:space="0" w:color="auto"/>
            </w:tcBorders>
            <w:vAlign w:val="center"/>
          </w:tcPr>
          <w:p w14:paraId="5D74EEA0"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F3592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2FC3E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793F2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w:t>
            </w:r>
          </w:p>
        </w:tc>
        <w:tc>
          <w:tcPr>
            <w:tcW w:w="2134" w:type="pct"/>
            <w:tcBorders>
              <w:top w:val="nil"/>
              <w:left w:val="nil"/>
              <w:bottom w:val="single" w:sz="4" w:space="0" w:color="auto"/>
              <w:right w:val="single" w:sz="4" w:space="0" w:color="auto"/>
            </w:tcBorders>
            <w:shd w:val="clear" w:color="000000" w:fill="FFFFFF"/>
            <w:noWrap/>
            <w:vAlign w:val="center"/>
          </w:tcPr>
          <w:p w14:paraId="21CF3E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更换1.5-2匹空调外电机</w:t>
            </w:r>
          </w:p>
        </w:tc>
        <w:tc>
          <w:tcPr>
            <w:tcW w:w="366" w:type="pct"/>
            <w:tcBorders>
              <w:top w:val="nil"/>
              <w:left w:val="nil"/>
              <w:bottom w:val="single" w:sz="4" w:space="0" w:color="auto"/>
              <w:right w:val="single" w:sz="4" w:space="0" w:color="auto"/>
            </w:tcBorders>
            <w:shd w:val="clear" w:color="auto" w:fill="auto"/>
            <w:vAlign w:val="center"/>
          </w:tcPr>
          <w:p w14:paraId="26A0DA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3E1E0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B7550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235.00 </w:t>
            </w:r>
          </w:p>
        </w:tc>
        <w:tc>
          <w:tcPr>
            <w:tcW w:w="515" w:type="pct"/>
            <w:tcBorders>
              <w:top w:val="single" w:sz="4" w:space="0" w:color="auto"/>
              <w:left w:val="nil"/>
              <w:bottom w:val="single" w:sz="4" w:space="0" w:color="auto"/>
              <w:right w:val="single" w:sz="4" w:space="0" w:color="auto"/>
            </w:tcBorders>
            <w:vAlign w:val="center"/>
          </w:tcPr>
          <w:p w14:paraId="2EA6970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FDE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EC8ED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1AA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w:t>
            </w:r>
          </w:p>
        </w:tc>
        <w:tc>
          <w:tcPr>
            <w:tcW w:w="2134" w:type="pct"/>
            <w:tcBorders>
              <w:top w:val="nil"/>
              <w:left w:val="nil"/>
              <w:bottom w:val="single" w:sz="4" w:space="0" w:color="auto"/>
              <w:right w:val="single" w:sz="4" w:space="0" w:color="auto"/>
            </w:tcBorders>
            <w:shd w:val="clear" w:color="000000" w:fill="FFFFFF"/>
            <w:noWrap/>
            <w:vAlign w:val="center"/>
          </w:tcPr>
          <w:p w14:paraId="24F2A47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更换3匹空调外电机</w:t>
            </w:r>
          </w:p>
        </w:tc>
        <w:tc>
          <w:tcPr>
            <w:tcW w:w="366" w:type="pct"/>
            <w:tcBorders>
              <w:top w:val="nil"/>
              <w:left w:val="nil"/>
              <w:bottom w:val="single" w:sz="4" w:space="0" w:color="auto"/>
              <w:right w:val="single" w:sz="4" w:space="0" w:color="auto"/>
            </w:tcBorders>
            <w:shd w:val="clear" w:color="auto" w:fill="auto"/>
            <w:vAlign w:val="center"/>
          </w:tcPr>
          <w:p w14:paraId="0B9BE6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6D69B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202DB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310.00 </w:t>
            </w:r>
          </w:p>
        </w:tc>
        <w:tc>
          <w:tcPr>
            <w:tcW w:w="515" w:type="pct"/>
            <w:tcBorders>
              <w:top w:val="single" w:sz="4" w:space="0" w:color="auto"/>
              <w:left w:val="nil"/>
              <w:bottom w:val="single" w:sz="4" w:space="0" w:color="auto"/>
              <w:right w:val="single" w:sz="4" w:space="0" w:color="auto"/>
            </w:tcBorders>
            <w:vAlign w:val="center"/>
          </w:tcPr>
          <w:p w14:paraId="4785CF5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36F457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C139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56B56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w:t>
            </w:r>
          </w:p>
        </w:tc>
        <w:tc>
          <w:tcPr>
            <w:tcW w:w="2134" w:type="pct"/>
            <w:tcBorders>
              <w:top w:val="nil"/>
              <w:left w:val="nil"/>
              <w:bottom w:val="single" w:sz="4" w:space="0" w:color="auto"/>
              <w:right w:val="single" w:sz="4" w:space="0" w:color="auto"/>
            </w:tcBorders>
            <w:shd w:val="clear" w:color="000000" w:fill="FFFFFF"/>
            <w:noWrap/>
            <w:vAlign w:val="center"/>
          </w:tcPr>
          <w:p w14:paraId="1279D6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更换5匹空调外电机</w:t>
            </w:r>
          </w:p>
        </w:tc>
        <w:tc>
          <w:tcPr>
            <w:tcW w:w="366" w:type="pct"/>
            <w:tcBorders>
              <w:top w:val="nil"/>
              <w:left w:val="nil"/>
              <w:bottom w:val="single" w:sz="4" w:space="0" w:color="auto"/>
              <w:right w:val="single" w:sz="4" w:space="0" w:color="auto"/>
            </w:tcBorders>
            <w:shd w:val="clear" w:color="auto" w:fill="auto"/>
            <w:vAlign w:val="center"/>
          </w:tcPr>
          <w:p w14:paraId="671A91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14DDAB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2CB41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410.00 </w:t>
            </w:r>
          </w:p>
        </w:tc>
        <w:tc>
          <w:tcPr>
            <w:tcW w:w="515" w:type="pct"/>
            <w:tcBorders>
              <w:top w:val="single" w:sz="4" w:space="0" w:color="auto"/>
              <w:left w:val="nil"/>
              <w:bottom w:val="single" w:sz="4" w:space="0" w:color="auto"/>
              <w:right w:val="single" w:sz="4" w:space="0" w:color="auto"/>
            </w:tcBorders>
            <w:vAlign w:val="center"/>
          </w:tcPr>
          <w:p w14:paraId="6AAE8B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1C53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98AF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C8DB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w:t>
            </w:r>
          </w:p>
        </w:tc>
        <w:tc>
          <w:tcPr>
            <w:tcW w:w="2134" w:type="pct"/>
            <w:tcBorders>
              <w:top w:val="nil"/>
              <w:left w:val="nil"/>
              <w:bottom w:val="single" w:sz="4" w:space="0" w:color="auto"/>
              <w:right w:val="single" w:sz="4" w:space="0" w:color="auto"/>
            </w:tcBorders>
            <w:shd w:val="clear" w:color="000000" w:fill="FFFFFF"/>
            <w:noWrap/>
            <w:vAlign w:val="center"/>
          </w:tcPr>
          <w:p w14:paraId="619656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5F81B3B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DD90C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BFEA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0F95FB5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8037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456908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A2478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w:t>
            </w:r>
          </w:p>
        </w:tc>
        <w:tc>
          <w:tcPr>
            <w:tcW w:w="2134" w:type="pct"/>
            <w:tcBorders>
              <w:top w:val="nil"/>
              <w:left w:val="nil"/>
              <w:bottom w:val="single" w:sz="4" w:space="0" w:color="auto"/>
              <w:right w:val="single" w:sz="4" w:space="0" w:color="auto"/>
            </w:tcBorders>
            <w:shd w:val="clear" w:color="000000" w:fill="FFFFFF"/>
            <w:noWrap/>
            <w:vAlign w:val="center"/>
          </w:tcPr>
          <w:p w14:paraId="4425FF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0BEF9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887B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3ED56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240.00 </w:t>
            </w:r>
          </w:p>
        </w:tc>
        <w:tc>
          <w:tcPr>
            <w:tcW w:w="515" w:type="pct"/>
            <w:tcBorders>
              <w:top w:val="single" w:sz="4" w:space="0" w:color="auto"/>
              <w:left w:val="nil"/>
              <w:bottom w:val="single" w:sz="4" w:space="0" w:color="auto"/>
              <w:right w:val="single" w:sz="4" w:space="0" w:color="auto"/>
            </w:tcBorders>
            <w:vAlign w:val="center"/>
          </w:tcPr>
          <w:p w14:paraId="031BD19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D44D2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FF569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F38E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w:t>
            </w:r>
          </w:p>
        </w:tc>
        <w:tc>
          <w:tcPr>
            <w:tcW w:w="2134" w:type="pct"/>
            <w:tcBorders>
              <w:top w:val="nil"/>
              <w:left w:val="nil"/>
              <w:bottom w:val="single" w:sz="4" w:space="0" w:color="auto"/>
              <w:right w:val="single" w:sz="4" w:space="0" w:color="auto"/>
            </w:tcBorders>
            <w:shd w:val="clear" w:color="000000" w:fill="FFFFFF"/>
            <w:noWrap/>
            <w:vAlign w:val="center"/>
          </w:tcPr>
          <w:p w14:paraId="55AA7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0868C3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62A54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F2ABA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8AF1C6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0E157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0263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D732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w:t>
            </w:r>
          </w:p>
        </w:tc>
        <w:tc>
          <w:tcPr>
            <w:tcW w:w="2134" w:type="pct"/>
            <w:tcBorders>
              <w:top w:val="nil"/>
              <w:left w:val="nil"/>
              <w:bottom w:val="single" w:sz="4" w:space="0" w:color="auto"/>
              <w:right w:val="single" w:sz="4" w:space="0" w:color="auto"/>
            </w:tcBorders>
            <w:shd w:val="clear" w:color="000000" w:fill="FFFFFF"/>
            <w:noWrap/>
            <w:vAlign w:val="center"/>
          </w:tcPr>
          <w:p w14:paraId="2EBB51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更换5匹变频空调内机电脑板</w:t>
            </w:r>
          </w:p>
        </w:tc>
        <w:tc>
          <w:tcPr>
            <w:tcW w:w="366" w:type="pct"/>
            <w:tcBorders>
              <w:top w:val="nil"/>
              <w:left w:val="nil"/>
              <w:bottom w:val="single" w:sz="4" w:space="0" w:color="auto"/>
              <w:right w:val="single" w:sz="4" w:space="0" w:color="auto"/>
            </w:tcBorders>
            <w:shd w:val="clear" w:color="000000" w:fill="FFFFFF"/>
            <w:noWrap/>
            <w:vAlign w:val="center"/>
          </w:tcPr>
          <w:p w14:paraId="63409B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08CD1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3CCE2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38BE176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954EF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A10F33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E81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w:t>
            </w:r>
          </w:p>
        </w:tc>
        <w:tc>
          <w:tcPr>
            <w:tcW w:w="2134" w:type="pct"/>
            <w:tcBorders>
              <w:top w:val="nil"/>
              <w:left w:val="nil"/>
              <w:bottom w:val="single" w:sz="4" w:space="0" w:color="auto"/>
              <w:right w:val="single" w:sz="4" w:space="0" w:color="auto"/>
            </w:tcBorders>
            <w:shd w:val="clear" w:color="000000" w:fill="FFFFFF"/>
            <w:noWrap/>
            <w:vAlign w:val="center"/>
          </w:tcPr>
          <w:p w14:paraId="77DFAEC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更换1匹空调风扇电容</w:t>
            </w:r>
          </w:p>
        </w:tc>
        <w:tc>
          <w:tcPr>
            <w:tcW w:w="366" w:type="pct"/>
            <w:tcBorders>
              <w:top w:val="nil"/>
              <w:left w:val="nil"/>
              <w:bottom w:val="single" w:sz="4" w:space="0" w:color="auto"/>
              <w:right w:val="single" w:sz="4" w:space="0" w:color="auto"/>
            </w:tcBorders>
            <w:shd w:val="clear" w:color="auto" w:fill="auto"/>
            <w:vAlign w:val="center"/>
          </w:tcPr>
          <w:p w14:paraId="5B4169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76BDB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FBF72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95.00 </w:t>
            </w:r>
          </w:p>
        </w:tc>
        <w:tc>
          <w:tcPr>
            <w:tcW w:w="515" w:type="pct"/>
            <w:tcBorders>
              <w:top w:val="single" w:sz="4" w:space="0" w:color="auto"/>
              <w:left w:val="nil"/>
              <w:bottom w:val="single" w:sz="4" w:space="0" w:color="auto"/>
              <w:right w:val="single" w:sz="4" w:space="0" w:color="auto"/>
            </w:tcBorders>
            <w:vAlign w:val="center"/>
          </w:tcPr>
          <w:p w14:paraId="6E952D8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C00E9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13433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74EE0A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w:t>
            </w:r>
          </w:p>
        </w:tc>
        <w:tc>
          <w:tcPr>
            <w:tcW w:w="2134" w:type="pct"/>
            <w:tcBorders>
              <w:top w:val="nil"/>
              <w:left w:val="nil"/>
              <w:bottom w:val="single" w:sz="4" w:space="0" w:color="auto"/>
              <w:right w:val="single" w:sz="4" w:space="0" w:color="auto"/>
            </w:tcBorders>
            <w:shd w:val="clear" w:color="000000" w:fill="FFFFFF"/>
            <w:noWrap/>
            <w:vAlign w:val="center"/>
          </w:tcPr>
          <w:p w14:paraId="280CC9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更换1.5-2匹空调风扇电容</w:t>
            </w:r>
          </w:p>
        </w:tc>
        <w:tc>
          <w:tcPr>
            <w:tcW w:w="366" w:type="pct"/>
            <w:tcBorders>
              <w:top w:val="nil"/>
              <w:left w:val="nil"/>
              <w:bottom w:val="single" w:sz="4" w:space="0" w:color="auto"/>
              <w:right w:val="single" w:sz="4" w:space="0" w:color="auto"/>
            </w:tcBorders>
            <w:shd w:val="clear" w:color="auto" w:fill="auto"/>
            <w:vAlign w:val="center"/>
          </w:tcPr>
          <w:p w14:paraId="0DA759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82DDA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1136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2971FE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3F00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3F782F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70560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w:t>
            </w:r>
          </w:p>
        </w:tc>
        <w:tc>
          <w:tcPr>
            <w:tcW w:w="2134" w:type="pct"/>
            <w:tcBorders>
              <w:top w:val="nil"/>
              <w:left w:val="nil"/>
              <w:bottom w:val="single" w:sz="4" w:space="0" w:color="auto"/>
              <w:right w:val="single" w:sz="4" w:space="0" w:color="auto"/>
            </w:tcBorders>
            <w:shd w:val="clear" w:color="000000" w:fill="FFFFFF"/>
            <w:noWrap/>
            <w:vAlign w:val="center"/>
          </w:tcPr>
          <w:p w14:paraId="0441D3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更换3匹空调风扇电容</w:t>
            </w:r>
          </w:p>
        </w:tc>
        <w:tc>
          <w:tcPr>
            <w:tcW w:w="366" w:type="pct"/>
            <w:tcBorders>
              <w:top w:val="nil"/>
              <w:left w:val="nil"/>
              <w:bottom w:val="single" w:sz="4" w:space="0" w:color="auto"/>
              <w:right w:val="single" w:sz="4" w:space="0" w:color="auto"/>
            </w:tcBorders>
            <w:shd w:val="clear" w:color="auto" w:fill="auto"/>
            <w:vAlign w:val="center"/>
          </w:tcPr>
          <w:p w14:paraId="6C55B8E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338E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CADE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38CFFD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34A05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D87F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673BE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w:t>
            </w:r>
          </w:p>
        </w:tc>
        <w:tc>
          <w:tcPr>
            <w:tcW w:w="2134" w:type="pct"/>
            <w:tcBorders>
              <w:top w:val="nil"/>
              <w:left w:val="nil"/>
              <w:bottom w:val="single" w:sz="4" w:space="0" w:color="auto"/>
              <w:right w:val="single" w:sz="4" w:space="0" w:color="auto"/>
            </w:tcBorders>
            <w:shd w:val="clear" w:color="000000" w:fill="FFFFFF"/>
            <w:noWrap/>
            <w:vAlign w:val="center"/>
          </w:tcPr>
          <w:p w14:paraId="787108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更换5匹空调风扇电容</w:t>
            </w:r>
          </w:p>
        </w:tc>
        <w:tc>
          <w:tcPr>
            <w:tcW w:w="366" w:type="pct"/>
            <w:tcBorders>
              <w:top w:val="nil"/>
              <w:left w:val="nil"/>
              <w:bottom w:val="single" w:sz="4" w:space="0" w:color="auto"/>
              <w:right w:val="single" w:sz="4" w:space="0" w:color="auto"/>
            </w:tcBorders>
            <w:shd w:val="clear" w:color="auto" w:fill="auto"/>
            <w:vAlign w:val="center"/>
          </w:tcPr>
          <w:p w14:paraId="236F111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6EF2F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EB84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6551F5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AA180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AEC6E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9AE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w:t>
            </w:r>
          </w:p>
        </w:tc>
        <w:tc>
          <w:tcPr>
            <w:tcW w:w="2134" w:type="pct"/>
            <w:tcBorders>
              <w:top w:val="nil"/>
              <w:left w:val="nil"/>
              <w:bottom w:val="single" w:sz="4" w:space="0" w:color="auto"/>
              <w:right w:val="single" w:sz="4" w:space="0" w:color="auto"/>
            </w:tcBorders>
            <w:shd w:val="clear" w:color="000000" w:fill="FFFFFF"/>
            <w:noWrap/>
            <w:vAlign w:val="center"/>
          </w:tcPr>
          <w:p w14:paraId="0CF639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更换1匹空调压机电容</w:t>
            </w:r>
          </w:p>
        </w:tc>
        <w:tc>
          <w:tcPr>
            <w:tcW w:w="366" w:type="pct"/>
            <w:tcBorders>
              <w:top w:val="nil"/>
              <w:left w:val="nil"/>
              <w:bottom w:val="single" w:sz="4" w:space="0" w:color="auto"/>
              <w:right w:val="single" w:sz="4" w:space="0" w:color="auto"/>
            </w:tcBorders>
            <w:shd w:val="clear" w:color="auto" w:fill="auto"/>
            <w:vAlign w:val="center"/>
          </w:tcPr>
          <w:p w14:paraId="5CF5731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F4E0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0BA63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097A12C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B2F26B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A593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4B2E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w:t>
            </w:r>
          </w:p>
        </w:tc>
        <w:tc>
          <w:tcPr>
            <w:tcW w:w="2134" w:type="pct"/>
            <w:tcBorders>
              <w:top w:val="nil"/>
              <w:left w:val="nil"/>
              <w:bottom w:val="single" w:sz="4" w:space="0" w:color="auto"/>
              <w:right w:val="single" w:sz="4" w:space="0" w:color="auto"/>
            </w:tcBorders>
            <w:shd w:val="clear" w:color="000000" w:fill="FFFFFF"/>
            <w:noWrap/>
            <w:vAlign w:val="center"/>
          </w:tcPr>
          <w:p w14:paraId="3E39C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更换1.5-2匹空调压机电容</w:t>
            </w:r>
          </w:p>
        </w:tc>
        <w:tc>
          <w:tcPr>
            <w:tcW w:w="366" w:type="pct"/>
            <w:tcBorders>
              <w:top w:val="nil"/>
              <w:left w:val="nil"/>
              <w:bottom w:val="single" w:sz="4" w:space="0" w:color="auto"/>
              <w:right w:val="single" w:sz="4" w:space="0" w:color="auto"/>
            </w:tcBorders>
            <w:shd w:val="clear" w:color="auto" w:fill="auto"/>
            <w:vAlign w:val="center"/>
          </w:tcPr>
          <w:p w14:paraId="4ABD678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F388B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75997F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32899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792E6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9BEF82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141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19</w:t>
            </w:r>
          </w:p>
        </w:tc>
        <w:tc>
          <w:tcPr>
            <w:tcW w:w="2134" w:type="pct"/>
            <w:tcBorders>
              <w:top w:val="nil"/>
              <w:left w:val="nil"/>
              <w:bottom w:val="single" w:sz="4" w:space="0" w:color="auto"/>
              <w:right w:val="single" w:sz="4" w:space="0" w:color="auto"/>
            </w:tcBorders>
            <w:shd w:val="clear" w:color="000000" w:fill="FFFFFF"/>
            <w:noWrap/>
            <w:vAlign w:val="center"/>
          </w:tcPr>
          <w:p w14:paraId="4DC16E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更换3匹空调压机电容</w:t>
            </w:r>
          </w:p>
        </w:tc>
        <w:tc>
          <w:tcPr>
            <w:tcW w:w="366" w:type="pct"/>
            <w:tcBorders>
              <w:top w:val="nil"/>
              <w:left w:val="nil"/>
              <w:bottom w:val="single" w:sz="4" w:space="0" w:color="auto"/>
              <w:right w:val="single" w:sz="4" w:space="0" w:color="auto"/>
            </w:tcBorders>
            <w:shd w:val="clear" w:color="auto" w:fill="auto"/>
            <w:vAlign w:val="center"/>
          </w:tcPr>
          <w:p w14:paraId="10AF5E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2C53E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E97D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3F84DF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022A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E9B0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E42B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20</w:t>
            </w:r>
          </w:p>
        </w:tc>
        <w:tc>
          <w:tcPr>
            <w:tcW w:w="2134" w:type="pct"/>
            <w:tcBorders>
              <w:top w:val="nil"/>
              <w:left w:val="nil"/>
              <w:bottom w:val="single" w:sz="4" w:space="0" w:color="auto"/>
              <w:right w:val="single" w:sz="4" w:space="0" w:color="auto"/>
            </w:tcBorders>
            <w:shd w:val="clear" w:color="000000" w:fill="FFFFFF"/>
            <w:noWrap/>
            <w:vAlign w:val="center"/>
          </w:tcPr>
          <w:p w14:paraId="108960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更换5匹空调压机电容</w:t>
            </w:r>
          </w:p>
        </w:tc>
        <w:tc>
          <w:tcPr>
            <w:tcW w:w="366" w:type="pct"/>
            <w:tcBorders>
              <w:top w:val="nil"/>
              <w:left w:val="nil"/>
              <w:bottom w:val="single" w:sz="4" w:space="0" w:color="auto"/>
              <w:right w:val="single" w:sz="4" w:space="0" w:color="auto"/>
            </w:tcBorders>
            <w:shd w:val="clear" w:color="auto" w:fill="auto"/>
            <w:vAlign w:val="center"/>
          </w:tcPr>
          <w:p w14:paraId="013CE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79DAB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6D313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3AA2316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4CF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E21EB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2E347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21</w:t>
            </w:r>
          </w:p>
        </w:tc>
        <w:tc>
          <w:tcPr>
            <w:tcW w:w="2134" w:type="pct"/>
            <w:tcBorders>
              <w:top w:val="nil"/>
              <w:left w:val="nil"/>
              <w:bottom w:val="single" w:sz="4" w:space="0" w:color="auto"/>
              <w:right w:val="single" w:sz="4" w:space="0" w:color="auto"/>
            </w:tcBorders>
            <w:shd w:val="clear" w:color="000000" w:fill="FFFFFF"/>
            <w:noWrap/>
            <w:vAlign w:val="center"/>
          </w:tcPr>
          <w:p w14:paraId="09A002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更换1-2匹空调压机继电器（220V)</w:t>
            </w:r>
          </w:p>
        </w:tc>
        <w:tc>
          <w:tcPr>
            <w:tcW w:w="366" w:type="pct"/>
            <w:tcBorders>
              <w:top w:val="nil"/>
              <w:left w:val="nil"/>
              <w:bottom w:val="single" w:sz="4" w:space="0" w:color="auto"/>
              <w:right w:val="single" w:sz="4" w:space="0" w:color="auto"/>
            </w:tcBorders>
            <w:shd w:val="clear" w:color="auto" w:fill="auto"/>
            <w:vAlign w:val="center"/>
          </w:tcPr>
          <w:p w14:paraId="5A97CA6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3C0A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67E49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5CDF9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EC025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44AC7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2C4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22</w:t>
            </w:r>
          </w:p>
        </w:tc>
        <w:tc>
          <w:tcPr>
            <w:tcW w:w="2134" w:type="pct"/>
            <w:tcBorders>
              <w:top w:val="nil"/>
              <w:left w:val="nil"/>
              <w:bottom w:val="single" w:sz="4" w:space="0" w:color="auto"/>
              <w:right w:val="single" w:sz="4" w:space="0" w:color="auto"/>
            </w:tcBorders>
            <w:shd w:val="clear" w:color="000000" w:fill="FFFFFF"/>
            <w:noWrap/>
            <w:vAlign w:val="center"/>
          </w:tcPr>
          <w:p w14:paraId="5A6677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更换3匹空调压机继电器（220V)</w:t>
            </w:r>
          </w:p>
        </w:tc>
        <w:tc>
          <w:tcPr>
            <w:tcW w:w="366" w:type="pct"/>
            <w:tcBorders>
              <w:top w:val="nil"/>
              <w:left w:val="nil"/>
              <w:bottom w:val="single" w:sz="4" w:space="0" w:color="auto"/>
              <w:right w:val="single" w:sz="4" w:space="0" w:color="auto"/>
            </w:tcBorders>
            <w:shd w:val="clear" w:color="auto" w:fill="auto"/>
            <w:vAlign w:val="center"/>
          </w:tcPr>
          <w:p w14:paraId="280B6C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3C9D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67275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15BD89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91F3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D1C54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9A1D6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23</w:t>
            </w:r>
          </w:p>
        </w:tc>
        <w:tc>
          <w:tcPr>
            <w:tcW w:w="2134" w:type="pct"/>
            <w:tcBorders>
              <w:top w:val="nil"/>
              <w:left w:val="nil"/>
              <w:bottom w:val="single" w:sz="4" w:space="0" w:color="auto"/>
              <w:right w:val="single" w:sz="4" w:space="0" w:color="auto"/>
            </w:tcBorders>
            <w:shd w:val="clear" w:color="000000" w:fill="FFFFFF"/>
            <w:noWrap/>
            <w:vAlign w:val="center"/>
          </w:tcPr>
          <w:p w14:paraId="356640F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更换5匹空调压机继电器（220V)</w:t>
            </w:r>
          </w:p>
        </w:tc>
        <w:tc>
          <w:tcPr>
            <w:tcW w:w="366" w:type="pct"/>
            <w:tcBorders>
              <w:top w:val="nil"/>
              <w:left w:val="nil"/>
              <w:bottom w:val="single" w:sz="4" w:space="0" w:color="auto"/>
              <w:right w:val="single" w:sz="4" w:space="0" w:color="auto"/>
            </w:tcBorders>
            <w:shd w:val="clear" w:color="auto" w:fill="auto"/>
            <w:vAlign w:val="center"/>
          </w:tcPr>
          <w:p w14:paraId="2ED75A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6B452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ED56D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7CDF441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44508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68144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189E8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24</w:t>
            </w:r>
          </w:p>
        </w:tc>
        <w:tc>
          <w:tcPr>
            <w:tcW w:w="2134" w:type="pct"/>
            <w:tcBorders>
              <w:top w:val="nil"/>
              <w:left w:val="nil"/>
              <w:bottom w:val="single" w:sz="4" w:space="0" w:color="auto"/>
              <w:right w:val="single" w:sz="4" w:space="0" w:color="auto"/>
            </w:tcBorders>
            <w:shd w:val="clear" w:color="000000" w:fill="FFFFFF"/>
            <w:noWrap/>
            <w:vAlign w:val="center"/>
          </w:tcPr>
          <w:p w14:paraId="42B48F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更换1匹空调内机电脑板</w:t>
            </w:r>
          </w:p>
        </w:tc>
        <w:tc>
          <w:tcPr>
            <w:tcW w:w="366" w:type="pct"/>
            <w:tcBorders>
              <w:top w:val="nil"/>
              <w:left w:val="nil"/>
              <w:bottom w:val="single" w:sz="4" w:space="0" w:color="auto"/>
              <w:right w:val="single" w:sz="4" w:space="0" w:color="auto"/>
            </w:tcBorders>
            <w:shd w:val="clear" w:color="auto" w:fill="auto"/>
            <w:vAlign w:val="center"/>
          </w:tcPr>
          <w:p w14:paraId="23FEC1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49DE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E4959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0F4C7D6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472C7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F46333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DFF8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25</w:t>
            </w:r>
          </w:p>
        </w:tc>
        <w:tc>
          <w:tcPr>
            <w:tcW w:w="2134" w:type="pct"/>
            <w:tcBorders>
              <w:top w:val="nil"/>
              <w:left w:val="nil"/>
              <w:bottom w:val="single" w:sz="4" w:space="0" w:color="auto"/>
              <w:right w:val="single" w:sz="4" w:space="0" w:color="auto"/>
            </w:tcBorders>
            <w:shd w:val="clear" w:color="000000" w:fill="FFFFFF"/>
            <w:noWrap/>
            <w:vAlign w:val="center"/>
          </w:tcPr>
          <w:p w14:paraId="0458FC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更换1.5-2匹空调内机电脑板</w:t>
            </w:r>
          </w:p>
        </w:tc>
        <w:tc>
          <w:tcPr>
            <w:tcW w:w="366" w:type="pct"/>
            <w:tcBorders>
              <w:top w:val="nil"/>
              <w:left w:val="nil"/>
              <w:bottom w:val="single" w:sz="4" w:space="0" w:color="auto"/>
              <w:right w:val="single" w:sz="4" w:space="0" w:color="auto"/>
            </w:tcBorders>
            <w:shd w:val="clear" w:color="auto" w:fill="auto"/>
            <w:vAlign w:val="center"/>
          </w:tcPr>
          <w:p w14:paraId="64D902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54ADD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F9E6D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215.00 </w:t>
            </w:r>
          </w:p>
        </w:tc>
        <w:tc>
          <w:tcPr>
            <w:tcW w:w="515" w:type="pct"/>
            <w:tcBorders>
              <w:top w:val="single" w:sz="4" w:space="0" w:color="auto"/>
              <w:left w:val="nil"/>
              <w:bottom w:val="single" w:sz="4" w:space="0" w:color="auto"/>
              <w:right w:val="single" w:sz="4" w:space="0" w:color="auto"/>
            </w:tcBorders>
            <w:vAlign w:val="center"/>
          </w:tcPr>
          <w:p w14:paraId="2BD7966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B2D29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03B0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2793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26</w:t>
            </w:r>
          </w:p>
        </w:tc>
        <w:tc>
          <w:tcPr>
            <w:tcW w:w="2134" w:type="pct"/>
            <w:tcBorders>
              <w:top w:val="nil"/>
              <w:left w:val="nil"/>
              <w:bottom w:val="single" w:sz="4" w:space="0" w:color="auto"/>
              <w:right w:val="single" w:sz="4" w:space="0" w:color="auto"/>
            </w:tcBorders>
            <w:shd w:val="clear" w:color="000000" w:fill="FFFFFF"/>
            <w:noWrap/>
            <w:vAlign w:val="center"/>
          </w:tcPr>
          <w:p w14:paraId="3055835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更换3匹空调内机电脑板</w:t>
            </w:r>
          </w:p>
        </w:tc>
        <w:tc>
          <w:tcPr>
            <w:tcW w:w="366" w:type="pct"/>
            <w:tcBorders>
              <w:top w:val="nil"/>
              <w:left w:val="nil"/>
              <w:bottom w:val="single" w:sz="4" w:space="0" w:color="auto"/>
              <w:right w:val="single" w:sz="4" w:space="0" w:color="auto"/>
            </w:tcBorders>
            <w:shd w:val="clear" w:color="auto" w:fill="auto"/>
            <w:vAlign w:val="center"/>
          </w:tcPr>
          <w:p w14:paraId="5B9D3E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A6667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9544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4A7D01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8AD939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5034D2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68A30D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27</w:t>
            </w:r>
          </w:p>
        </w:tc>
        <w:tc>
          <w:tcPr>
            <w:tcW w:w="2134" w:type="pct"/>
            <w:tcBorders>
              <w:top w:val="nil"/>
              <w:left w:val="nil"/>
              <w:bottom w:val="single" w:sz="4" w:space="0" w:color="auto"/>
              <w:right w:val="single" w:sz="4" w:space="0" w:color="auto"/>
            </w:tcBorders>
            <w:shd w:val="clear" w:color="000000" w:fill="FFFFFF"/>
            <w:noWrap/>
            <w:vAlign w:val="center"/>
          </w:tcPr>
          <w:p w14:paraId="7E7FC1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更换5匹空调内机电脑板</w:t>
            </w:r>
          </w:p>
        </w:tc>
        <w:tc>
          <w:tcPr>
            <w:tcW w:w="366" w:type="pct"/>
            <w:tcBorders>
              <w:top w:val="nil"/>
              <w:left w:val="nil"/>
              <w:bottom w:val="single" w:sz="4" w:space="0" w:color="auto"/>
              <w:right w:val="single" w:sz="4" w:space="0" w:color="auto"/>
            </w:tcBorders>
            <w:shd w:val="clear" w:color="auto" w:fill="auto"/>
            <w:vAlign w:val="center"/>
          </w:tcPr>
          <w:p w14:paraId="06417D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988820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4F02D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D1B63E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ED463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C3B2F8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B3EF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28</w:t>
            </w:r>
          </w:p>
        </w:tc>
        <w:tc>
          <w:tcPr>
            <w:tcW w:w="2134" w:type="pct"/>
            <w:tcBorders>
              <w:top w:val="nil"/>
              <w:left w:val="nil"/>
              <w:bottom w:val="single" w:sz="4" w:space="0" w:color="auto"/>
              <w:right w:val="single" w:sz="4" w:space="0" w:color="auto"/>
            </w:tcBorders>
            <w:shd w:val="clear" w:color="000000" w:fill="FFFFFF"/>
            <w:noWrap/>
            <w:vAlign w:val="center"/>
          </w:tcPr>
          <w:p w14:paraId="13EEE7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1匹定频空调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4F371D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0808B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6F227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88AD5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32282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89BDB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9AC2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29</w:t>
            </w:r>
          </w:p>
        </w:tc>
        <w:tc>
          <w:tcPr>
            <w:tcW w:w="2134" w:type="pct"/>
            <w:tcBorders>
              <w:top w:val="nil"/>
              <w:left w:val="nil"/>
              <w:bottom w:val="single" w:sz="4" w:space="0" w:color="auto"/>
              <w:right w:val="single" w:sz="4" w:space="0" w:color="auto"/>
            </w:tcBorders>
            <w:shd w:val="clear" w:color="000000" w:fill="FFFFFF"/>
            <w:noWrap/>
            <w:vAlign w:val="center"/>
          </w:tcPr>
          <w:p w14:paraId="1D24B5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w:t>
            </w:r>
            <w:proofErr w:type="gramStart"/>
            <w:r>
              <w:rPr>
                <w:rFonts w:ascii="宋体" w:hAnsi="宋体" w:cs="宋体" w:hint="eastAsia"/>
                <w:kern w:val="0"/>
                <w:sz w:val="24"/>
              </w:rPr>
              <w:t>2匹定频空调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244BBD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08AB63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21C92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552FCB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5A43BE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CA126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4B0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30</w:t>
            </w:r>
          </w:p>
        </w:tc>
        <w:tc>
          <w:tcPr>
            <w:tcW w:w="2134" w:type="pct"/>
            <w:tcBorders>
              <w:top w:val="nil"/>
              <w:left w:val="nil"/>
              <w:bottom w:val="single" w:sz="4" w:space="0" w:color="auto"/>
              <w:right w:val="single" w:sz="4" w:space="0" w:color="auto"/>
            </w:tcBorders>
            <w:shd w:val="clear" w:color="000000" w:fill="FFFFFF"/>
            <w:noWrap/>
            <w:vAlign w:val="center"/>
          </w:tcPr>
          <w:p w14:paraId="1FFB8BA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3匹定频空调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1029C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D64A1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89718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2795FA7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B6A33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A8434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44CC2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31</w:t>
            </w:r>
          </w:p>
        </w:tc>
        <w:tc>
          <w:tcPr>
            <w:tcW w:w="2134" w:type="pct"/>
            <w:tcBorders>
              <w:top w:val="nil"/>
              <w:left w:val="nil"/>
              <w:bottom w:val="single" w:sz="4" w:space="0" w:color="auto"/>
              <w:right w:val="single" w:sz="4" w:space="0" w:color="auto"/>
            </w:tcBorders>
            <w:shd w:val="clear" w:color="000000" w:fill="FFFFFF"/>
            <w:noWrap/>
            <w:vAlign w:val="center"/>
          </w:tcPr>
          <w:p w14:paraId="4358AD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w:t>
            </w:r>
            <w:proofErr w:type="gramStart"/>
            <w:r>
              <w:rPr>
                <w:rFonts w:ascii="宋体" w:hAnsi="宋体" w:cs="宋体" w:hint="eastAsia"/>
                <w:kern w:val="0"/>
                <w:sz w:val="24"/>
              </w:rPr>
              <w:t>5匹定频空调</w:t>
            </w:r>
            <w:proofErr w:type="gramEnd"/>
            <w:r>
              <w:rPr>
                <w:rFonts w:ascii="宋体" w:hAnsi="宋体" w:cs="宋体" w:hint="eastAsia"/>
                <w:kern w:val="0"/>
                <w:sz w:val="24"/>
              </w:rPr>
              <w:t>外机电脑板</w:t>
            </w:r>
          </w:p>
        </w:tc>
        <w:tc>
          <w:tcPr>
            <w:tcW w:w="366" w:type="pct"/>
            <w:tcBorders>
              <w:top w:val="nil"/>
              <w:left w:val="nil"/>
              <w:bottom w:val="single" w:sz="4" w:space="0" w:color="auto"/>
              <w:right w:val="single" w:sz="4" w:space="0" w:color="auto"/>
            </w:tcBorders>
            <w:shd w:val="clear" w:color="auto" w:fill="auto"/>
            <w:vAlign w:val="center"/>
          </w:tcPr>
          <w:p w14:paraId="3C018C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27DD8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D48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04A956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474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3721B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F28DC2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32</w:t>
            </w:r>
          </w:p>
        </w:tc>
        <w:tc>
          <w:tcPr>
            <w:tcW w:w="2134" w:type="pct"/>
            <w:tcBorders>
              <w:top w:val="nil"/>
              <w:left w:val="nil"/>
              <w:bottom w:val="single" w:sz="4" w:space="0" w:color="auto"/>
              <w:right w:val="single" w:sz="4" w:space="0" w:color="auto"/>
            </w:tcBorders>
            <w:shd w:val="clear" w:color="000000" w:fill="FFFFFF"/>
            <w:noWrap/>
            <w:vAlign w:val="center"/>
          </w:tcPr>
          <w:p w14:paraId="2D9349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6727C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12412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E261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630.00 </w:t>
            </w:r>
          </w:p>
        </w:tc>
        <w:tc>
          <w:tcPr>
            <w:tcW w:w="515" w:type="pct"/>
            <w:tcBorders>
              <w:top w:val="single" w:sz="4" w:space="0" w:color="auto"/>
              <w:left w:val="nil"/>
              <w:bottom w:val="single" w:sz="4" w:space="0" w:color="auto"/>
              <w:right w:val="single" w:sz="4" w:space="0" w:color="auto"/>
            </w:tcBorders>
            <w:vAlign w:val="center"/>
          </w:tcPr>
          <w:p w14:paraId="7ABE214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104B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ADCF5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15A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33</w:t>
            </w:r>
          </w:p>
        </w:tc>
        <w:tc>
          <w:tcPr>
            <w:tcW w:w="2134" w:type="pct"/>
            <w:tcBorders>
              <w:top w:val="nil"/>
              <w:left w:val="nil"/>
              <w:bottom w:val="single" w:sz="4" w:space="0" w:color="auto"/>
              <w:right w:val="single" w:sz="4" w:space="0" w:color="auto"/>
            </w:tcBorders>
            <w:shd w:val="clear" w:color="000000" w:fill="FFFFFF"/>
            <w:noWrap/>
            <w:vAlign w:val="center"/>
          </w:tcPr>
          <w:p w14:paraId="025D4A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4FFC8B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6934DB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C1855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730.00 </w:t>
            </w:r>
          </w:p>
        </w:tc>
        <w:tc>
          <w:tcPr>
            <w:tcW w:w="515" w:type="pct"/>
            <w:tcBorders>
              <w:top w:val="single" w:sz="4" w:space="0" w:color="auto"/>
              <w:left w:val="nil"/>
              <w:bottom w:val="single" w:sz="4" w:space="0" w:color="auto"/>
              <w:right w:val="single" w:sz="4" w:space="0" w:color="auto"/>
            </w:tcBorders>
            <w:vAlign w:val="center"/>
          </w:tcPr>
          <w:p w14:paraId="4C9691F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76A43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3F7B4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F703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34</w:t>
            </w:r>
          </w:p>
        </w:tc>
        <w:tc>
          <w:tcPr>
            <w:tcW w:w="2134" w:type="pct"/>
            <w:tcBorders>
              <w:top w:val="nil"/>
              <w:left w:val="nil"/>
              <w:bottom w:val="single" w:sz="4" w:space="0" w:color="auto"/>
              <w:right w:val="single" w:sz="4" w:space="0" w:color="auto"/>
            </w:tcBorders>
            <w:shd w:val="clear" w:color="000000" w:fill="FFFFFF"/>
            <w:noWrap/>
            <w:vAlign w:val="center"/>
          </w:tcPr>
          <w:p w14:paraId="4F4100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0BB2A4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F4DB2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2D39E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780.00 </w:t>
            </w:r>
          </w:p>
        </w:tc>
        <w:tc>
          <w:tcPr>
            <w:tcW w:w="515" w:type="pct"/>
            <w:tcBorders>
              <w:top w:val="single" w:sz="4" w:space="0" w:color="auto"/>
              <w:left w:val="nil"/>
              <w:bottom w:val="single" w:sz="4" w:space="0" w:color="auto"/>
              <w:right w:val="single" w:sz="4" w:space="0" w:color="auto"/>
            </w:tcBorders>
            <w:vAlign w:val="center"/>
          </w:tcPr>
          <w:p w14:paraId="4B643E4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B621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C164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691CE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35</w:t>
            </w:r>
          </w:p>
        </w:tc>
        <w:tc>
          <w:tcPr>
            <w:tcW w:w="2134" w:type="pct"/>
            <w:tcBorders>
              <w:top w:val="nil"/>
              <w:left w:val="nil"/>
              <w:bottom w:val="single" w:sz="4" w:space="0" w:color="auto"/>
              <w:right w:val="single" w:sz="4" w:space="0" w:color="auto"/>
            </w:tcBorders>
            <w:shd w:val="clear" w:color="000000" w:fill="FFFFFF"/>
            <w:noWrap/>
            <w:vAlign w:val="center"/>
          </w:tcPr>
          <w:p w14:paraId="32866FA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更换5匹变频空调外机电脑板</w:t>
            </w:r>
          </w:p>
        </w:tc>
        <w:tc>
          <w:tcPr>
            <w:tcW w:w="366" w:type="pct"/>
            <w:tcBorders>
              <w:top w:val="nil"/>
              <w:left w:val="nil"/>
              <w:bottom w:val="single" w:sz="4" w:space="0" w:color="auto"/>
              <w:right w:val="single" w:sz="4" w:space="0" w:color="auto"/>
            </w:tcBorders>
            <w:shd w:val="clear" w:color="auto" w:fill="auto"/>
            <w:vAlign w:val="center"/>
          </w:tcPr>
          <w:p w14:paraId="6A77550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F05E0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F7641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820.00 </w:t>
            </w:r>
          </w:p>
        </w:tc>
        <w:tc>
          <w:tcPr>
            <w:tcW w:w="515" w:type="pct"/>
            <w:tcBorders>
              <w:top w:val="single" w:sz="4" w:space="0" w:color="auto"/>
              <w:left w:val="nil"/>
              <w:bottom w:val="single" w:sz="4" w:space="0" w:color="auto"/>
              <w:right w:val="single" w:sz="4" w:space="0" w:color="auto"/>
            </w:tcBorders>
            <w:vAlign w:val="center"/>
          </w:tcPr>
          <w:p w14:paraId="16BA5C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83438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A243E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4254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36</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C26B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更换1匹空调内机控制板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6A15EA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7B88C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28E3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single" w:sz="4" w:space="0" w:color="auto"/>
              <w:bottom w:val="single" w:sz="4" w:space="0" w:color="auto"/>
              <w:right w:val="single" w:sz="4" w:space="0" w:color="auto"/>
            </w:tcBorders>
            <w:vAlign w:val="center"/>
          </w:tcPr>
          <w:p w14:paraId="3776C19A"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EE00D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594F1D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1366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37</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5145CE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更换1.5-2匹空调内机控制板</w:t>
            </w:r>
          </w:p>
        </w:tc>
        <w:tc>
          <w:tcPr>
            <w:tcW w:w="366" w:type="pct"/>
            <w:tcBorders>
              <w:top w:val="single" w:sz="4" w:space="0" w:color="auto"/>
              <w:left w:val="nil"/>
              <w:bottom w:val="single" w:sz="4" w:space="0" w:color="auto"/>
              <w:right w:val="single" w:sz="4" w:space="0" w:color="auto"/>
            </w:tcBorders>
            <w:shd w:val="clear" w:color="auto" w:fill="auto"/>
            <w:vAlign w:val="center"/>
          </w:tcPr>
          <w:p w14:paraId="7E122E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single" w:sz="4" w:space="0" w:color="auto"/>
              <w:left w:val="nil"/>
              <w:bottom w:val="single" w:sz="4" w:space="0" w:color="auto"/>
              <w:right w:val="single" w:sz="4" w:space="0" w:color="auto"/>
            </w:tcBorders>
            <w:shd w:val="clear" w:color="auto" w:fill="auto"/>
            <w:vAlign w:val="center"/>
          </w:tcPr>
          <w:p w14:paraId="1A9742D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7EB8D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210.00 </w:t>
            </w:r>
          </w:p>
        </w:tc>
        <w:tc>
          <w:tcPr>
            <w:tcW w:w="515" w:type="pct"/>
            <w:tcBorders>
              <w:top w:val="single" w:sz="4" w:space="0" w:color="auto"/>
              <w:left w:val="nil"/>
              <w:bottom w:val="single" w:sz="4" w:space="0" w:color="auto"/>
              <w:right w:val="single" w:sz="4" w:space="0" w:color="auto"/>
            </w:tcBorders>
            <w:vAlign w:val="center"/>
          </w:tcPr>
          <w:p w14:paraId="62AA6E5E"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59080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8638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E0FB3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38</w:t>
            </w:r>
          </w:p>
        </w:tc>
        <w:tc>
          <w:tcPr>
            <w:tcW w:w="2134" w:type="pct"/>
            <w:tcBorders>
              <w:top w:val="nil"/>
              <w:left w:val="nil"/>
              <w:bottom w:val="single" w:sz="4" w:space="0" w:color="auto"/>
              <w:right w:val="single" w:sz="4" w:space="0" w:color="auto"/>
            </w:tcBorders>
            <w:shd w:val="clear" w:color="000000" w:fill="FFFFFF"/>
            <w:noWrap/>
            <w:vAlign w:val="center"/>
          </w:tcPr>
          <w:p w14:paraId="4B749D9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更换3匹空调内机控制板</w:t>
            </w:r>
          </w:p>
        </w:tc>
        <w:tc>
          <w:tcPr>
            <w:tcW w:w="366" w:type="pct"/>
            <w:tcBorders>
              <w:top w:val="nil"/>
              <w:left w:val="nil"/>
              <w:bottom w:val="single" w:sz="4" w:space="0" w:color="auto"/>
              <w:right w:val="single" w:sz="4" w:space="0" w:color="auto"/>
            </w:tcBorders>
            <w:shd w:val="clear" w:color="auto" w:fill="auto"/>
            <w:vAlign w:val="center"/>
          </w:tcPr>
          <w:p w14:paraId="53CECE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FDF53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59CD41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1C80C9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568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12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3D73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39</w:t>
            </w:r>
          </w:p>
        </w:tc>
        <w:tc>
          <w:tcPr>
            <w:tcW w:w="2134" w:type="pct"/>
            <w:tcBorders>
              <w:top w:val="nil"/>
              <w:left w:val="nil"/>
              <w:bottom w:val="single" w:sz="4" w:space="0" w:color="auto"/>
              <w:right w:val="single" w:sz="4" w:space="0" w:color="auto"/>
            </w:tcBorders>
            <w:shd w:val="clear" w:color="000000" w:fill="FFFFFF"/>
            <w:noWrap/>
            <w:vAlign w:val="center"/>
          </w:tcPr>
          <w:p w14:paraId="21785E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更换5匹空调内机控制板</w:t>
            </w:r>
          </w:p>
        </w:tc>
        <w:tc>
          <w:tcPr>
            <w:tcW w:w="366" w:type="pct"/>
            <w:tcBorders>
              <w:top w:val="nil"/>
              <w:left w:val="nil"/>
              <w:bottom w:val="single" w:sz="4" w:space="0" w:color="auto"/>
              <w:right w:val="single" w:sz="4" w:space="0" w:color="auto"/>
            </w:tcBorders>
            <w:shd w:val="clear" w:color="auto" w:fill="auto"/>
            <w:vAlign w:val="center"/>
          </w:tcPr>
          <w:p w14:paraId="21C8E78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3672C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82D25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6FD13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5EE74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DD43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835E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40</w:t>
            </w:r>
          </w:p>
        </w:tc>
        <w:tc>
          <w:tcPr>
            <w:tcW w:w="2134" w:type="pct"/>
            <w:tcBorders>
              <w:top w:val="nil"/>
              <w:left w:val="nil"/>
              <w:bottom w:val="single" w:sz="4" w:space="0" w:color="auto"/>
              <w:right w:val="single" w:sz="4" w:space="0" w:color="auto"/>
            </w:tcBorders>
            <w:shd w:val="clear" w:color="000000" w:fill="FFFFFF"/>
            <w:noWrap/>
            <w:vAlign w:val="center"/>
          </w:tcPr>
          <w:p w14:paraId="66C141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更换1匹空调内机接收板</w:t>
            </w:r>
          </w:p>
        </w:tc>
        <w:tc>
          <w:tcPr>
            <w:tcW w:w="366" w:type="pct"/>
            <w:tcBorders>
              <w:top w:val="nil"/>
              <w:left w:val="nil"/>
              <w:bottom w:val="single" w:sz="4" w:space="0" w:color="auto"/>
              <w:right w:val="single" w:sz="4" w:space="0" w:color="auto"/>
            </w:tcBorders>
            <w:shd w:val="clear" w:color="auto" w:fill="auto"/>
            <w:vAlign w:val="center"/>
          </w:tcPr>
          <w:p w14:paraId="1F0785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EA8127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D8E6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6C1B074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3F359E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F15B9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52B9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41</w:t>
            </w:r>
          </w:p>
        </w:tc>
        <w:tc>
          <w:tcPr>
            <w:tcW w:w="2134" w:type="pct"/>
            <w:tcBorders>
              <w:top w:val="nil"/>
              <w:left w:val="nil"/>
              <w:bottom w:val="single" w:sz="4" w:space="0" w:color="auto"/>
              <w:right w:val="single" w:sz="4" w:space="0" w:color="auto"/>
            </w:tcBorders>
            <w:shd w:val="clear" w:color="000000" w:fill="FFFFFF"/>
            <w:noWrap/>
            <w:vAlign w:val="center"/>
          </w:tcPr>
          <w:p w14:paraId="58A0E2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更换1.5-2匹空调内机接收板</w:t>
            </w:r>
          </w:p>
        </w:tc>
        <w:tc>
          <w:tcPr>
            <w:tcW w:w="366" w:type="pct"/>
            <w:tcBorders>
              <w:top w:val="nil"/>
              <w:left w:val="nil"/>
              <w:bottom w:val="single" w:sz="4" w:space="0" w:color="auto"/>
              <w:right w:val="single" w:sz="4" w:space="0" w:color="auto"/>
            </w:tcBorders>
            <w:shd w:val="clear" w:color="auto" w:fill="auto"/>
            <w:vAlign w:val="center"/>
          </w:tcPr>
          <w:p w14:paraId="2F28545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9377C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0AEE7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70F9C64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37D4F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B622E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53D6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42</w:t>
            </w:r>
          </w:p>
        </w:tc>
        <w:tc>
          <w:tcPr>
            <w:tcW w:w="2134" w:type="pct"/>
            <w:tcBorders>
              <w:top w:val="nil"/>
              <w:left w:val="nil"/>
              <w:bottom w:val="single" w:sz="4" w:space="0" w:color="auto"/>
              <w:right w:val="single" w:sz="4" w:space="0" w:color="auto"/>
            </w:tcBorders>
            <w:shd w:val="clear" w:color="000000" w:fill="FFFFFF"/>
            <w:noWrap/>
            <w:vAlign w:val="center"/>
          </w:tcPr>
          <w:p w14:paraId="6E69DE0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更换3匹空调内机接收板</w:t>
            </w:r>
          </w:p>
        </w:tc>
        <w:tc>
          <w:tcPr>
            <w:tcW w:w="366" w:type="pct"/>
            <w:tcBorders>
              <w:top w:val="nil"/>
              <w:left w:val="nil"/>
              <w:bottom w:val="single" w:sz="4" w:space="0" w:color="auto"/>
              <w:right w:val="single" w:sz="4" w:space="0" w:color="auto"/>
            </w:tcBorders>
            <w:shd w:val="clear" w:color="auto" w:fill="auto"/>
            <w:vAlign w:val="center"/>
          </w:tcPr>
          <w:p w14:paraId="6E7688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546EFD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F1B4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13A77B3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2E6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C096C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F66DE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43</w:t>
            </w:r>
          </w:p>
        </w:tc>
        <w:tc>
          <w:tcPr>
            <w:tcW w:w="2134" w:type="pct"/>
            <w:tcBorders>
              <w:top w:val="nil"/>
              <w:left w:val="nil"/>
              <w:bottom w:val="single" w:sz="4" w:space="0" w:color="auto"/>
              <w:right w:val="single" w:sz="4" w:space="0" w:color="auto"/>
            </w:tcBorders>
            <w:shd w:val="clear" w:color="000000" w:fill="FFFFFF"/>
            <w:noWrap/>
            <w:vAlign w:val="center"/>
          </w:tcPr>
          <w:p w14:paraId="186B01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更换5匹空调内机接收板</w:t>
            </w:r>
          </w:p>
        </w:tc>
        <w:tc>
          <w:tcPr>
            <w:tcW w:w="366" w:type="pct"/>
            <w:tcBorders>
              <w:top w:val="nil"/>
              <w:left w:val="nil"/>
              <w:bottom w:val="single" w:sz="4" w:space="0" w:color="auto"/>
              <w:right w:val="single" w:sz="4" w:space="0" w:color="auto"/>
            </w:tcBorders>
            <w:shd w:val="clear" w:color="auto" w:fill="auto"/>
            <w:vAlign w:val="center"/>
          </w:tcPr>
          <w:p w14:paraId="5C2AF05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652BB1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E0C6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702E4E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B812DA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19EE4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8649A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44</w:t>
            </w:r>
          </w:p>
        </w:tc>
        <w:tc>
          <w:tcPr>
            <w:tcW w:w="2134" w:type="pct"/>
            <w:tcBorders>
              <w:top w:val="nil"/>
              <w:left w:val="nil"/>
              <w:bottom w:val="single" w:sz="4" w:space="0" w:color="auto"/>
              <w:right w:val="single" w:sz="4" w:space="0" w:color="auto"/>
            </w:tcBorders>
            <w:shd w:val="clear" w:color="000000" w:fill="FFFFFF"/>
            <w:noWrap/>
            <w:vAlign w:val="center"/>
          </w:tcPr>
          <w:p w14:paraId="369343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更换1匹空调内机传感器</w:t>
            </w:r>
          </w:p>
        </w:tc>
        <w:tc>
          <w:tcPr>
            <w:tcW w:w="366" w:type="pct"/>
            <w:tcBorders>
              <w:top w:val="nil"/>
              <w:left w:val="nil"/>
              <w:bottom w:val="single" w:sz="4" w:space="0" w:color="auto"/>
              <w:right w:val="single" w:sz="4" w:space="0" w:color="auto"/>
            </w:tcBorders>
            <w:shd w:val="clear" w:color="auto" w:fill="auto"/>
            <w:vAlign w:val="center"/>
          </w:tcPr>
          <w:p w14:paraId="4A8E72B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5D44A5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C3601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4EE6F67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D89DE1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A4C76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D7C08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45</w:t>
            </w:r>
          </w:p>
        </w:tc>
        <w:tc>
          <w:tcPr>
            <w:tcW w:w="2134" w:type="pct"/>
            <w:tcBorders>
              <w:top w:val="nil"/>
              <w:left w:val="nil"/>
              <w:bottom w:val="single" w:sz="4" w:space="0" w:color="auto"/>
              <w:right w:val="single" w:sz="4" w:space="0" w:color="auto"/>
            </w:tcBorders>
            <w:shd w:val="clear" w:color="000000" w:fill="FFFFFF"/>
            <w:noWrap/>
            <w:vAlign w:val="center"/>
          </w:tcPr>
          <w:p w14:paraId="7E031DF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更换1.5-2匹空调内机传感器</w:t>
            </w:r>
          </w:p>
        </w:tc>
        <w:tc>
          <w:tcPr>
            <w:tcW w:w="366" w:type="pct"/>
            <w:tcBorders>
              <w:top w:val="nil"/>
              <w:left w:val="nil"/>
              <w:bottom w:val="single" w:sz="4" w:space="0" w:color="auto"/>
              <w:right w:val="single" w:sz="4" w:space="0" w:color="auto"/>
            </w:tcBorders>
            <w:shd w:val="clear" w:color="auto" w:fill="auto"/>
            <w:vAlign w:val="center"/>
          </w:tcPr>
          <w:p w14:paraId="58A17BC6"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6163C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12AE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0DB5C9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47F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2476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9839E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46</w:t>
            </w:r>
          </w:p>
        </w:tc>
        <w:tc>
          <w:tcPr>
            <w:tcW w:w="2134" w:type="pct"/>
            <w:tcBorders>
              <w:top w:val="nil"/>
              <w:left w:val="nil"/>
              <w:bottom w:val="single" w:sz="4" w:space="0" w:color="auto"/>
              <w:right w:val="single" w:sz="4" w:space="0" w:color="auto"/>
            </w:tcBorders>
            <w:shd w:val="clear" w:color="000000" w:fill="FFFFFF"/>
            <w:noWrap/>
            <w:vAlign w:val="center"/>
          </w:tcPr>
          <w:p w14:paraId="09524EE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更换3匹空调内机传感器</w:t>
            </w:r>
          </w:p>
        </w:tc>
        <w:tc>
          <w:tcPr>
            <w:tcW w:w="366" w:type="pct"/>
            <w:tcBorders>
              <w:top w:val="nil"/>
              <w:left w:val="nil"/>
              <w:bottom w:val="single" w:sz="4" w:space="0" w:color="auto"/>
              <w:right w:val="single" w:sz="4" w:space="0" w:color="auto"/>
            </w:tcBorders>
            <w:shd w:val="clear" w:color="auto" w:fill="auto"/>
            <w:vAlign w:val="center"/>
          </w:tcPr>
          <w:p w14:paraId="35AAD8E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64EF0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D5DF0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27DCB3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DB4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42286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4F047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47</w:t>
            </w:r>
          </w:p>
        </w:tc>
        <w:tc>
          <w:tcPr>
            <w:tcW w:w="2134" w:type="pct"/>
            <w:tcBorders>
              <w:top w:val="nil"/>
              <w:left w:val="nil"/>
              <w:bottom w:val="single" w:sz="4" w:space="0" w:color="auto"/>
              <w:right w:val="single" w:sz="4" w:space="0" w:color="auto"/>
            </w:tcBorders>
            <w:shd w:val="clear" w:color="000000" w:fill="FFFFFF"/>
            <w:noWrap/>
            <w:vAlign w:val="center"/>
          </w:tcPr>
          <w:p w14:paraId="70E9B1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更换5匹空调内机传感器</w:t>
            </w:r>
          </w:p>
        </w:tc>
        <w:tc>
          <w:tcPr>
            <w:tcW w:w="366" w:type="pct"/>
            <w:tcBorders>
              <w:top w:val="nil"/>
              <w:left w:val="nil"/>
              <w:bottom w:val="single" w:sz="4" w:space="0" w:color="auto"/>
              <w:right w:val="single" w:sz="4" w:space="0" w:color="auto"/>
            </w:tcBorders>
            <w:shd w:val="clear" w:color="auto" w:fill="auto"/>
            <w:vAlign w:val="center"/>
          </w:tcPr>
          <w:p w14:paraId="505B7E8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6110F7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FB69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621A1DD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F72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557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41523E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48</w:t>
            </w:r>
          </w:p>
        </w:tc>
        <w:tc>
          <w:tcPr>
            <w:tcW w:w="2134" w:type="pct"/>
            <w:tcBorders>
              <w:top w:val="nil"/>
              <w:left w:val="nil"/>
              <w:bottom w:val="single" w:sz="4" w:space="0" w:color="auto"/>
              <w:right w:val="single" w:sz="4" w:space="0" w:color="auto"/>
            </w:tcBorders>
            <w:shd w:val="clear" w:color="000000" w:fill="FFFFFF"/>
            <w:noWrap/>
            <w:vAlign w:val="center"/>
          </w:tcPr>
          <w:p w14:paraId="3A0F34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更换1匹空调摆风电机</w:t>
            </w:r>
          </w:p>
        </w:tc>
        <w:tc>
          <w:tcPr>
            <w:tcW w:w="366" w:type="pct"/>
            <w:tcBorders>
              <w:top w:val="nil"/>
              <w:left w:val="nil"/>
              <w:bottom w:val="single" w:sz="4" w:space="0" w:color="auto"/>
              <w:right w:val="single" w:sz="4" w:space="0" w:color="auto"/>
            </w:tcBorders>
            <w:shd w:val="clear" w:color="auto" w:fill="auto"/>
            <w:vAlign w:val="center"/>
          </w:tcPr>
          <w:p w14:paraId="744AD11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54471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DC4A3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103.00 </w:t>
            </w:r>
          </w:p>
        </w:tc>
        <w:tc>
          <w:tcPr>
            <w:tcW w:w="515" w:type="pct"/>
            <w:tcBorders>
              <w:top w:val="single" w:sz="4" w:space="0" w:color="auto"/>
              <w:left w:val="nil"/>
              <w:bottom w:val="single" w:sz="4" w:space="0" w:color="auto"/>
              <w:right w:val="single" w:sz="4" w:space="0" w:color="auto"/>
            </w:tcBorders>
            <w:vAlign w:val="center"/>
          </w:tcPr>
          <w:p w14:paraId="5BC74CD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7DC4BD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3DD904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D351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49</w:t>
            </w:r>
          </w:p>
        </w:tc>
        <w:tc>
          <w:tcPr>
            <w:tcW w:w="2134" w:type="pct"/>
            <w:tcBorders>
              <w:top w:val="nil"/>
              <w:left w:val="nil"/>
              <w:bottom w:val="single" w:sz="4" w:space="0" w:color="auto"/>
              <w:right w:val="single" w:sz="4" w:space="0" w:color="auto"/>
            </w:tcBorders>
            <w:shd w:val="clear" w:color="000000" w:fill="FFFFFF"/>
            <w:noWrap/>
            <w:vAlign w:val="center"/>
          </w:tcPr>
          <w:p w14:paraId="78EACC8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更换1.5-2匹空调摆风电机</w:t>
            </w:r>
          </w:p>
        </w:tc>
        <w:tc>
          <w:tcPr>
            <w:tcW w:w="366" w:type="pct"/>
            <w:tcBorders>
              <w:top w:val="nil"/>
              <w:left w:val="nil"/>
              <w:bottom w:val="single" w:sz="4" w:space="0" w:color="auto"/>
              <w:right w:val="single" w:sz="4" w:space="0" w:color="auto"/>
            </w:tcBorders>
            <w:shd w:val="clear" w:color="auto" w:fill="auto"/>
            <w:vAlign w:val="center"/>
          </w:tcPr>
          <w:p w14:paraId="62B645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9E621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824EA1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B34310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4952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7A5E7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5F46E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50</w:t>
            </w:r>
          </w:p>
        </w:tc>
        <w:tc>
          <w:tcPr>
            <w:tcW w:w="2134" w:type="pct"/>
            <w:tcBorders>
              <w:top w:val="nil"/>
              <w:left w:val="nil"/>
              <w:bottom w:val="single" w:sz="4" w:space="0" w:color="auto"/>
              <w:right w:val="single" w:sz="4" w:space="0" w:color="auto"/>
            </w:tcBorders>
            <w:shd w:val="clear" w:color="000000" w:fill="FFFFFF"/>
            <w:noWrap/>
            <w:vAlign w:val="center"/>
          </w:tcPr>
          <w:p w14:paraId="5D4D55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更换3匹空调摆风电机</w:t>
            </w:r>
          </w:p>
        </w:tc>
        <w:tc>
          <w:tcPr>
            <w:tcW w:w="366" w:type="pct"/>
            <w:tcBorders>
              <w:top w:val="nil"/>
              <w:left w:val="nil"/>
              <w:bottom w:val="single" w:sz="4" w:space="0" w:color="auto"/>
              <w:right w:val="single" w:sz="4" w:space="0" w:color="auto"/>
            </w:tcBorders>
            <w:shd w:val="clear" w:color="auto" w:fill="auto"/>
            <w:vAlign w:val="center"/>
          </w:tcPr>
          <w:p w14:paraId="7ACD1B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9653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6FC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2A113DF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82296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56B86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F8772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51</w:t>
            </w:r>
          </w:p>
        </w:tc>
        <w:tc>
          <w:tcPr>
            <w:tcW w:w="2134" w:type="pct"/>
            <w:tcBorders>
              <w:top w:val="nil"/>
              <w:left w:val="nil"/>
              <w:bottom w:val="single" w:sz="4" w:space="0" w:color="auto"/>
              <w:right w:val="single" w:sz="4" w:space="0" w:color="auto"/>
            </w:tcBorders>
            <w:shd w:val="clear" w:color="000000" w:fill="FFFFFF"/>
            <w:noWrap/>
            <w:vAlign w:val="center"/>
          </w:tcPr>
          <w:p w14:paraId="2A3D55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更换5匹空调摆风电机</w:t>
            </w:r>
          </w:p>
        </w:tc>
        <w:tc>
          <w:tcPr>
            <w:tcW w:w="366" w:type="pct"/>
            <w:tcBorders>
              <w:top w:val="nil"/>
              <w:left w:val="nil"/>
              <w:bottom w:val="single" w:sz="4" w:space="0" w:color="auto"/>
              <w:right w:val="single" w:sz="4" w:space="0" w:color="auto"/>
            </w:tcBorders>
            <w:shd w:val="clear" w:color="auto" w:fill="auto"/>
            <w:vAlign w:val="center"/>
          </w:tcPr>
          <w:p w14:paraId="0E0AC4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1D5E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933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CC1463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AEBB5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9E52FA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0ED043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52</w:t>
            </w:r>
          </w:p>
        </w:tc>
        <w:tc>
          <w:tcPr>
            <w:tcW w:w="2134" w:type="pct"/>
            <w:tcBorders>
              <w:top w:val="nil"/>
              <w:left w:val="nil"/>
              <w:bottom w:val="single" w:sz="4" w:space="0" w:color="auto"/>
              <w:right w:val="single" w:sz="4" w:space="0" w:color="auto"/>
            </w:tcBorders>
            <w:shd w:val="clear" w:color="000000" w:fill="FFFFFF"/>
            <w:noWrap/>
            <w:vAlign w:val="center"/>
          </w:tcPr>
          <w:p w14:paraId="3FC664D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更换1匹空调压缩机</w:t>
            </w:r>
          </w:p>
        </w:tc>
        <w:tc>
          <w:tcPr>
            <w:tcW w:w="366" w:type="pct"/>
            <w:tcBorders>
              <w:top w:val="nil"/>
              <w:left w:val="nil"/>
              <w:bottom w:val="single" w:sz="4" w:space="0" w:color="auto"/>
              <w:right w:val="single" w:sz="4" w:space="0" w:color="auto"/>
            </w:tcBorders>
            <w:shd w:val="clear" w:color="auto" w:fill="auto"/>
            <w:vAlign w:val="center"/>
          </w:tcPr>
          <w:p w14:paraId="3916E61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E86E3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C798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720.00 </w:t>
            </w:r>
          </w:p>
        </w:tc>
        <w:tc>
          <w:tcPr>
            <w:tcW w:w="515" w:type="pct"/>
            <w:tcBorders>
              <w:top w:val="single" w:sz="4" w:space="0" w:color="auto"/>
              <w:left w:val="nil"/>
              <w:bottom w:val="single" w:sz="4" w:space="0" w:color="auto"/>
              <w:right w:val="single" w:sz="4" w:space="0" w:color="auto"/>
            </w:tcBorders>
            <w:vAlign w:val="center"/>
          </w:tcPr>
          <w:p w14:paraId="1F2ECF6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1D7ABC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CB966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62156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53</w:t>
            </w:r>
          </w:p>
        </w:tc>
        <w:tc>
          <w:tcPr>
            <w:tcW w:w="2134" w:type="pct"/>
            <w:tcBorders>
              <w:top w:val="nil"/>
              <w:left w:val="nil"/>
              <w:bottom w:val="single" w:sz="4" w:space="0" w:color="auto"/>
              <w:right w:val="single" w:sz="4" w:space="0" w:color="auto"/>
            </w:tcBorders>
            <w:shd w:val="clear" w:color="000000" w:fill="FFFFFF"/>
            <w:noWrap/>
            <w:vAlign w:val="center"/>
          </w:tcPr>
          <w:p w14:paraId="45DAD9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更换1.5-2匹空调压缩机</w:t>
            </w:r>
          </w:p>
        </w:tc>
        <w:tc>
          <w:tcPr>
            <w:tcW w:w="366" w:type="pct"/>
            <w:tcBorders>
              <w:top w:val="nil"/>
              <w:left w:val="nil"/>
              <w:bottom w:val="single" w:sz="4" w:space="0" w:color="auto"/>
              <w:right w:val="single" w:sz="4" w:space="0" w:color="auto"/>
            </w:tcBorders>
            <w:shd w:val="clear" w:color="auto" w:fill="auto"/>
            <w:vAlign w:val="center"/>
          </w:tcPr>
          <w:p w14:paraId="77D4AE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3828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81AC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930.00 </w:t>
            </w:r>
          </w:p>
        </w:tc>
        <w:tc>
          <w:tcPr>
            <w:tcW w:w="515" w:type="pct"/>
            <w:tcBorders>
              <w:top w:val="single" w:sz="4" w:space="0" w:color="auto"/>
              <w:left w:val="nil"/>
              <w:bottom w:val="single" w:sz="4" w:space="0" w:color="auto"/>
              <w:right w:val="single" w:sz="4" w:space="0" w:color="auto"/>
            </w:tcBorders>
            <w:vAlign w:val="center"/>
          </w:tcPr>
          <w:p w14:paraId="77C7FE1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E6AB5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77D6E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5535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54</w:t>
            </w:r>
          </w:p>
        </w:tc>
        <w:tc>
          <w:tcPr>
            <w:tcW w:w="2134" w:type="pct"/>
            <w:tcBorders>
              <w:top w:val="nil"/>
              <w:left w:val="nil"/>
              <w:bottom w:val="single" w:sz="4" w:space="0" w:color="auto"/>
              <w:right w:val="single" w:sz="4" w:space="0" w:color="auto"/>
            </w:tcBorders>
            <w:shd w:val="clear" w:color="000000" w:fill="FFFFFF"/>
            <w:noWrap/>
            <w:vAlign w:val="center"/>
          </w:tcPr>
          <w:p w14:paraId="46F8DBE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更换3匹空调压缩机</w:t>
            </w:r>
          </w:p>
        </w:tc>
        <w:tc>
          <w:tcPr>
            <w:tcW w:w="366" w:type="pct"/>
            <w:tcBorders>
              <w:top w:val="nil"/>
              <w:left w:val="nil"/>
              <w:bottom w:val="single" w:sz="4" w:space="0" w:color="auto"/>
              <w:right w:val="single" w:sz="4" w:space="0" w:color="auto"/>
            </w:tcBorders>
            <w:shd w:val="clear" w:color="auto" w:fill="auto"/>
            <w:vAlign w:val="center"/>
          </w:tcPr>
          <w:p w14:paraId="541A08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5B6F5E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704EB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72D015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E4B1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F78C5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00637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55</w:t>
            </w:r>
          </w:p>
        </w:tc>
        <w:tc>
          <w:tcPr>
            <w:tcW w:w="2134" w:type="pct"/>
            <w:tcBorders>
              <w:top w:val="nil"/>
              <w:left w:val="nil"/>
              <w:bottom w:val="single" w:sz="4" w:space="0" w:color="auto"/>
              <w:right w:val="single" w:sz="4" w:space="0" w:color="auto"/>
            </w:tcBorders>
            <w:shd w:val="clear" w:color="000000" w:fill="FFFFFF"/>
            <w:noWrap/>
            <w:vAlign w:val="center"/>
          </w:tcPr>
          <w:p w14:paraId="73F5B3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更换5匹空调压缩机</w:t>
            </w:r>
          </w:p>
        </w:tc>
        <w:tc>
          <w:tcPr>
            <w:tcW w:w="366" w:type="pct"/>
            <w:tcBorders>
              <w:top w:val="nil"/>
              <w:left w:val="nil"/>
              <w:bottom w:val="single" w:sz="4" w:space="0" w:color="auto"/>
              <w:right w:val="single" w:sz="4" w:space="0" w:color="auto"/>
            </w:tcBorders>
            <w:shd w:val="clear" w:color="auto" w:fill="auto"/>
            <w:vAlign w:val="center"/>
          </w:tcPr>
          <w:p w14:paraId="3405C06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BB225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49045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2030.00 </w:t>
            </w:r>
          </w:p>
        </w:tc>
        <w:tc>
          <w:tcPr>
            <w:tcW w:w="515" w:type="pct"/>
            <w:tcBorders>
              <w:top w:val="single" w:sz="4" w:space="0" w:color="auto"/>
              <w:left w:val="nil"/>
              <w:bottom w:val="single" w:sz="4" w:space="0" w:color="auto"/>
              <w:right w:val="single" w:sz="4" w:space="0" w:color="auto"/>
            </w:tcBorders>
            <w:vAlign w:val="center"/>
          </w:tcPr>
          <w:p w14:paraId="78377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E450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D52EC3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D06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56</w:t>
            </w:r>
          </w:p>
        </w:tc>
        <w:tc>
          <w:tcPr>
            <w:tcW w:w="2134" w:type="pct"/>
            <w:tcBorders>
              <w:top w:val="nil"/>
              <w:left w:val="nil"/>
              <w:bottom w:val="single" w:sz="4" w:space="0" w:color="auto"/>
              <w:right w:val="single" w:sz="4" w:space="0" w:color="auto"/>
            </w:tcBorders>
            <w:shd w:val="clear" w:color="000000" w:fill="FFFFFF"/>
            <w:noWrap/>
            <w:vAlign w:val="center"/>
          </w:tcPr>
          <w:p w14:paraId="7C61D0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更换1匹空调蒸发器</w:t>
            </w:r>
          </w:p>
        </w:tc>
        <w:tc>
          <w:tcPr>
            <w:tcW w:w="366" w:type="pct"/>
            <w:tcBorders>
              <w:top w:val="nil"/>
              <w:left w:val="nil"/>
              <w:bottom w:val="single" w:sz="4" w:space="0" w:color="auto"/>
              <w:right w:val="single" w:sz="4" w:space="0" w:color="auto"/>
            </w:tcBorders>
            <w:shd w:val="clear" w:color="auto" w:fill="auto"/>
            <w:vAlign w:val="center"/>
          </w:tcPr>
          <w:p w14:paraId="4F899C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6D39D2D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5AC0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260.00 </w:t>
            </w:r>
          </w:p>
        </w:tc>
        <w:tc>
          <w:tcPr>
            <w:tcW w:w="515" w:type="pct"/>
            <w:tcBorders>
              <w:top w:val="single" w:sz="4" w:space="0" w:color="auto"/>
              <w:left w:val="nil"/>
              <w:bottom w:val="single" w:sz="4" w:space="0" w:color="auto"/>
              <w:right w:val="single" w:sz="4" w:space="0" w:color="auto"/>
            </w:tcBorders>
            <w:vAlign w:val="center"/>
          </w:tcPr>
          <w:p w14:paraId="5AA616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0BB525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0A071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3D93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57</w:t>
            </w:r>
          </w:p>
        </w:tc>
        <w:tc>
          <w:tcPr>
            <w:tcW w:w="2134" w:type="pct"/>
            <w:tcBorders>
              <w:top w:val="nil"/>
              <w:left w:val="nil"/>
              <w:bottom w:val="single" w:sz="4" w:space="0" w:color="auto"/>
              <w:right w:val="single" w:sz="4" w:space="0" w:color="auto"/>
            </w:tcBorders>
            <w:shd w:val="clear" w:color="000000" w:fill="FFFFFF"/>
            <w:noWrap/>
            <w:vAlign w:val="center"/>
          </w:tcPr>
          <w:p w14:paraId="025885C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更换1.5-2匹空调蒸发器</w:t>
            </w:r>
          </w:p>
        </w:tc>
        <w:tc>
          <w:tcPr>
            <w:tcW w:w="366" w:type="pct"/>
            <w:tcBorders>
              <w:top w:val="nil"/>
              <w:left w:val="nil"/>
              <w:bottom w:val="single" w:sz="4" w:space="0" w:color="auto"/>
              <w:right w:val="single" w:sz="4" w:space="0" w:color="auto"/>
            </w:tcBorders>
            <w:shd w:val="clear" w:color="auto" w:fill="auto"/>
            <w:vAlign w:val="center"/>
          </w:tcPr>
          <w:p w14:paraId="191038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5DC5F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E815A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136C12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3FF9F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051A0D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640520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58</w:t>
            </w:r>
          </w:p>
        </w:tc>
        <w:tc>
          <w:tcPr>
            <w:tcW w:w="2134" w:type="pct"/>
            <w:tcBorders>
              <w:top w:val="nil"/>
              <w:left w:val="nil"/>
              <w:bottom w:val="single" w:sz="4" w:space="0" w:color="auto"/>
              <w:right w:val="single" w:sz="4" w:space="0" w:color="auto"/>
            </w:tcBorders>
            <w:shd w:val="clear" w:color="000000" w:fill="FFFFFF"/>
            <w:noWrap/>
            <w:vAlign w:val="center"/>
          </w:tcPr>
          <w:p w14:paraId="7C973C1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更换3匹空调蒸发器</w:t>
            </w:r>
          </w:p>
        </w:tc>
        <w:tc>
          <w:tcPr>
            <w:tcW w:w="366" w:type="pct"/>
            <w:tcBorders>
              <w:top w:val="nil"/>
              <w:left w:val="nil"/>
              <w:bottom w:val="single" w:sz="4" w:space="0" w:color="auto"/>
              <w:right w:val="single" w:sz="4" w:space="0" w:color="auto"/>
            </w:tcBorders>
            <w:shd w:val="clear" w:color="auto" w:fill="auto"/>
            <w:vAlign w:val="center"/>
          </w:tcPr>
          <w:p w14:paraId="50E939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1E626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115C2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404.00 </w:t>
            </w:r>
          </w:p>
        </w:tc>
        <w:tc>
          <w:tcPr>
            <w:tcW w:w="515" w:type="pct"/>
            <w:tcBorders>
              <w:top w:val="single" w:sz="4" w:space="0" w:color="auto"/>
              <w:left w:val="nil"/>
              <w:bottom w:val="single" w:sz="4" w:space="0" w:color="auto"/>
              <w:right w:val="single" w:sz="4" w:space="0" w:color="auto"/>
            </w:tcBorders>
            <w:vAlign w:val="center"/>
          </w:tcPr>
          <w:p w14:paraId="7AD5E3C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9139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B520A6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69410A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59</w:t>
            </w:r>
          </w:p>
        </w:tc>
        <w:tc>
          <w:tcPr>
            <w:tcW w:w="2134" w:type="pct"/>
            <w:tcBorders>
              <w:top w:val="nil"/>
              <w:left w:val="nil"/>
              <w:bottom w:val="single" w:sz="4" w:space="0" w:color="auto"/>
              <w:right w:val="single" w:sz="4" w:space="0" w:color="auto"/>
            </w:tcBorders>
            <w:shd w:val="clear" w:color="000000" w:fill="FFFFFF"/>
            <w:noWrap/>
            <w:vAlign w:val="center"/>
          </w:tcPr>
          <w:p w14:paraId="39509C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更换5匹空调蒸发器</w:t>
            </w:r>
          </w:p>
        </w:tc>
        <w:tc>
          <w:tcPr>
            <w:tcW w:w="366" w:type="pct"/>
            <w:tcBorders>
              <w:top w:val="nil"/>
              <w:left w:val="nil"/>
              <w:bottom w:val="single" w:sz="4" w:space="0" w:color="auto"/>
              <w:right w:val="single" w:sz="4" w:space="0" w:color="auto"/>
            </w:tcBorders>
            <w:shd w:val="clear" w:color="auto" w:fill="auto"/>
            <w:vAlign w:val="center"/>
          </w:tcPr>
          <w:p w14:paraId="647DC6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48322B4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3EB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C5BDF9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9D444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401D3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565CF6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60</w:t>
            </w:r>
          </w:p>
        </w:tc>
        <w:tc>
          <w:tcPr>
            <w:tcW w:w="2134" w:type="pct"/>
            <w:tcBorders>
              <w:top w:val="nil"/>
              <w:left w:val="nil"/>
              <w:bottom w:val="single" w:sz="4" w:space="0" w:color="auto"/>
              <w:right w:val="single" w:sz="4" w:space="0" w:color="auto"/>
            </w:tcBorders>
            <w:shd w:val="clear" w:color="000000" w:fill="FFFFFF"/>
            <w:noWrap/>
            <w:vAlign w:val="center"/>
          </w:tcPr>
          <w:p w14:paraId="6DD1C4D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更换1匹空调冷凝器</w:t>
            </w:r>
          </w:p>
        </w:tc>
        <w:tc>
          <w:tcPr>
            <w:tcW w:w="366" w:type="pct"/>
            <w:tcBorders>
              <w:top w:val="nil"/>
              <w:left w:val="nil"/>
              <w:bottom w:val="single" w:sz="4" w:space="0" w:color="auto"/>
              <w:right w:val="single" w:sz="4" w:space="0" w:color="auto"/>
            </w:tcBorders>
            <w:shd w:val="clear" w:color="auto" w:fill="auto"/>
            <w:vAlign w:val="center"/>
          </w:tcPr>
          <w:p w14:paraId="2378FE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3BE42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0A08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4CEBAB3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140B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38B92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50C4F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61</w:t>
            </w:r>
          </w:p>
        </w:tc>
        <w:tc>
          <w:tcPr>
            <w:tcW w:w="2134" w:type="pct"/>
            <w:tcBorders>
              <w:top w:val="nil"/>
              <w:left w:val="nil"/>
              <w:bottom w:val="single" w:sz="4" w:space="0" w:color="auto"/>
              <w:right w:val="single" w:sz="4" w:space="0" w:color="auto"/>
            </w:tcBorders>
            <w:shd w:val="clear" w:color="000000" w:fill="FFFFFF"/>
            <w:noWrap/>
            <w:vAlign w:val="center"/>
          </w:tcPr>
          <w:p w14:paraId="544A57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更换1.5-2匹空调冷凝器</w:t>
            </w:r>
          </w:p>
        </w:tc>
        <w:tc>
          <w:tcPr>
            <w:tcW w:w="366" w:type="pct"/>
            <w:tcBorders>
              <w:top w:val="nil"/>
              <w:left w:val="nil"/>
              <w:bottom w:val="single" w:sz="4" w:space="0" w:color="auto"/>
              <w:right w:val="single" w:sz="4" w:space="0" w:color="auto"/>
            </w:tcBorders>
            <w:shd w:val="clear" w:color="auto" w:fill="auto"/>
            <w:vAlign w:val="center"/>
          </w:tcPr>
          <w:p w14:paraId="431AC4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74FB14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58E90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70F0064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2EE5F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9C09D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023DC2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62</w:t>
            </w:r>
          </w:p>
        </w:tc>
        <w:tc>
          <w:tcPr>
            <w:tcW w:w="2134" w:type="pct"/>
            <w:tcBorders>
              <w:top w:val="nil"/>
              <w:left w:val="nil"/>
              <w:bottom w:val="single" w:sz="4" w:space="0" w:color="auto"/>
              <w:right w:val="single" w:sz="4" w:space="0" w:color="auto"/>
            </w:tcBorders>
            <w:shd w:val="clear" w:color="000000" w:fill="FFFFFF"/>
            <w:noWrap/>
            <w:vAlign w:val="center"/>
          </w:tcPr>
          <w:p w14:paraId="4AC13C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更换3匹空调冷凝器</w:t>
            </w:r>
          </w:p>
        </w:tc>
        <w:tc>
          <w:tcPr>
            <w:tcW w:w="366" w:type="pct"/>
            <w:tcBorders>
              <w:top w:val="nil"/>
              <w:left w:val="nil"/>
              <w:bottom w:val="single" w:sz="4" w:space="0" w:color="auto"/>
              <w:right w:val="single" w:sz="4" w:space="0" w:color="auto"/>
            </w:tcBorders>
            <w:shd w:val="clear" w:color="auto" w:fill="auto"/>
            <w:vAlign w:val="center"/>
          </w:tcPr>
          <w:p w14:paraId="72332D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3053B5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545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nil"/>
              <w:bottom w:val="single" w:sz="4" w:space="0" w:color="auto"/>
              <w:right w:val="single" w:sz="4" w:space="0" w:color="auto"/>
            </w:tcBorders>
            <w:vAlign w:val="center"/>
          </w:tcPr>
          <w:p w14:paraId="3CF2F30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6250B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F7ADF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5CC53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63</w:t>
            </w:r>
          </w:p>
        </w:tc>
        <w:tc>
          <w:tcPr>
            <w:tcW w:w="2134" w:type="pct"/>
            <w:tcBorders>
              <w:top w:val="nil"/>
              <w:left w:val="nil"/>
              <w:bottom w:val="single" w:sz="4" w:space="0" w:color="auto"/>
              <w:right w:val="single" w:sz="4" w:space="0" w:color="auto"/>
            </w:tcBorders>
            <w:shd w:val="clear" w:color="000000" w:fill="FFFFFF"/>
            <w:noWrap/>
            <w:vAlign w:val="center"/>
          </w:tcPr>
          <w:p w14:paraId="2B068E3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更换5匹空调冷凝器</w:t>
            </w:r>
          </w:p>
        </w:tc>
        <w:tc>
          <w:tcPr>
            <w:tcW w:w="366" w:type="pct"/>
            <w:tcBorders>
              <w:top w:val="nil"/>
              <w:left w:val="nil"/>
              <w:bottom w:val="single" w:sz="4" w:space="0" w:color="auto"/>
              <w:right w:val="single" w:sz="4" w:space="0" w:color="auto"/>
            </w:tcBorders>
            <w:shd w:val="clear" w:color="auto" w:fill="auto"/>
            <w:vAlign w:val="center"/>
          </w:tcPr>
          <w:p w14:paraId="358ADF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块</w:t>
            </w:r>
          </w:p>
        </w:tc>
        <w:tc>
          <w:tcPr>
            <w:tcW w:w="368" w:type="pct"/>
            <w:tcBorders>
              <w:top w:val="nil"/>
              <w:left w:val="nil"/>
              <w:bottom w:val="single" w:sz="4" w:space="0" w:color="auto"/>
              <w:right w:val="single" w:sz="4" w:space="0" w:color="auto"/>
            </w:tcBorders>
            <w:shd w:val="clear" w:color="auto" w:fill="auto"/>
            <w:vAlign w:val="center"/>
          </w:tcPr>
          <w:p w14:paraId="2BBB4C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B755FB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70E5F8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6DAF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64E61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3DAE8C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64</w:t>
            </w:r>
          </w:p>
        </w:tc>
        <w:tc>
          <w:tcPr>
            <w:tcW w:w="2134" w:type="pct"/>
            <w:tcBorders>
              <w:top w:val="nil"/>
              <w:left w:val="nil"/>
              <w:bottom w:val="single" w:sz="4" w:space="0" w:color="auto"/>
              <w:right w:val="single" w:sz="4" w:space="0" w:color="auto"/>
            </w:tcBorders>
            <w:shd w:val="clear" w:color="000000" w:fill="FFFFFF"/>
            <w:noWrap/>
            <w:vAlign w:val="center"/>
          </w:tcPr>
          <w:p w14:paraId="6021E0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更换1匹空调四通阀</w:t>
            </w:r>
          </w:p>
        </w:tc>
        <w:tc>
          <w:tcPr>
            <w:tcW w:w="366" w:type="pct"/>
            <w:tcBorders>
              <w:top w:val="nil"/>
              <w:left w:val="nil"/>
              <w:bottom w:val="single" w:sz="4" w:space="0" w:color="auto"/>
              <w:right w:val="single" w:sz="4" w:space="0" w:color="auto"/>
            </w:tcBorders>
            <w:shd w:val="clear" w:color="auto" w:fill="auto"/>
            <w:vAlign w:val="center"/>
          </w:tcPr>
          <w:p w14:paraId="0EA136A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9BA49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956E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1CF58C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A8E33C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86473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5DC76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65</w:t>
            </w:r>
          </w:p>
        </w:tc>
        <w:tc>
          <w:tcPr>
            <w:tcW w:w="2134" w:type="pct"/>
            <w:tcBorders>
              <w:top w:val="nil"/>
              <w:left w:val="nil"/>
              <w:bottom w:val="single" w:sz="4" w:space="0" w:color="auto"/>
              <w:right w:val="single" w:sz="4" w:space="0" w:color="auto"/>
            </w:tcBorders>
            <w:shd w:val="clear" w:color="000000" w:fill="FFFFFF"/>
            <w:noWrap/>
            <w:vAlign w:val="center"/>
          </w:tcPr>
          <w:p w14:paraId="75A974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更换1.5-2匹空调四通阀</w:t>
            </w:r>
          </w:p>
        </w:tc>
        <w:tc>
          <w:tcPr>
            <w:tcW w:w="366" w:type="pct"/>
            <w:tcBorders>
              <w:top w:val="nil"/>
              <w:left w:val="nil"/>
              <w:bottom w:val="single" w:sz="4" w:space="0" w:color="auto"/>
              <w:right w:val="single" w:sz="4" w:space="0" w:color="auto"/>
            </w:tcBorders>
            <w:shd w:val="clear" w:color="auto" w:fill="auto"/>
            <w:vAlign w:val="center"/>
          </w:tcPr>
          <w:p w14:paraId="00F424B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313134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7B44E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43C01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12CC4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CAE3D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6798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66</w:t>
            </w:r>
          </w:p>
        </w:tc>
        <w:tc>
          <w:tcPr>
            <w:tcW w:w="2134" w:type="pct"/>
            <w:tcBorders>
              <w:top w:val="nil"/>
              <w:left w:val="nil"/>
              <w:bottom w:val="single" w:sz="4" w:space="0" w:color="auto"/>
              <w:right w:val="single" w:sz="4" w:space="0" w:color="auto"/>
            </w:tcBorders>
            <w:shd w:val="clear" w:color="000000" w:fill="FFFFFF"/>
            <w:noWrap/>
            <w:vAlign w:val="center"/>
          </w:tcPr>
          <w:p w14:paraId="2841CB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更换3匹空调四通阀</w:t>
            </w:r>
          </w:p>
        </w:tc>
        <w:tc>
          <w:tcPr>
            <w:tcW w:w="366" w:type="pct"/>
            <w:tcBorders>
              <w:top w:val="nil"/>
              <w:left w:val="nil"/>
              <w:bottom w:val="single" w:sz="4" w:space="0" w:color="auto"/>
              <w:right w:val="single" w:sz="4" w:space="0" w:color="auto"/>
            </w:tcBorders>
            <w:shd w:val="clear" w:color="auto" w:fill="auto"/>
            <w:vAlign w:val="center"/>
          </w:tcPr>
          <w:p w14:paraId="7F1A434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D93943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A90BD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180.00 </w:t>
            </w:r>
          </w:p>
        </w:tc>
        <w:tc>
          <w:tcPr>
            <w:tcW w:w="515" w:type="pct"/>
            <w:tcBorders>
              <w:top w:val="single" w:sz="4" w:space="0" w:color="auto"/>
              <w:left w:val="nil"/>
              <w:bottom w:val="single" w:sz="4" w:space="0" w:color="auto"/>
              <w:right w:val="single" w:sz="4" w:space="0" w:color="auto"/>
            </w:tcBorders>
            <w:vAlign w:val="center"/>
          </w:tcPr>
          <w:p w14:paraId="1D373F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B9DEE4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FF45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692DA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67</w:t>
            </w:r>
          </w:p>
        </w:tc>
        <w:tc>
          <w:tcPr>
            <w:tcW w:w="2134" w:type="pct"/>
            <w:tcBorders>
              <w:top w:val="nil"/>
              <w:left w:val="nil"/>
              <w:bottom w:val="single" w:sz="4" w:space="0" w:color="auto"/>
              <w:right w:val="single" w:sz="4" w:space="0" w:color="auto"/>
            </w:tcBorders>
            <w:shd w:val="clear" w:color="000000" w:fill="FFFFFF"/>
            <w:noWrap/>
            <w:vAlign w:val="center"/>
          </w:tcPr>
          <w:p w14:paraId="1AE12A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更换5匹空调四通阀</w:t>
            </w:r>
          </w:p>
        </w:tc>
        <w:tc>
          <w:tcPr>
            <w:tcW w:w="366" w:type="pct"/>
            <w:tcBorders>
              <w:top w:val="nil"/>
              <w:left w:val="nil"/>
              <w:bottom w:val="single" w:sz="4" w:space="0" w:color="auto"/>
              <w:right w:val="single" w:sz="4" w:space="0" w:color="auto"/>
            </w:tcBorders>
            <w:shd w:val="clear" w:color="auto" w:fill="auto"/>
            <w:vAlign w:val="center"/>
          </w:tcPr>
          <w:p w14:paraId="4B1A72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0B9E1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5FD54B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62A8127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A0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58ED75"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BF2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68</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1A1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更换1匹空调铜螺母</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9B02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6413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A91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single" w:sz="4" w:space="0" w:color="auto"/>
              <w:bottom w:val="single" w:sz="4" w:space="0" w:color="auto"/>
              <w:right w:val="single" w:sz="4" w:space="0" w:color="auto"/>
            </w:tcBorders>
            <w:vAlign w:val="center"/>
          </w:tcPr>
          <w:p w14:paraId="763CA14D"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04FC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D42582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9A8B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69</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2EEA74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更换1.5-2匹空调铜螺母</w:t>
            </w:r>
          </w:p>
        </w:tc>
        <w:tc>
          <w:tcPr>
            <w:tcW w:w="366" w:type="pct"/>
            <w:tcBorders>
              <w:top w:val="single" w:sz="4" w:space="0" w:color="auto"/>
              <w:left w:val="nil"/>
              <w:bottom w:val="single" w:sz="4" w:space="0" w:color="auto"/>
              <w:right w:val="single" w:sz="4" w:space="0" w:color="auto"/>
            </w:tcBorders>
            <w:shd w:val="clear" w:color="auto" w:fill="auto"/>
            <w:vAlign w:val="center"/>
          </w:tcPr>
          <w:p w14:paraId="73871F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single" w:sz="4" w:space="0" w:color="auto"/>
              <w:left w:val="nil"/>
              <w:bottom w:val="single" w:sz="4" w:space="0" w:color="auto"/>
              <w:right w:val="single" w:sz="4" w:space="0" w:color="auto"/>
            </w:tcBorders>
            <w:shd w:val="clear" w:color="auto" w:fill="auto"/>
            <w:vAlign w:val="center"/>
          </w:tcPr>
          <w:p w14:paraId="21C66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5269F8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6765C0B"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5DF3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821C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53C384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70</w:t>
            </w:r>
          </w:p>
        </w:tc>
        <w:tc>
          <w:tcPr>
            <w:tcW w:w="2134" w:type="pct"/>
            <w:tcBorders>
              <w:top w:val="nil"/>
              <w:left w:val="nil"/>
              <w:bottom w:val="single" w:sz="4" w:space="0" w:color="auto"/>
              <w:right w:val="single" w:sz="4" w:space="0" w:color="auto"/>
            </w:tcBorders>
            <w:shd w:val="clear" w:color="000000" w:fill="FFFFFF"/>
            <w:noWrap/>
            <w:vAlign w:val="center"/>
          </w:tcPr>
          <w:p w14:paraId="124764C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更换3匹空调铜螺母</w:t>
            </w:r>
          </w:p>
        </w:tc>
        <w:tc>
          <w:tcPr>
            <w:tcW w:w="366" w:type="pct"/>
            <w:tcBorders>
              <w:top w:val="nil"/>
              <w:left w:val="nil"/>
              <w:bottom w:val="single" w:sz="4" w:space="0" w:color="auto"/>
              <w:right w:val="single" w:sz="4" w:space="0" w:color="auto"/>
            </w:tcBorders>
            <w:shd w:val="clear" w:color="auto" w:fill="auto"/>
            <w:vAlign w:val="center"/>
          </w:tcPr>
          <w:p w14:paraId="57F27C4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C96F3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611266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2AFAEC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461A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7D1964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8A6B9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71</w:t>
            </w:r>
          </w:p>
        </w:tc>
        <w:tc>
          <w:tcPr>
            <w:tcW w:w="2134" w:type="pct"/>
            <w:tcBorders>
              <w:top w:val="nil"/>
              <w:left w:val="nil"/>
              <w:bottom w:val="single" w:sz="4" w:space="0" w:color="auto"/>
              <w:right w:val="single" w:sz="4" w:space="0" w:color="auto"/>
            </w:tcBorders>
            <w:shd w:val="clear" w:color="000000" w:fill="FFFFFF"/>
            <w:noWrap/>
            <w:vAlign w:val="center"/>
          </w:tcPr>
          <w:p w14:paraId="1A4DD3A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更换5匹空调铜螺母</w:t>
            </w:r>
          </w:p>
        </w:tc>
        <w:tc>
          <w:tcPr>
            <w:tcW w:w="366" w:type="pct"/>
            <w:tcBorders>
              <w:top w:val="nil"/>
              <w:left w:val="nil"/>
              <w:bottom w:val="single" w:sz="4" w:space="0" w:color="auto"/>
              <w:right w:val="single" w:sz="4" w:space="0" w:color="auto"/>
            </w:tcBorders>
            <w:shd w:val="clear" w:color="auto" w:fill="auto"/>
            <w:vAlign w:val="center"/>
          </w:tcPr>
          <w:p w14:paraId="36BD5AB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4D653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93191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0DA117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81E272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C5DA8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E8007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72</w:t>
            </w:r>
          </w:p>
        </w:tc>
        <w:tc>
          <w:tcPr>
            <w:tcW w:w="2134" w:type="pct"/>
            <w:tcBorders>
              <w:top w:val="nil"/>
              <w:left w:val="nil"/>
              <w:bottom w:val="single" w:sz="4" w:space="0" w:color="auto"/>
              <w:right w:val="single" w:sz="4" w:space="0" w:color="auto"/>
            </w:tcBorders>
            <w:shd w:val="clear" w:color="000000" w:fill="FFFFFF"/>
            <w:noWrap/>
            <w:vAlign w:val="center"/>
          </w:tcPr>
          <w:p w14:paraId="10AF790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更换1匹空调变压器</w:t>
            </w:r>
          </w:p>
        </w:tc>
        <w:tc>
          <w:tcPr>
            <w:tcW w:w="366" w:type="pct"/>
            <w:tcBorders>
              <w:top w:val="nil"/>
              <w:left w:val="nil"/>
              <w:bottom w:val="single" w:sz="4" w:space="0" w:color="auto"/>
              <w:right w:val="single" w:sz="4" w:space="0" w:color="auto"/>
            </w:tcBorders>
            <w:shd w:val="clear" w:color="auto" w:fill="auto"/>
            <w:vAlign w:val="center"/>
          </w:tcPr>
          <w:p w14:paraId="36C3E23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3CACA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B2F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3EE11B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F512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B50C0E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5D32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73</w:t>
            </w:r>
          </w:p>
        </w:tc>
        <w:tc>
          <w:tcPr>
            <w:tcW w:w="2134" w:type="pct"/>
            <w:tcBorders>
              <w:top w:val="nil"/>
              <w:left w:val="nil"/>
              <w:bottom w:val="single" w:sz="4" w:space="0" w:color="auto"/>
              <w:right w:val="single" w:sz="4" w:space="0" w:color="auto"/>
            </w:tcBorders>
            <w:shd w:val="clear" w:color="000000" w:fill="FFFFFF"/>
            <w:noWrap/>
            <w:vAlign w:val="center"/>
          </w:tcPr>
          <w:p w14:paraId="6F6D00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更换1.5-2匹空调变压器</w:t>
            </w:r>
          </w:p>
        </w:tc>
        <w:tc>
          <w:tcPr>
            <w:tcW w:w="366" w:type="pct"/>
            <w:tcBorders>
              <w:top w:val="nil"/>
              <w:left w:val="nil"/>
              <w:bottom w:val="single" w:sz="4" w:space="0" w:color="auto"/>
              <w:right w:val="single" w:sz="4" w:space="0" w:color="auto"/>
            </w:tcBorders>
            <w:shd w:val="clear" w:color="auto" w:fill="auto"/>
            <w:vAlign w:val="center"/>
          </w:tcPr>
          <w:p w14:paraId="43C05F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4629A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5A81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928188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427A0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21CF0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052D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74</w:t>
            </w:r>
          </w:p>
        </w:tc>
        <w:tc>
          <w:tcPr>
            <w:tcW w:w="2134" w:type="pct"/>
            <w:tcBorders>
              <w:top w:val="nil"/>
              <w:left w:val="nil"/>
              <w:bottom w:val="single" w:sz="4" w:space="0" w:color="auto"/>
              <w:right w:val="single" w:sz="4" w:space="0" w:color="auto"/>
            </w:tcBorders>
            <w:shd w:val="clear" w:color="000000" w:fill="FFFFFF"/>
            <w:noWrap/>
            <w:vAlign w:val="center"/>
          </w:tcPr>
          <w:p w14:paraId="75B4D0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更换3匹空调变压器</w:t>
            </w:r>
          </w:p>
        </w:tc>
        <w:tc>
          <w:tcPr>
            <w:tcW w:w="366" w:type="pct"/>
            <w:tcBorders>
              <w:top w:val="nil"/>
              <w:left w:val="nil"/>
              <w:bottom w:val="single" w:sz="4" w:space="0" w:color="auto"/>
              <w:right w:val="single" w:sz="4" w:space="0" w:color="auto"/>
            </w:tcBorders>
            <w:shd w:val="clear" w:color="auto" w:fill="auto"/>
            <w:vAlign w:val="center"/>
          </w:tcPr>
          <w:p w14:paraId="34B3B6F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D7E97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C7A0F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619E97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1A257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94426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B387CF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75</w:t>
            </w:r>
          </w:p>
        </w:tc>
        <w:tc>
          <w:tcPr>
            <w:tcW w:w="2134" w:type="pct"/>
            <w:tcBorders>
              <w:top w:val="nil"/>
              <w:left w:val="nil"/>
              <w:bottom w:val="single" w:sz="4" w:space="0" w:color="auto"/>
              <w:right w:val="single" w:sz="4" w:space="0" w:color="auto"/>
            </w:tcBorders>
            <w:shd w:val="clear" w:color="000000" w:fill="FFFFFF"/>
            <w:noWrap/>
            <w:vAlign w:val="center"/>
          </w:tcPr>
          <w:p w14:paraId="611E194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更换5匹空调变压器</w:t>
            </w:r>
          </w:p>
        </w:tc>
        <w:tc>
          <w:tcPr>
            <w:tcW w:w="366" w:type="pct"/>
            <w:tcBorders>
              <w:top w:val="nil"/>
              <w:left w:val="nil"/>
              <w:bottom w:val="single" w:sz="4" w:space="0" w:color="auto"/>
              <w:right w:val="single" w:sz="4" w:space="0" w:color="auto"/>
            </w:tcBorders>
            <w:shd w:val="clear" w:color="auto" w:fill="auto"/>
            <w:vAlign w:val="center"/>
          </w:tcPr>
          <w:p w14:paraId="5ABC3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2D2D27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CE0E7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B27F7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73EF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161E9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C48A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76</w:t>
            </w:r>
          </w:p>
        </w:tc>
        <w:tc>
          <w:tcPr>
            <w:tcW w:w="2134" w:type="pct"/>
            <w:tcBorders>
              <w:top w:val="nil"/>
              <w:left w:val="nil"/>
              <w:bottom w:val="single" w:sz="4" w:space="0" w:color="auto"/>
              <w:right w:val="single" w:sz="4" w:space="0" w:color="auto"/>
            </w:tcBorders>
            <w:shd w:val="clear" w:color="000000" w:fill="FFFFFF"/>
            <w:noWrap/>
            <w:vAlign w:val="center"/>
          </w:tcPr>
          <w:p w14:paraId="5D05918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更换1匹空调内机风扇</w:t>
            </w:r>
          </w:p>
        </w:tc>
        <w:tc>
          <w:tcPr>
            <w:tcW w:w="366" w:type="pct"/>
            <w:tcBorders>
              <w:top w:val="nil"/>
              <w:left w:val="nil"/>
              <w:bottom w:val="single" w:sz="4" w:space="0" w:color="auto"/>
              <w:right w:val="single" w:sz="4" w:space="0" w:color="auto"/>
            </w:tcBorders>
            <w:shd w:val="clear" w:color="auto" w:fill="auto"/>
            <w:vAlign w:val="center"/>
          </w:tcPr>
          <w:p w14:paraId="39ACDD9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7BE5CE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FFAC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1797800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A17CC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741A45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1A1507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77</w:t>
            </w:r>
          </w:p>
        </w:tc>
        <w:tc>
          <w:tcPr>
            <w:tcW w:w="2134" w:type="pct"/>
            <w:tcBorders>
              <w:top w:val="nil"/>
              <w:left w:val="nil"/>
              <w:bottom w:val="single" w:sz="4" w:space="0" w:color="auto"/>
              <w:right w:val="single" w:sz="4" w:space="0" w:color="auto"/>
            </w:tcBorders>
            <w:shd w:val="clear" w:color="000000" w:fill="FFFFFF"/>
            <w:noWrap/>
            <w:vAlign w:val="center"/>
          </w:tcPr>
          <w:p w14:paraId="0498C09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更换1.5-2匹空调内机风扇</w:t>
            </w:r>
          </w:p>
        </w:tc>
        <w:tc>
          <w:tcPr>
            <w:tcW w:w="366" w:type="pct"/>
            <w:tcBorders>
              <w:top w:val="nil"/>
              <w:left w:val="nil"/>
              <w:bottom w:val="single" w:sz="4" w:space="0" w:color="auto"/>
              <w:right w:val="single" w:sz="4" w:space="0" w:color="auto"/>
            </w:tcBorders>
            <w:shd w:val="clear" w:color="auto" w:fill="auto"/>
            <w:vAlign w:val="center"/>
          </w:tcPr>
          <w:p w14:paraId="7320649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C121D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83B4B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5BC3DA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95B4B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4464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4BA1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78</w:t>
            </w:r>
          </w:p>
        </w:tc>
        <w:tc>
          <w:tcPr>
            <w:tcW w:w="2134" w:type="pct"/>
            <w:tcBorders>
              <w:top w:val="nil"/>
              <w:left w:val="nil"/>
              <w:bottom w:val="single" w:sz="4" w:space="0" w:color="auto"/>
              <w:right w:val="single" w:sz="4" w:space="0" w:color="auto"/>
            </w:tcBorders>
            <w:shd w:val="clear" w:color="000000" w:fill="FFFFFF"/>
            <w:noWrap/>
            <w:vAlign w:val="center"/>
          </w:tcPr>
          <w:p w14:paraId="6C82BFA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更换3匹空调内机风扇</w:t>
            </w:r>
          </w:p>
        </w:tc>
        <w:tc>
          <w:tcPr>
            <w:tcW w:w="366" w:type="pct"/>
            <w:tcBorders>
              <w:top w:val="nil"/>
              <w:left w:val="nil"/>
              <w:bottom w:val="single" w:sz="4" w:space="0" w:color="auto"/>
              <w:right w:val="single" w:sz="4" w:space="0" w:color="auto"/>
            </w:tcBorders>
            <w:shd w:val="clear" w:color="auto" w:fill="auto"/>
            <w:vAlign w:val="center"/>
          </w:tcPr>
          <w:p w14:paraId="6EFF1A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80B9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3008A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353.00 </w:t>
            </w:r>
          </w:p>
        </w:tc>
        <w:tc>
          <w:tcPr>
            <w:tcW w:w="515" w:type="pct"/>
            <w:tcBorders>
              <w:top w:val="single" w:sz="4" w:space="0" w:color="auto"/>
              <w:left w:val="nil"/>
              <w:bottom w:val="single" w:sz="4" w:space="0" w:color="auto"/>
              <w:right w:val="single" w:sz="4" w:space="0" w:color="auto"/>
            </w:tcBorders>
            <w:vAlign w:val="center"/>
          </w:tcPr>
          <w:p w14:paraId="66C390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791891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D06B7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BE87B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79</w:t>
            </w:r>
          </w:p>
        </w:tc>
        <w:tc>
          <w:tcPr>
            <w:tcW w:w="2134" w:type="pct"/>
            <w:tcBorders>
              <w:top w:val="nil"/>
              <w:left w:val="nil"/>
              <w:bottom w:val="single" w:sz="4" w:space="0" w:color="auto"/>
              <w:right w:val="single" w:sz="4" w:space="0" w:color="auto"/>
            </w:tcBorders>
            <w:shd w:val="clear" w:color="000000" w:fill="FFFFFF"/>
            <w:noWrap/>
            <w:vAlign w:val="center"/>
          </w:tcPr>
          <w:p w14:paraId="67690DC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更换5匹空调内机风扇</w:t>
            </w:r>
          </w:p>
        </w:tc>
        <w:tc>
          <w:tcPr>
            <w:tcW w:w="366" w:type="pct"/>
            <w:tcBorders>
              <w:top w:val="nil"/>
              <w:left w:val="nil"/>
              <w:bottom w:val="single" w:sz="4" w:space="0" w:color="auto"/>
              <w:right w:val="single" w:sz="4" w:space="0" w:color="auto"/>
            </w:tcBorders>
            <w:shd w:val="clear" w:color="auto" w:fill="auto"/>
            <w:vAlign w:val="center"/>
          </w:tcPr>
          <w:p w14:paraId="44439CF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0EA40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5C39B8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370.00 </w:t>
            </w:r>
          </w:p>
        </w:tc>
        <w:tc>
          <w:tcPr>
            <w:tcW w:w="515" w:type="pct"/>
            <w:tcBorders>
              <w:top w:val="single" w:sz="4" w:space="0" w:color="auto"/>
              <w:left w:val="nil"/>
              <w:bottom w:val="single" w:sz="4" w:space="0" w:color="auto"/>
              <w:right w:val="single" w:sz="4" w:space="0" w:color="auto"/>
            </w:tcBorders>
            <w:vAlign w:val="center"/>
          </w:tcPr>
          <w:p w14:paraId="1C31B14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69DB1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8872CC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CCDB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80</w:t>
            </w:r>
          </w:p>
        </w:tc>
        <w:tc>
          <w:tcPr>
            <w:tcW w:w="2134" w:type="pct"/>
            <w:tcBorders>
              <w:top w:val="nil"/>
              <w:left w:val="nil"/>
              <w:bottom w:val="single" w:sz="4" w:space="0" w:color="auto"/>
              <w:right w:val="single" w:sz="4" w:space="0" w:color="auto"/>
            </w:tcBorders>
            <w:shd w:val="clear" w:color="000000" w:fill="FFFFFF"/>
            <w:noWrap/>
            <w:vAlign w:val="center"/>
          </w:tcPr>
          <w:p w14:paraId="4F1228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更换1匹空调外机风扇</w:t>
            </w:r>
          </w:p>
        </w:tc>
        <w:tc>
          <w:tcPr>
            <w:tcW w:w="366" w:type="pct"/>
            <w:tcBorders>
              <w:top w:val="nil"/>
              <w:left w:val="nil"/>
              <w:bottom w:val="single" w:sz="4" w:space="0" w:color="auto"/>
              <w:right w:val="single" w:sz="4" w:space="0" w:color="auto"/>
            </w:tcBorders>
            <w:shd w:val="clear" w:color="auto" w:fill="auto"/>
            <w:vAlign w:val="center"/>
          </w:tcPr>
          <w:p w14:paraId="06A954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915D8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6312E2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67C497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BFDF40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AFFAC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CE64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81</w:t>
            </w:r>
          </w:p>
        </w:tc>
        <w:tc>
          <w:tcPr>
            <w:tcW w:w="2134" w:type="pct"/>
            <w:tcBorders>
              <w:top w:val="nil"/>
              <w:left w:val="nil"/>
              <w:bottom w:val="single" w:sz="4" w:space="0" w:color="auto"/>
              <w:right w:val="single" w:sz="4" w:space="0" w:color="auto"/>
            </w:tcBorders>
            <w:shd w:val="clear" w:color="000000" w:fill="FFFFFF"/>
            <w:noWrap/>
            <w:vAlign w:val="center"/>
          </w:tcPr>
          <w:p w14:paraId="0D03AC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更换1.5-2匹空调外机风扇</w:t>
            </w:r>
          </w:p>
        </w:tc>
        <w:tc>
          <w:tcPr>
            <w:tcW w:w="366" w:type="pct"/>
            <w:tcBorders>
              <w:top w:val="nil"/>
              <w:left w:val="nil"/>
              <w:bottom w:val="single" w:sz="4" w:space="0" w:color="auto"/>
              <w:right w:val="single" w:sz="4" w:space="0" w:color="auto"/>
            </w:tcBorders>
            <w:shd w:val="clear" w:color="auto" w:fill="auto"/>
            <w:vAlign w:val="center"/>
          </w:tcPr>
          <w:p w14:paraId="60EF060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CC793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F684A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140.00 </w:t>
            </w:r>
          </w:p>
        </w:tc>
        <w:tc>
          <w:tcPr>
            <w:tcW w:w="515" w:type="pct"/>
            <w:tcBorders>
              <w:top w:val="single" w:sz="4" w:space="0" w:color="auto"/>
              <w:left w:val="nil"/>
              <w:bottom w:val="single" w:sz="4" w:space="0" w:color="auto"/>
              <w:right w:val="single" w:sz="4" w:space="0" w:color="auto"/>
            </w:tcBorders>
            <w:vAlign w:val="center"/>
          </w:tcPr>
          <w:p w14:paraId="7EF830B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7198C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99B2C3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D8924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82</w:t>
            </w:r>
          </w:p>
        </w:tc>
        <w:tc>
          <w:tcPr>
            <w:tcW w:w="2134" w:type="pct"/>
            <w:tcBorders>
              <w:top w:val="nil"/>
              <w:left w:val="nil"/>
              <w:bottom w:val="single" w:sz="4" w:space="0" w:color="auto"/>
              <w:right w:val="single" w:sz="4" w:space="0" w:color="auto"/>
            </w:tcBorders>
            <w:shd w:val="clear" w:color="000000" w:fill="FFFFFF"/>
            <w:noWrap/>
            <w:vAlign w:val="center"/>
          </w:tcPr>
          <w:p w14:paraId="013ED53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更换3匹空调外机风扇</w:t>
            </w:r>
          </w:p>
        </w:tc>
        <w:tc>
          <w:tcPr>
            <w:tcW w:w="366" w:type="pct"/>
            <w:tcBorders>
              <w:top w:val="nil"/>
              <w:left w:val="nil"/>
              <w:bottom w:val="single" w:sz="4" w:space="0" w:color="auto"/>
              <w:right w:val="single" w:sz="4" w:space="0" w:color="auto"/>
            </w:tcBorders>
            <w:shd w:val="clear" w:color="auto" w:fill="auto"/>
            <w:vAlign w:val="center"/>
          </w:tcPr>
          <w:p w14:paraId="6285FE7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97FD5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82107C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3633D8C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E10E7D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28E331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0FC702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83</w:t>
            </w:r>
          </w:p>
        </w:tc>
        <w:tc>
          <w:tcPr>
            <w:tcW w:w="2134" w:type="pct"/>
            <w:tcBorders>
              <w:top w:val="nil"/>
              <w:left w:val="nil"/>
              <w:bottom w:val="single" w:sz="4" w:space="0" w:color="auto"/>
              <w:right w:val="single" w:sz="4" w:space="0" w:color="auto"/>
            </w:tcBorders>
            <w:shd w:val="clear" w:color="000000" w:fill="FFFFFF"/>
            <w:noWrap/>
            <w:vAlign w:val="center"/>
          </w:tcPr>
          <w:p w14:paraId="6F6691A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更换5匹空调外机风扇</w:t>
            </w:r>
          </w:p>
        </w:tc>
        <w:tc>
          <w:tcPr>
            <w:tcW w:w="366" w:type="pct"/>
            <w:tcBorders>
              <w:top w:val="nil"/>
              <w:left w:val="nil"/>
              <w:bottom w:val="single" w:sz="4" w:space="0" w:color="auto"/>
              <w:right w:val="single" w:sz="4" w:space="0" w:color="auto"/>
            </w:tcBorders>
            <w:shd w:val="clear" w:color="auto" w:fill="auto"/>
            <w:vAlign w:val="center"/>
          </w:tcPr>
          <w:p w14:paraId="4CEDC0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7EDB4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523FD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220.00 </w:t>
            </w:r>
          </w:p>
        </w:tc>
        <w:tc>
          <w:tcPr>
            <w:tcW w:w="515" w:type="pct"/>
            <w:tcBorders>
              <w:top w:val="single" w:sz="4" w:space="0" w:color="auto"/>
              <w:left w:val="nil"/>
              <w:bottom w:val="single" w:sz="4" w:space="0" w:color="auto"/>
              <w:right w:val="single" w:sz="4" w:space="0" w:color="auto"/>
            </w:tcBorders>
            <w:vAlign w:val="center"/>
          </w:tcPr>
          <w:p w14:paraId="60C8A0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B6E57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AB40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4AD4E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84</w:t>
            </w:r>
          </w:p>
        </w:tc>
        <w:tc>
          <w:tcPr>
            <w:tcW w:w="2134" w:type="pct"/>
            <w:tcBorders>
              <w:top w:val="nil"/>
              <w:left w:val="nil"/>
              <w:bottom w:val="single" w:sz="4" w:space="0" w:color="auto"/>
              <w:right w:val="single" w:sz="4" w:space="0" w:color="auto"/>
            </w:tcBorders>
            <w:shd w:val="clear" w:color="000000" w:fill="FFFFFF"/>
            <w:noWrap/>
            <w:vAlign w:val="center"/>
          </w:tcPr>
          <w:p w14:paraId="65D713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更换1匹空调接水盘</w:t>
            </w:r>
          </w:p>
        </w:tc>
        <w:tc>
          <w:tcPr>
            <w:tcW w:w="366" w:type="pct"/>
            <w:tcBorders>
              <w:top w:val="nil"/>
              <w:left w:val="nil"/>
              <w:bottom w:val="single" w:sz="4" w:space="0" w:color="auto"/>
              <w:right w:val="single" w:sz="4" w:space="0" w:color="auto"/>
            </w:tcBorders>
            <w:shd w:val="clear" w:color="auto" w:fill="auto"/>
            <w:vAlign w:val="center"/>
          </w:tcPr>
          <w:p w14:paraId="0721E3A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A2618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882E7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D6A63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73D1F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87291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7E8DBA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85</w:t>
            </w:r>
          </w:p>
        </w:tc>
        <w:tc>
          <w:tcPr>
            <w:tcW w:w="2134" w:type="pct"/>
            <w:tcBorders>
              <w:top w:val="nil"/>
              <w:left w:val="nil"/>
              <w:bottom w:val="single" w:sz="4" w:space="0" w:color="auto"/>
              <w:right w:val="single" w:sz="4" w:space="0" w:color="auto"/>
            </w:tcBorders>
            <w:shd w:val="clear" w:color="000000" w:fill="FFFFFF"/>
            <w:noWrap/>
            <w:vAlign w:val="center"/>
          </w:tcPr>
          <w:p w14:paraId="2B3EE2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更换1.5-2匹空调接水盘</w:t>
            </w:r>
          </w:p>
        </w:tc>
        <w:tc>
          <w:tcPr>
            <w:tcW w:w="366" w:type="pct"/>
            <w:tcBorders>
              <w:top w:val="nil"/>
              <w:left w:val="nil"/>
              <w:bottom w:val="single" w:sz="4" w:space="0" w:color="auto"/>
              <w:right w:val="single" w:sz="4" w:space="0" w:color="auto"/>
            </w:tcBorders>
            <w:shd w:val="clear" w:color="auto" w:fill="auto"/>
            <w:vAlign w:val="center"/>
          </w:tcPr>
          <w:p w14:paraId="2680F36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C0733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B5C0B5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52B820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12787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8C1C21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04082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86</w:t>
            </w:r>
          </w:p>
        </w:tc>
        <w:tc>
          <w:tcPr>
            <w:tcW w:w="2134" w:type="pct"/>
            <w:tcBorders>
              <w:top w:val="nil"/>
              <w:left w:val="nil"/>
              <w:bottom w:val="single" w:sz="4" w:space="0" w:color="auto"/>
              <w:right w:val="single" w:sz="4" w:space="0" w:color="auto"/>
            </w:tcBorders>
            <w:shd w:val="clear" w:color="000000" w:fill="FFFFFF"/>
            <w:noWrap/>
            <w:vAlign w:val="center"/>
          </w:tcPr>
          <w:p w14:paraId="75E94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更换3匹空调接水盘</w:t>
            </w:r>
          </w:p>
        </w:tc>
        <w:tc>
          <w:tcPr>
            <w:tcW w:w="366" w:type="pct"/>
            <w:tcBorders>
              <w:top w:val="nil"/>
              <w:left w:val="nil"/>
              <w:bottom w:val="single" w:sz="4" w:space="0" w:color="auto"/>
              <w:right w:val="single" w:sz="4" w:space="0" w:color="auto"/>
            </w:tcBorders>
            <w:shd w:val="clear" w:color="auto" w:fill="auto"/>
            <w:vAlign w:val="center"/>
          </w:tcPr>
          <w:p w14:paraId="12A9F3F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D00BE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9F769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095823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B0EEB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308F7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C3E97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87</w:t>
            </w:r>
          </w:p>
        </w:tc>
        <w:tc>
          <w:tcPr>
            <w:tcW w:w="2134" w:type="pct"/>
            <w:tcBorders>
              <w:top w:val="nil"/>
              <w:left w:val="nil"/>
              <w:bottom w:val="single" w:sz="4" w:space="0" w:color="auto"/>
              <w:right w:val="single" w:sz="4" w:space="0" w:color="auto"/>
            </w:tcBorders>
            <w:shd w:val="clear" w:color="000000" w:fill="FFFFFF"/>
            <w:noWrap/>
            <w:vAlign w:val="center"/>
          </w:tcPr>
          <w:p w14:paraId="6843687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更换5匹空调接水盘</w:t>
            </w:r>
          </w:p>
        </w:tc>
        <w:tc>
          <w:tcPr>
            <w:tcW w:w="366" w:type="pct"/>
            <w:tcBorders>
              <w:top w:val="nil"/>
              <w:left w:val="nil"/>
              <w:bottom w:val="single" w:sz="4" w:space="0" w:color="auto"/>
              <w:right w:val="single" w:sz="4" w:space="0" w:color="auto"/>
            </w:tcBorders>
            <w:shd w:val="clear" w:color="auto" w:fill="auto"/>
            <w:vAlign w:val="center"/>
          </w:tcPr>
          <w:p w14:paraId="7D0A93F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9DB27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77B997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BBBE83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C93CD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3610A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AFC0C3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88</w:t>
            </w:r>
          </w:p>
        </w:tc>
        <w:tc>
          <w:tcPr>
            <w:tcW w:w="2134" w:type="pct"/>
            <w:tcBorders>
              <w:top w:val="nil"/>
              <w:left w:val="nil"/>
              <w:bottom w:val="single" w:sz="4" w:space="0" w:color="auto"/>
              <w:right w:val="single" w:sz="4" w:space="0" w:color="auto"/>
            </w:tcBorders>
            <w:shd w:val="clear" w:color="000000" w:fill="FFFFFF"/>
            <w:noWrap/>
            <w:vAlign w:val="center"/>
          </w:tcPr>
          <w:p w14:paraId="226D6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更换1匹空调交流接触器</w:t>
            </w:r>
          </w:p>
        </w:tc>
        <w:tc>
          <w:tcPr>
            <w:tcW w:w="366" w:type="pct"/>
            <w:tcBorders>
              <w:top w:val="nil"/>
              <w:left w:val="nil"/>
              <w:bottom w:val="single" w:sz="4" w:space="0" w:color="auto"/>
              <w:right w:val="single" w:sz="4" w:space="0" w:color="auto"/>
            </w:tcBorders>
            <w:shd w:val="clear" w:color="auto" w:fill="auto"/>
            <w:vAlign w:val="center"/>
          </w:tcPr>
          <w:p w14:paraId="5929D1A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45DE0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0774B6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4B9482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B6A47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17172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02A961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89</w:t>
            </w:r>
          </w:p>
        </w:tc>
        <w:tc>
          <w:tcPr>
            <w:tcW w:w="2134" w:type="pct"/>
            <w:tcBorders>
              <w:top w:val="nil"/>
              <w:left w:val="nil"/>
              <w:bottom w:val="single" w:sz="4" w:space="0" w:color="auto"/>
              <w:right w:val="single" w:sz="4" w:space="0" w:color="auto"/>
            </w:tcBorders>
            <w:shd w:val="clear" w:color="000000" w:fill="FFFFFF"/>
            <w:noWrap/>
            <w:vAlign w:val="center"/>
          </w:tcPr>
          <w:p w14:paraId="0CCCB0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更换1.5-2匹空调交流接触器</w:t>
            </w:r>
          </w:p>
        </w:tc>
        <w:tc>
          <w:tcPr>
            <w:tcW w:w="366" w:type="pct"/>
            <w:tcBorders>
              <w:top w:val="nil"/>
              <w:left w:val="nil"/>
              <w:bottom w:val="single" w:sz="4" w:space="0" w:color="auto"/>
              <w:right w:val="single" w:sz="4" w:space="0" w:color="auto"/>
            </w:tcBorders>
            <w:shd w:val="clear" w:color="auto" w:fill="auto"/>
            <w:vAlign w:val="center"/>
          </w:tcPr>
          <w:p w14:paraId="23A17DF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5692B6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EB369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E09E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B34BE3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11C9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840DA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90</w:t>
            </w:r>
          </w:p>
        </w:tc>
        <w:tc>
          <w:tcPr>
            <w:tcW w:w="2134" w:type="pct"/>
            <w:tcBorders>
              <w:top w:val="nil"/>
              <w:left w:val="nil"/>
              <w:bottom w:val="single" w:sz="4" w:space="0" w:color="auto"/>
              <w:right w:val="single" w:sz="4" w:space="0" w:color="auto"/>
            </w:tcBorders>
            <w:shd w:val="clear" w:color="000000" w:fill="FFFFFF"/>
            <w:noWrap/>
            <w:vAlign w:val="center"/>
          </w:tcPr>
          <w:p w14:paraId="2B1404D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更换3匹空调交流接触器</w:t>
            </w:r>
          </w:p>
        </w:tc>
        <w:tc>
          <w:tcPr>
            <w:tcW w:w="366" w:type="pct"/>
            <w:tcBorders>
              <w:top w:val="nil"/>
              <w:left w:val="nil"/>
              <w:bottom w:val="single" w:sz="4" w:space="0" w:color="auto"/>
              <w:right w:val="single" w:sz="4" w:space="0" w:color="auto"/>
            </w:tcBorders>
            <w:shd w:val="clear" w:color="auto" w:fill="auto"/>
            <w:vAlign w:val="center"/>
          </w:tcPr>
          <w:p w14:paraId="3A0960F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4DA204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F14116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0FEBF0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9769A7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9D55BC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79E0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91</w:t>
            </w:r>
          </w:p>
        </w:tc>
        <w:tc>
          <w:tcPr>
            <w:tcW w:w="2134" w:type="pct"/>
            <w:tcBorders>
              <w:top w:val="nil"/>
              <w:left w:val="nil"/>
              <w:bottom w:val="single" w:sz="4" w:space="0" w:color="auto"/>
              <w:right w:val="single" w:sz="4" w:space="0" w:color="auto"/>
            </w:tcBorders>
            <w:shd w:val="clear" w:color="000000" w:fill="FFFFFF"/>
            <w:noWrap/>
            <w:vAlign w:val="center"/>
          </w:tcPr>
          <w:p w14:paraId="25B7B6E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更换5匹空调交流接触器</w:t>
            </w:r>
          </w:p>
        </w:tc>
        <w:tc>
          <w:tcPr>
            <w:tcW w:w="366" w:type="pct"/>
            <w:tcBorders>
              <w:top w:val="nil"/>
              <w:left w:val="nil"/>
              <w:bottom w:val="single" w:sz="4" w:space="0" w:color="auto"/>
              <w:right w:val="single" w:sz="4" w:space="0" w:color="auto"/>
            </w:tcBorders>
            <w:shd w:val="clear" w:color="auto" w:fill="auto"/>
            <w:vAlign w:val="center"/>
          </w:tcPr>
          <w:p w14:paraId="13F1644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EA020B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01456D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230.00 </w:t>
            </w:r>
          </w:p>
        </w:tc>
        <w:tc>
          <w:tcPr>
            <w:tcW w:w="515" w:type="pct"/>
            <w:tcBorders>
              <w:top w:val="single" w:sz="4" w:space="0" w:color="auto"/>
              <w:left w:val="nil"/>
              <w:bottom w:val="single" w:sz="4" w:space="0" w:color="auto"/>
              <w:right w:val="single" w:sz="4" w:space="0" w:color="auto"/>
            </w:tcBorders>
            <w:vAlign w:val="center"/>
          </w:tcPr>
          <w:p w14:paraId="3755273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CE350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6216DE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2DF1E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92</w:t>
            </w:r>
          </w:p>
        </w:tc>
        <w:tc>
          <w:tcPr>
            <w:tcW w:w="2134" w:type="pct"/>
            <w:tcBorders>
              <w:top w:val="nil"/>
              <w:left w:val="nil"/>
              <w:bottom w:val="single" w:sz="4" w:space="0" w:color="auto"/>
              <w:right w:val="single" w:sz="4" w:space="0" w:color="auto"/>
            </w:tcBorders>
            <w:shd w:val="clear" w:color="000000" w:fill="FFFFFF"/>
            <w:noWrap/>
            <w:vAlign w:val="center"/>
          </w:tcPr>
          <w:p w14:paraId="42A4F4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更换1匹空调电磁阀</w:t>
            </w:r>
          </w:p>
        </w:tc>
        <w:tc>
          <w:tcPr>
            <w:tcW w:w="366" w:type="pct"/>
            <w:tcBorders>
              <w:top w:val="nil"/>
              <w:left w:val="nil"/>
              <w:bottom w:val="single" w:sz="4" w:space="0" w:color="auto"/>
              <w:right w:val="single" w:sz="4" w:space="0" w:color="auto"/>
            </w:tcBorders>
            <w:shd w:val="clear" w:color="auto" w:fill="auto"/>
            <w:vAlign w:val="center"/>
          </w:tcPr>
          <w:p w14:paraId="4D436E1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EE45C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9BE628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7D7042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EC7129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B2F7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81BCC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93</w:t>
            </w:r>
          </w:p>
        </w:tc>
        <w:tc>
          <w:tcPr>
            <w:tcW w:w="2134" w:type="pct"/>
            <w:tcBorders>
              <w:top w:val="nil"/>
              <w:left w:val="nil"/>
              <w:bottom w:val="single" w:sz="4" w:space="0" w:color="auto"/>
              <w:right w:val="single" w:sz="4" w:space="0" w:color="auto"/>
            </w:tcBorders>
            <w:shd w:val="clear" w:color="000000" w:fill="FFFFFF"/>
            <w:noWrap/>
            <w:vAlign w:val="center"/>
          </w:tcPr>
          <w:p w14:paraId="3B33654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更换1.5-2匹空调电磁阀</w:t>
            </w:r>
          </w:p>
        </w:tc>
        <w:tc>
          <w:tcPr>
            <w:tcW w:w="366" w:type="pct"/>
            <w:tcBorders>
              <w:top w:val="nil"/>
              <w:left w:val="nil"/>
              <w:bottom w:val="single" w:sz="4" w:space="0" w:color="auto"/>
              <w:right w:val="single" w:sz="4" w:space="0" w:color="auto"/>
            </w:tcBorders>
            <w:shd w:val="clear" w:color="auto" w:fill="auto"/>
            <w:vAlign w:val="center"/>
          </w:tcPr>
          <w:p w14:paraId="3DC0FF9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0199FB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21200B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7B2F5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77E3B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7F17FD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D6D51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94</w:t>
            </w:r>
          </w:p>
        </w:tc>
        <w:tc>
          <w:tcPr>
            <w:tcW w:w="2134" w:type="pct"/>
            <w:tcBorders>
              <w:top w:val="nil"/>
              <w:left w:val="nil"/>
              <w:bottom w:val="single" w:sz="4" w:space="0" w:color="auto"/>
              <w:right w:val="single" w:sz="4" w:space="0" w:color="auto"/>
            </w:tcBorders>
            <w:shd w:val="clear" w:color="000000" w:fill="FFFFFF"/>
            <w:noWrap/>
            <w:vAlign w:val="center"/>
          </w:tcPr>
          <w:p w14:paraId="28B8CA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更换3匹空调电磁阀</w:t>
            </w:r>
          </w:p>
        </w:tc>
        <w:tc>
          <w:tcPr>
            <w:tcW w:w="366" w:type="pct"/>
            <w:tcBorders>
              <w:top w:val="nil"/>
              <w:left w:val="nil"/>
              <w:bottom w:val="single" w:sz="4" w:space="0" w:color="auto"/>
              <w:right w:val="single" w:sz="4" w:space="0" w:color="auto"/>
            </w:tcBorders>
            <w:shd w:val="clear" w:color="auto" w:fill="auto"/>
            <w:vAlign w:val="center"/>
          </w:tcPr>
          <w:p w14:paraId="54500F4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E66AF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45CD9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90DFB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76FDC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3B0D0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6C189A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95</w:t>
            </w:r>
          </w:p>
        </w:tc>
        <w:tc>
          <w:tcPr>
            <w:tcW w:w="2134" w:type="pct"/>
            <w:tcBorders>
              <w:top w:val="nil"/>
              <w:left w:val="nil"/>
              <w:bottom w:val="single" w:sz="4" w:space="0" w:color="auto"/>
              <w:right w:val="single" w:sz="4" w:space="0" w:color="auto"/>
            </w:tcBorders>
            <w:shd w:val="clear" w:color="000000" w:fill="FFFFFF"/>
            <w:noWrap/>
            <w:vAlign w:val="center"/>
          </w:tcPr>
          <w:p w14:paraId="29CAE13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更换5匹空调电磁阀</w:t>
            </w:r>
          </w:p>
        </w:tc>
        <w:tc>
          <w:tcPr>
            <w:tcW w:w="366" w:type="pct"/>
            <w:tcBorders>
              <w:top w:val="nil"/>
              <w:left w:val="nil"/>
              <w:bottom w:val="single" w:sz="4" w:space="0" w:color="auto"/>
              <w:right w:val="single" w:sz="4" w:space="0" w:color="auto"/>
            </w:tcBorders>
            <w:shd w:val="clear" w:color="auto" w:fill="auto"/>
            <w:vAlign w:val="center"/>
          </w:tcPr>
          <w:p w14:paraId="672F36D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95724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2BB8B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0B5B3CE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3CF2C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4670F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3703A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96</w:t>
            </w:r>
          </w:p>
        </w:tc>
        <w:tc>
          <w:tcPr>
            <w:tcW w:w="2134" w:type="pct"/>
            <w:tcBorders>
              <w:top w:val="nil"/>
              <w:left w:val="nil"/>
              <w:bottom w:val="single" w:sz="4" w:space="0" w:color="auto"/>
              <w:right w:val="single" w:sz="4" w:space="0" w:color="auto"/>
            </w:tcBorders>
            <w:shd w:val="clear" w:color="000000" w:fill="FFFFFF"/>
            <w:noWrap/>
            <w:vAlign w:val="center"/>
          </w:tcPr>
          <w:p w14:paraId="538BF8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更换1匹空调室内机风轮</w:t>
            </w:r>
          </w:p>
        </w:tc>
        <w:tc>
          <w:tcPr>
            <w:tcW w:w="366" w:type="pct"/>
            <w:tcBorders>
              <w:top w:val="nil"/>
              <w:left w:val="nil"/>
              <w:bottom w:val="single" w:sz="4" w:space="0" w:color="auto"/>
              <w:right w:val="single" w:sz="4" w:space="0" w:color="auto"/>
            </w:tcBorders>
            <w:shd w:val="clear" w:color="auto" w:fill="auto"/>
            <w:vAlign w:val="center"/>
          </w:tcPr>
          <w:p w14:paraId="3BB7EC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9E7A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7E6AF0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17D486B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F3FF92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AEEF72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6869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97</w:t>
            </w:r>
          </w:p>
        </w:tc>
        <w:tc>
          <w:tcPr>
            <w:tcW w:w="2134" w:type="pct"/>
            <w:tcBorders>
              <w:top w:val="nil"/>
              <w:left w:val="nil"/>
              <w:bottom w:val="single" w:sz="4" w:space="0" w:color="auto"/>
              <w:right w:val="single" w:sz="4" w:space="0" w:color="auto"/>
            </w:tcBorders>
            <w:shd w:val="clear" w:color="000000" w:fill="FFFFFF"/>
            <w:noWrap/>
            <w:vAlign w:val="center"/>
          </w:tcPr>
          <w:p w14:paraId="29ADE9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更换1.5-2匹空调室内机风轮</w:t>
            </w:r>
          </w:p>
        </w:tc>
        <w:tc>
          <w:tcPr>
            <w:tcW w:w="366" w:type="pct"/>
            <w:tcBorders>
              <w:top w:val="nil"/>
              <w:left w:val="nil"/>
              <w:bottom w:val="single" w:sz="4" w:space="0" w:color="auto"/>
              <w:right w:val="single" w:sz="4" w:space="0" w:color="auto"/>
            </w:tcBorders>
            <w:shd w:val="clear" w:color="auto" w:fill="auto"/>
            <w:vAlign w:val="center"/>
          </w:tcPr>
          <w:p w14:paraId="0FE4C6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56AA4E8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E937E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B694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2AB1A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68B02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C8BEA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98</w:t>
            </w:r>
          </w:p>
        </w:tc>
        <w:tc>
          <w:tcPr>
            <w:tcW w:w="2134" w:type="pct"/>
            <w:tcBorders>
              <w:top w:val="nil"/>
              <w:left w:val="nil"/>
              <w:bottom w:val="single" w:sz="4" w:space="0" w:color="auto"/>
              <w:right w:val="single" w:sz="4" w:space="0" w:color="auto"/>
            </w:tcBorders>
            <w:shd w:val="clear" w:color="000000" w:fill="FFFFFF"/>
            <w:noWrap/>
            <w:vAlign w:val="center"/>
          </w:tcPr>
          <w:p w14:paraId="4E9E198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更换3匹空调室内机风轮</w:t>
            </w:r>
          </w:p>
        </w:tc>
        <w:tc>
          <w:tcPr>
            <w:tcW w:w="366" w:type="pct"/>
            <w:tcBorders>
              <w:top w:val="nil"/>
              <w:left w:val="nil"/>
              <w:bottom w:val="single" w:sz="4" w:space="0" w:color="auto"/>
              <w:right w:val="single" w:sz="4" w:space="0" w:color="auto"/>
            </w:tcBorders>
            <w:shd w:val="clear" w:color="auto" w:fill="auto"/>
            <w:vAlign w:val="center"/>
          </w:tcPr>
          <w:p w14:paraId="224674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03F093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F6944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4472A6F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D7C59B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8980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DDA59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99</w:t>
            </w:r>
          </w:p>
        </w:tc>
        <w:tc>
          <w:tcPr>
            <w:tcW w:w="2134" w:type="pct"/>
            <w:tcBorders>
              <w:top w:val="nil"/>
              <w:left w:val="nil"/>
              <w:bottom w:val="single" w:sz="4" w:space="0" w:color="auto"/>
              <w:right w:val="single" w:sz="4" w:space="0" w:color="auto"/>
            </w:tcBorders>
            <w:shd w:val="clear" w:color="000000" w:fill="FFFFFF"/>
            <w:noWrap/>
            <w:vAlign w:val="center"/>
          </w:tcPr>
          <w:p w14:paraId="7CA0E21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更换5匹空调室内机风轮</w:t>
            </w:r>
          </w:p>
        </w:tc>
        <w:tc>
          <w:tcPr>
            <w:tcW w:w="366" w:type="pct"/>
            <w:tcBorders>
              <w:top w:val="nil"/>
              <w:left w:val="nil"/>
              <w:bottom w:val="single" w:sz="4" w:space="0" w:color="auto"/>
              <w:right w:val="single" w:sz="4" w:space="0" w:color="auto"/>
            </w:tcBorders>
            <w:shd w:val="clear" w:color="auto" w:fill="auto"/>
            <w:vAlign w:val="center"/>
          </w:tcPr>
          <w:p w14:paraId="430EADF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535220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66D7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E5CD6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AA61F3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687353"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D724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100</w:t>
            </w:r>
          </w:p>
        </w:tc>
        <w:tc>
          <w:tcPr>
            <w:tcW w:w="213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D66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更换1匹空调铜管保温棉</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0ED075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040469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1C7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single" w:sz="4" w:space="0" w:color="auto"/>
              <w:bottom w:val="single" w:sz="4" w:space="0" w:color="auto"/>
              <w:right w:val="single" w:sz="4" w:space="0" w:color="auto"/>
            </w:tcBorders>
            <w:vAlign w:val="center"/>
          </w:tcPr>
          <w:p w14:paraId="1CC1C4F3"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D4CC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A76A65A"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1CED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101</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5D4EE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更换1.5-2匹空调铜管保温棉</w:t>
            </w:r>
          </w:p>
        </w:tc>
        <w:tc>
          <w:tcPr>
            <w:tcW w:w="366" w:type="pct"/>
            <w:tcBorders>
              <w:top w:val="single" w:sz="4" w:space="0" w:color="auto"/>
              <w:left w:val="nil"/>
              <w:bottom w:val="single" w:sz="4" w:space="0" w:color="auto"/>
              <w:right w:val="single" w:sz="4" w:space="0" w:color="auto"/>
            </w:tcBorders>
            <w:shd w:val="clear" w:color="auto" w:fill="auto"/>
            <w:vAlign w:val="center"/>
          </w:tcPr>
          <w:p w14:paraId="34E12E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3DB0E0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45A51D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6A707CB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76E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CC9C27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4D8940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102</w:t>
            </w:r>
          </w:p>
        </w:tc>
        <w:tc>
          <w:tcPr>
            <w:tcW w:w="2134" w:type="pct"/>
            <w:tcBorders>
              <w:top w:val="nil"/>
              <w:left w:val="nil"/>
              <w:bottom w:val="single" w:sz="4" w:space="0" w:color="auto"/>
              <w:right w:val="single" w:sz="4" w:space="0" w:color="auto"/>
            </w:tcBorders>
            <w:shd w:val="clear" w:color="000000" w:fill="FFFFFF"/>
            <w:noWrap/>
            <w:vAlign w:val="center"/>
          </w:tcPr>
          <w:p w14:paraId="13B489E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更换3匹空调铜管保温棉</w:t>
            </w:r>
          </w:p>
        </w:tc>
        <w:tc>
          <w:tcPr>
            <w:tcW w:w="366" w:type="pct"/>
            <w:tcBorders>
              <w:top w:val="nil"/>
              <w:left w:val="nil"/>
              <w:bottom w:val="single" w:sz="4" w:space="0" w:color="auto"/>
              <w:right w:val="single" w:sz="4" w:space="0" w:color="auto"/>
            </w:tcBorders>
            <w:shd w:val="clear" w:color="auto" w:fill="auto"/>
            <w:vAlign w:val="center"/>
          </w:tcPr>
          <w:p w14:paraId="101AE17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2498D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CAC5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68FD647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05278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ED2E60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335AB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103</w:t>
            </w:r>
          </w:p>
        </w:tc>
        <w:tc>
          <w:tcPr>
            <w:tcW w:w="2134" w:type="pct"/>
            <w:tcBorders>
              <w:top w:val="nil"/>
              <w:left w:val="nil"/>
              <w:bottom w:val="single" w:sz="4" w:space="0" w:color="auto"/>
              <w:right w:val="single" w:sz="4" w:space="0" w:color="auto"/>
            </w:tcBorders>
            <w:shd w:val="clear" w:color="000000" w:fill="FFFFFF"/>
            <w:noWrap/>
            <w:vAlign w:val="center"/>
          </w:tcPr>
          <w:p w14:paraId="6CF822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更换5匹空调铜管保温棉</w:t>
            </w:r>
          </w:p>
        </w:tc>
        <w:tc>
          <w:tcPr>
            <w:tcW w:w="366" w:type="pct"/>
            <w:tcBorders>
              <w:top w:val="nil"/>
              <w:left w:val="nil"/>
              <w:bottom w:val="single" w:sz="4" w:space="0" w:color="auto"/>
              <w:right w:val="single" w:sz="4" w:space="0" w:color="auto"/>
            </w:tcBorders>
            <w:shd w:val="clear" w:color="auto" w:fill="auto"/>
            <w:vAlign w:val="center"/>
          </w:tcPr>
          <w:p w14:paraId="064A97A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6A8F4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AB6D9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63C71CF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8B04E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7E775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BD045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104</w:t>
            </w:r>
          </w:p>
        </w:tc>
        <w:tc>
          <w:tcPr>
            <w:tcW w:w="2134" w:type="pct"/>
            <w:tcBorders>
              <w:top w:val="nil"/>
              <w:left w:val="nil"/>
              <w:bottom w:val="single" w:sz="4" w:space="0" w:color="auto"/>
              <w:right w:val="single" w:sz="4" w:space="0" w:color="auto"/>
            </w:tcBorders>
            <w:shd w:val="clear" w:color="000000" w:fill="FFFFFF"/>
            <w:noWrap/>
            <w:vAlign w:val="center"/>
          </w:tcPr>
          <w:p w14:paraId="500D1C1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21FA9072"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48417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A9376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062EA16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5F375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5310C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9531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105</w:t>
            </w:r>
          </w:p>
        </w:tc>
        <w:tc>
          <w:tcPr>
            <w:tcW w:w="2134" w:type="pct"/>
            <w:tcBorders>
              <w:top w:val="nil"/>
              <w:left w:val="nil"/>
              <w:bottom w:val="single" w:sz="4" w:space="0" w:color="auto"/>
              <w:right w:val="single" w:sz="4" w:space="0" w:color="auto"/>
            </w:tcBorders>
            <w:shd w:val="clear" w:color="000000" w:fill="FFFFFF"/>
            <w:noWrap/>
            <w:vAlign w:val="center"/>
          </w:tcPr>
          <w:p w14:paraId="7790848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更换1.5-2匹空调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7E39F68D"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0B47D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7444D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70.00 </w:t>
            </w:r>
          </w:p>
        </w:tc>
        <w:tc>
          <w:tcPr>
            <w:tcW w:w="515" w:type="pct"/>
            <w:tcBorders>
              <w:top w:val="single" w:sz="4" w:space="0" w:color="auto"/>
              <w:left w:val="nil"/>
              <w:bottom w:val="single" w:sz="4" w:space="0" w:color="auto"/>
              <w:right w:val="single" w:sz="4" w:space="0" w:color="auto"/>
            </w:tcBorders>
            <w:vAlign w:val="center"/>
          </w:tcPr>
          <w:p w14:paraId="125C04F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36C5E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30C5CA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B75E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106</w:t>
            </w:r>
          </w:p>
        </w:tc>
        <w:tc>
          <w:tcPr>
            <w:tcW w:w="2134" w:type="pct"/>
            <w:tcBorders>
              <w:top w:val="nil"/>
              <w:left w:val="nil"/>
              <w:bottom w:val="single" w:sz="4" w:space="0" w:color="auto"/>
              <w:right w:val="single" w:sz="4" w:space="0" w:color="auto"/>
            </w:tcBorders>
            <w:shd w:val="clear" w:color="000000" w:fill="FFFFFF"/>
            <w:noWrap/>
            <w:vAlign w:val="center"/>
          </w:tcPr>
          <w:p w14:paraId="49AFA93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更换3匹空调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72FC50DD"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4B727F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1852E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3D4F59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2A8A6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A2188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C4B0DD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107</w:t>
            </w:r>
          </w:p>
        </w:tc>
        <w:tc>
          <w:tcPr>
            <w:tcW w:w="2134" w:type="pct"/>
            <w:tcBorders>
              <w:top w:val="nil"/>
              <w:left w:val="nil"/>
              <w:bottom w:val="single" w:sz="4" w:space="0" w:color="auto"/>
              <w:right w:val="single" w:sz="4" w:space="0" w:color="auto"/>
            </w:tcBorders>
            <w:shd w:val="clear" w:color="000000" w:fill="FFFFFF"/>
            <w:noWrap/>
            <w:vAlign w:val="center"/>
          </w:tcPr>
          <w:p w14:paraId="365FD5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更换5匹空调</w:t>
            </w:r>
            <w:proofErr w:type="gramStart"/>
            <w:r>
              <w:rPr>
                <w:rFonts w:ascii="宋体" w:hAnsi="宋体" w:cs="宋体" w:hint="eastAsia"/>
                <w:kern w:val="0"/>
                <w:sz w:val="24"/>
              </w:rPr>
              <w:t>室内机摆风</w:t>
            </w:r>
            <w:proofErr w:type="gramEnd"/>
            <w:r>
              <w:rPr>
                <w:rFonts w:ascii="宋体" w:hAnsi="宋体" w:cs="宋体" w:hint="eastAsia"/>
                <w:kern w:val="0"/>
                <w:sz w:val="24"/>
              </w:rPr>
              <w:t>叶片</w:t>
            </w:r>
          </w:p>
        </w:tc>
        <w:tc>
          <w:tcPr>
            <w:tcW w:w="366" w:type="pct"/>
            <w:tcBorders>
              <w:top w:val="nil"/>
              <w:left w:val="nil"/>
              <w:bottom w:val="single" w:sz="4" w:space="0" w:color="auto"/>
              <w:right w:val="single" w:sz="4" w:space="0" w:color="auto"/>
            </w:tcBorders>
            <w:shd w:val="clear" w:color="auto" w:fill="auto"/>
            <w:vAlign w:val="center"/>
          </w:tcPr>
          <w:p w14:paraId="157BE35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CCD7CE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23DDD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90.00 </w:t>
            </w:r>
          </w:p>
        </w:tc>
        <w:tc>
          <w:tcPr>
            <w:tcW w:w="515" w:type="pct"/>
            <w:tcBorders>
              <w:top w:val="single" w:sz="4" w:space="0" w:color="auto"/>
              <w:left w:val="nil"/>
              <w:bottom w:val="single" w:sz="4" w:space="0" w:color="auto"/>
              <w:right w:val="single" w:sz="4" w:space="0" w:color="auto"/>
            </w:tcBorders>
            <w:vAlign w:val="center"/>
          </w:tcPr>
          <w:p w14:paraId="1A6B001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5EF2D1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B3A9D7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C9319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108</w:t>
            </w:r>
          </w:p>
        </w:tc>
        <w:tc>
          <w:tcPr>
            <w:tcW w:w="2134" w:type="pct"/>
            <w:tcBorders>
              <w:top w:val="nil"/>
              <w:left w:val="nil"/>
              <w:bottom w:val="single" w:sz="4" w:space="0" w:color="auto"/>
              <w:right w:val="single" w:sz="4" w:space="0" w:color="auto"/>
            </w:tcBorders>
            <w:shd w:val="clear" w:color="000000" w:fill="FFFFFF"/>
            <w:noWrap/>
            <w:vAlign w:val="center"/>
          </w:tcPr>
          <w:p w14:paraId="4251C0D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更换2-3匹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366" w:type="pct"/>
            <w:tcBorders>
              <w:top w:val="nil"/>
              <w:left w:val="nil"/>
              <w:bottom w:val="single" w:sz="4" w:space="0" w:color="auto"/>
              <w:right w:val="single" w:sz="4" w:space="0" w:color="auto"/>
            </w:tcBorders>
            <w:shd w:val="clear" w:color="auto" w:fill="auto"/>
            <w:vAlign w:val="center"/>
          </w:tcPr>
          <w:p w14:paraId="5560ADA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78F207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812D54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325.00 </w:t>
            </w:r>
          </w:p>
        </w:tc>
        <w:tc>
          <w:tcPr>
            <w:tcW w:w="515" w:type="pct"/>
            <w:tcBorders>
              <w:top w:val="single" w:sz="4" w:space="0" w:color="auto"/>
              <w:left w:val="nil"/>
              <w:bottom w:val="single" w:sz="4" w:space="0" w:color="auto"/>
              <w:right w:val="single" w:sz="4" w:space="0" w:color="auto"/>
            </w:tcBorders>
            <w:vAlign w:val="center"/>
          </w:tcPr>
          <w:p w14:paraId="058DF7E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6C991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C15ED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2B8A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109</w:t>
            </w:r>
          </w:p>
        </w:tc>
        <w:tc>
          <w:tcPr>
            <w:tcW w:w="2134" w:type="pct"/>
            <w:tcBorders>
              <w:top w:val="nil"/>
              <w:left w:val="nil"/>
              <w:bottom w:val="single" w:sz="4" w:space="0" w:color="auto"/>
              <w:right w:val="single" w:sz="4" w:space="0" w:color="auto"/>
            </w:tcBorders>
            <w:shd w:val="clear" w:color="000000" w:fill="FFFFFF"/>
            <w:noWrap/>
            <w:vAlign w:val="center"/>
          </w:tcPr>
          <w:p w14:paraId="610BBE5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更换5匹</w:t>
            </w:r>
            <w:proofErr w:type="gramStart"/>
            <w:r>
              <w:rPr>
                <w:rFonts w:ascii="宋体" w:hAnsi="宋体" w:cs="宋体" w:hint="eastAsia"/>
                <w:kern w:val="0"/>
                <w:sz w:val="24"/>
              </w:rPr>
              <w:t>天花机</w:t>
            </w:r>
            <w:proofErr w:type="gramEnd"/>
            <w:r>
              <w:rPr>
                <w:rFonts w:ascii="宋体" w:hAnsi="宋体" w:cs="宋体" w:hint="eastAsia"/>
                <w:kern w:val="0"/>
                <w:sz w:val="24"/>
              </w:rPr>
              <w:t>空调排水泵</w:t>
            </w:r>
          </w:p>
        </w:tc>
        <w:tc>
          <w:tcPr>
            <w:tcW w:w="366" w:type="pct"/>
            <w:tcBorders>
              <w:top w:val="nil"/>
              <w:left w:val="nil"/>
              <w:bottom w:val="single" w:sz="4" w:space="0" w:color="auto"/>
              <w:right w:val="single" w:sz="4" w:space="0" w:color="auto"/>
            </w:tcBorders>
            <w:shd w:val="clear" w:color="auto" w:fill="auto"/>
            <w:vAlign w:val="center"/>
          </w:tcPr>
          <w:p w14:paraId="1A92FF2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14526CC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924F0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425.00 </w:t>
            </w:r>
          </w:p>
        </w:tc>
        <w:tc>
          <w:tcPr>
            <w:tcW w:w="515" w:type="pct"/>
            <w:tcBorders>
              <w:top w:val="single" w:sz="4" w:space="0" w:color="auto"/>
              <w:left w:val="nil"/>
              <w:bottom w:val="single" w:sz="4" w:space="0" w:color="auto"/>
              <w:right w:val="single" w:sz="4" w:space="0" w:color="auto"/>
            </w:tcBorders>
            <w:vAlign w:val="center"/>
          </w:tcPr>
          <w:p w14:paraId="591EEA4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20E904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0C285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C5F30C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110</w:t>
            </w:r>
          </w:p>
        </w:tc>
        <w:tc>
          <w:tcPr>
            <w:tcW w:w="2134" w:type="pct"/>
            <w:tcBorders>
              <w:top w:val="nil"/>
              <w:left w:val="nil"/>
              <w:bottom w:val="single" w:sz="4" w:space="0" w:color="auto"/>
              <w:right w:val="single" w:sz="4" w:space="0" w:color="auto"/>
            </w:tcBorders>
            <w:shd w:val="clear" w:color="000000" w:fill="FFFFFF"/>
            <w:noWrap/>
            <w:vAlign w:val="center"/>
          </w:tcPr>
          <w:p w14:paraId="2ADFD6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更换2-5匹</w:t>
            </w:r>
            <w:proofErr w:type="gramStart"/>
            <w:r>
              <w:rPr>
                <w:rFonts w:ascii="宋体" w:hAnsi="宋体" w:cs="宋体" w:hint="eastAsia"/>
                <w:kern w:val="0"/>
                <w:sz w:val="24"/>
              </w:rPr>
              <w:t>天花机</w:t>
            </w:r>
            <w:proofErr w:type="gramEnd"/>
            <w:r>
              <w:rPr>
                <w:rFonts w:ascii="宋体" w:hAnsi="宋体" w:cs="宋体" w:hint="eastAsia"/>
                <w:kern w:val="0"/>
                <w:sz w:val="24"/>
              </w:rPr>
              <w:t>空调水位感应开机</w:t>
            </w:r>
          </w:p>
        </w:tc>
        <w:tc>
          <w:tcPr>
            <w:tcW w:w="366" w:type="pct"/>
            <w:tcBorders>
              <w:top w:val="nil"/>
              <w:left w:val="nil"/>
              <w:bottom w:val="single" w:sz="4" w:space="0" w:color="auto"/>
              <w:right w:val="single" w:sz="4" w:space="0" w:color="auto"/>
            </w:tcBorders>
            <w:shd w:val="clear" w:color="auto" w:fill="auto"/>
            <w:vAlign w:val="center"/>
          </w:tcPr>
          <w:p w14:paraId="683F73D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654D1B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A19C15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291B98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BB006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746933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7399A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111</w:t>
            </w:r>
          </w:p>
        </w:tc>
        <w:tc>
          <w:tcPr>
            <w:tcW w:w="2134" w:type="pct"/>
            <w:tcBorders>
              <w:top w:val="nil"/>
              <w:left w:val="nil"/>
              <w:bottom w:val="single" w:sz="4" w:space="0" w:color="auto"/>
              <w:right w:val="single" w:sz="4" w:space="0" w:color="auto"/>
            </w:tcBorders>
            <w:shd w:val="clear" w:color="000000" w:fill="FFFFFF"/>
            <w:noWrap/>
            <w:vAlign w:val="center"/>
          </w:tcPr>
          <w:p w14:paraId="19DA30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627AC56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AF396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DF39B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300.00 </w:t>
            </w:r>
          </w:p>
        </w:tc>
        <w:tc>
          <w:tcPr>
            <w:tcW w:w="515" w:type="pct"/>
            <w:tcBorders>
              <w:top w:val="single" w:sz="4" w:space="0" w:color="auto"/>
              <w:left w:val="nil"/>
              <w:bottom w:val="single" w:sz="4" w:space="0" w:color="auto"/>
              <w:right w:val="single" w:sz="4" w:space="0" w:color="auto"/>
            </w:tcBorders>
            <w:vAlign w:val="center"/>
          </w:tcPr>
          <w:p w14:paraId="55AC32E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A28B8C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6F93E5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98ACA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112</w:t>
            </w:r>
          </w:p>
        </w:tc>
        <w:tc>
          <w:tcPr>
            <w:tcW w:w="2134" w:type="pct"/>
            <w:tcBorders>
              <w:top w:val="nil"/>
              <w:left w:val="nil"/>
              <w:bottom w:val="single" w:sz="4" w:space="0" w:color="auto"/>
              <w:right w:val="single" w:sz="4" w:space="0" w:color="auto"/>
            </w:tcBorders>
            <w:shd w:val="clear" w:color="000000" w:fill="FFFFFF"/>
            <w:noWrap/>
            <w:vAlign w:val="center"/>
          </w:tcPr>
          <w:p w14:paraId="2C78ED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拆除5匹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364EDDE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AA2A17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1C19D3F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25E63E6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CF465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1682CB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2D9D9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113</w:t>
            </w:r>
          </w:p>
        </w:tc>
        <w:tc>
          <w:tcPr>
            <w:tcW w:w="2134" w:type="pct"/>
            <w:tcBorders>
              <w:top w:val="nil"/>
              <w:left w:val="nil"/>
              <w:bottom w:val="single" w:sz="4" w:space="0" w:color="auto"/>
              <w:right w:val="single" w:sz="4" w:space="0" w:color="auto"/>
            </w:tcBorders>
            <w:shd w:val="clear" w:color="000000" w:fill="FFFFFF"/>
            <w:noWrap/>
            <w:vAlign w:val="center"/>
          </w:tcPr>
          <w:p w14:paraId="2A72AB0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安装2-3匹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0C1710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BD5F96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ACEB69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450.00 </w:t>
            </w:r>
          </w:p>
        </w:tc>
        <w:tc>
          <w:tcPr>
            <w:tcW w:w="515" w:type="pct"/>
            <w:tcBorders>
              <w:top w:val="single" w:sz="4" w:space="0" w:color="auto"/>
              <w:left w:val="nil"/>
              <w:bottom w:val="single" w:sz="4" w:space="0" w:color="auto"/>
              <w:right w:val="single" w:sz="4" w:space="0" w:color="auto"/>
            </w:tcBorders>
            <w:vAlign w:val="center"/>
          </w:tcPr>
          <w:p w14:paraId="373ECF2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9D523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DC4C3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48985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114</w:t>
            </w:r>
          </w:p>
        </w:tc>
        <w:tc>
          <w:tcPr>
            <w:tcW w:w="2134" w:type="pct"/>
            <w:tcBorders>
              <w:top w:val="nil"/>
              <w:left w:val="nil"/>
              <w:bottom w:val="single" w:sz="4" w:space="0" w:color="auto"/>
              <w:right w:val="single" w:sz="4" w:space="0" w:color="auto"/>
            </w:tcBorders>
            <w:shd w:val="clear" w:color="000000" w:fill="FFFFFF"/>
            <w:noWrap/>
            <w:vAlign w:val="center"/>
          </w:tcPr>
          <w:p w14:paraId="4ADB67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安装5匹</w:t>
            </w:r>
            <w:proofErr w:type="gramStart"/>
            <w:r>
              <w:rPr>
                <w:rFonts w:ascii="宋体" w:hAnsi="宋体" w:cs="宋体" w:hint="eastAsia"/>
                <w:kern w:val="0"/>
                <w:sz w:val="24"/>
              </w:rPr>
              <w:t>天花机</w:t>
            </w:r>
            <w:proofErr w:type="gramEnd"/>
            <w:r>
              <w:rPr>
                <w:rFonts w:ascii="宋体" w:hAnsi="宋体" w:cs="宋体" w:hint="eastAsia"/>
                <w:kern w:val="0"/>
                <w:sz w:val="24"/>
              </w:rPr>
              <w:t>空调</w:t>
            </w:r>
          </w:p>
        </w:tc>
        <w:tc>
          <w:tcPr>
            <w:tcW w:w="366" w:type="pct"/>
            <w:tcBorders>
              <w:top w:val="nil"/>
              <w:left w:val="nil"/>
              <w:bottom w:val="single" w:sz="4" w:space="0" w:color="auto"/>
              <w:right w:val="single" w:sz="4" w:space="0" w:color="auto"/>
            </w:tcBorders>
            <w:shd w:val="clear" w:color="auto" w:fill="auto"/>
            <w:vAlign w:val="center"/>
          </w:tcPr>
          <w:p w14:paraId="5E166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D4C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9306E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600.00 </w:t>
            </w:r>
          </w:p>
        </w:tc>
        <w:tc>
          <w:tcPr>
            <w:tcW w:w="515" w:type="pct"/>
            <w:tcBorders>
              <w:top w:val="single" w:sz="4" w:space="0" w:color="auto"/>
              <w:left w:val="nil"/>
              <w:bottom w:val="single" w:sz="4" w:space="0" w:color="auto"/>
              <w:right w:val="single" w:sz="4" w:space="0" w:color="auto"/>
            </w:tcBorders>
            <w:vAlign w:val="center"/>
          </w:tcPr>
          <w:p w14:paraId="4201931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175BCE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BB3D1E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A65E9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115</w:t>
            </w:r>
          </w:p>
        </w:tc>
        <w:tc>
          <w:tcPr>
            <w:tcW w:w="2134" w:type="pct"/>
            <w:tcBorders>
              <w:top w:val="nil"/>
              <w:left w:val="nil"/>
              <w:bottom w:val="single" w:sz="4" w:space="0" w:color="auto"/>
              <w:right w:val="single" w:sz="4" w:space="0" w:color="auto"/>
            </w:tcBorders>
            <w:shd w:val="clear" w:color="000000" w:fill="FFFFFF"/>
            <w:noWrap/>
            <w:vAlign w:val="center"/>
          </w:tcPr>
          <w:p w14:paraId="52B8BA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安装1-5匹</w:t>
            </w:r>
            <w:proofErr w:type="gramStart"/>
            <w:r>
              <w:rPr>
                <w:rFonts w:ascii="宋体" w:hAnsi="宋体" w:cs="宋体" w:hint="eastAsia"/>
                <w:kern w:val="0"/>
                <w:sz w:val="24"/>
              </w:rPr>
              <w:t>天花机</w:t>
            </w:r>
            <w:proofErr w:type="gramEnd"/>
            <w:r>
              <w:rPr>
                <w:rFonts w:ascii="宋体" w:hAnsi="宋体" w:cs="宋体" w:hint="eastAsia"/>
                <w:kern w:val="0"/>
                <w:sz w:val="24"/>
              </w:rPr>
              <w:t>空调内架</w:t>
            </w:r>
          </w:p>
        </w:tc>
        <w:tc>
          <w:tcPr>
            <w:tcW w:w="366" w:type="pct"/>
            <w:tcBorders>
              <w:top w:val="nil"/>
              <w:left w:val="nil"/>
              <w:bottom w:val="single" w:sz="4" w:space="0" w:color="auto"/>
              <w:right w:val="single" w:sz="4" w:space="0" w:color="auto"/>
            </w:tcBorders>
            <w:shd w:val="clear" w:color="auto" w:fill="auto"/>
            <w:vAlign w:val="center"/>
          </w:tcPr>
          <w:p w14:paraId="13DAEA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5075548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038CBD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5DF08FD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CAB5F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2691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C8820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116</w:t>
            </w:r>
          </w:p>
        </w:tc>
        <w:tc>
          <w:tcPr>
            <w:tcW w:w="2134" w:type="pct"/>
            <w:tcBorders>
              <w:top w:val="nil"/>
              <w:left w:val="nil"/>
              <w:bottom w:val="single" w:sz="4" w:space="0" w:color="auto"/>
              <w:right w:val="single" w:sz="4" w:space="0" w:color="auto"/>
            </w:tcBorders>
            <w:shd w:val="clear" w:color="000000" w:fill="FFFFFF"/>
            <w:noWrap/>
            <w:vAlign w:val="center"/>
          </w:tcPr>
          <w:p w14:paraId="7D452E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安装单相16A空调专用插座</w:t>
            </w:r>
          </w:p>
        </w:tc>
        <w:tc>
          <w:tcPr>
            <w:tcW w:w="366" w:type="pct"/>
            <w:tcBorders>
              <w:top w:val="nil"/>
              <w:left w:val="nil"/>
              <w:bottom w:val="single" w:sz="4" w:space="0" w:color="auto"/>
              <w:right w:val="single" w:sz="4" w:space="0" w:color="auto"/>
            </w:tcBorders>
            <w:shd w:val="clear" w:color="auto" w:fill="auto"/>
            <w:vAlign w:val="center"/>
          </w:tcPr>
          <w:p w14:paraId="6219FF5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A65C9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DF8E0F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FDAB8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4D941E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AA42C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647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117</w:t>
            </w:r>
          </w:p>
        </w:tc>
        <w:tc>
          <w:tcPr>
            <w:tcW w:w="2134" w:type="pct"/>
            <w:tcBorders>
              <w:top w:val="nil"/>
              <w:left w:val="nil"/>
              <w:bottom w:val="single" w:sz="4" w:space="0" w:color="auto"/>
              <w:right w:val="single" w:sz="4" w:space="0" w:color="auto"/>
            </w:tcBorders>
            <w:shd w:val="clear" w:color="000000" w:fill="FFFFFF"/>
            <w:noWrap/>
            <w:vAlign w:val="center"/>
          </w:tcPr>
          <w:p w14:paraId="2CFDD41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安装三相16A空调专用插座</w:t>
            </w:r>
          </w:p>
        </w:tc>
        <w:tc>
          <w:tcPr>
            <w:tcW w:w="366" w:type="pct"/>
            <w:tcBorders>
              <w:top w:val="nil"/>
              <w:left w:val="nil"/>
              <w:bottom w:val="single" w:sz="4" w:space="0" w:color="auto"/>
              <w:right w:val="single" w:sz="4" w:space="0" w:color="auto"/>
            </w:tcBorders>
            <w:shd w:val="clear" w:color="auto" w:fill="auto"/>
            <w:vAlign w:val="center"/>
          </w:tcPr>
          <w:p w14:paraId="20BDF7B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2D498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0EDED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 </w:t>
            </w:r>
          </w:p>
        </w:tc>
        <w:tc>
          <w:tcPr>
            <w:tcW w:w="515" w:type="pct"/>
            <w:tcBorders>
              <w:top w:val="single" w:sz="4" w:space="0" w:color="auto"/>
              <w:left w:val="nil"/>
              <w:bottom w:val="single" w:sz="4" w:space="0" w:color="auto"/>
              <w:right w:val="single" w:sz="4" w:space="0" w:color="auto"/>
            </w:tcBorders>
            <w:vAlign w:val="center"/>
          </w:tcPr>
          <w:p w14:paraId="62B3DD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93656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D42DD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2D106B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118</w:t>
            </w:r>
          </w:p>
        </w:tc>
        <w:tc>
          <w:tcPr>
            <w:tcW w:w="2134" w:type="pct"/>
            <w:tcBorders>
              <w:top w:val="nil"/>
              <w:left w:val="nil"/>
              <w:bottom w:val="single" w:sz="4" w:space="0" w:color="auto"/>
              <w:right w:val="single" w:sz="4" w:space="0" w:color="auto"/>
            </w:tcBorders>
            <w:shd w:val="clear" w:color="000000" w:fill="FFFFFF"/>
            <w:vAlign w:val="center"/>
          </w:tcPr>
          <w:p w14:paraId="17FB7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更换空气带漏电保护开关</w:t>
            </w:r>
          </w:p>
        </w:tc>
        <w:tc>
          <w:tcPr>
            <w:tcW w:w="366" w:type="pct"/>
            <w:tcBorders>
              <w:top w:val="nil"/>
              <w:left w:val="nil"/>
              <w:bottom w:val="single" w:sz="4" w:space="0" w:color="auto"/>
              <w:right w:val="single" w:sz="4" w:space="0" w:color="auto"/>
            </w:tcBorders>
            <w:shd w:val="clear" w:color="auto" w:fill="auto"/>
            <w:vAlign w:val="center"/>
          </w:tcPr>
          <w:p w14:paraId="243744A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750DF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4A009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3A899CE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C5468B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B857D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496B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119</w:t>
            </w:r>
          </w:p>
        </w:tc>
        <w:tc>
          <w:tcPr>
            <w:tcW w:w="2134" w:type="pct"/>
            <w:tcBorders>
              <w:top w:val="nil"/>
              <w:left w:val="nil"/>
              <w:bottom w:val="single" w:sz="4" w:space="0" w:color="auto"/>
              <w:right w:val="single" w:sz="4" w:space="0" w:color="auto"/>
            </w:tcBorders>
            <w:shd w:val="clear" w:color="000000" w:fill="FFFFFF"/>
            <w:noWrap/>
            <w:vAlign w:val="center"/>
          </w:tcPr>
          <w:p w14:paraId="409E84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安装39mm宽*19高mm塑料线槽</w:t>
            </w:r>
          </w:p>
        </w:tc>
        <w:tc>
          <w:tcPr>
            <w:tcW w:w="366" w:type="pct"/>
            <w:tcBorders>
              <w:top w:val="nil"/>
              <w:left w:val="nil"/>
              <w:bottom w:val="single" w:sz="4" w:space="0" w:color="auto"/>
              <w:right w:val="single" w:sz="4" w:space="0" w:color="auto"/>
            </w:tcBorders>
            <w:shd w:val="clear" w:color="auto" w:fill="auto"/>
            <w:noWrap/>
            <w:vAlign w:val="center"/>
          </w:tcPr>
          <w:p w14:paraId="1C45B51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3940312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EA9A4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7D1EFA4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8736A0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5767C6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F2BF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120</w:t>
            </w:r>
          </w:p>
        </w:tc>
        <w:tc>
          <w:tcPr>
            <w:tcW w:w="2134" w:type="pct"/>
            <w:tcBorders>
              <w:top w:val="nil"/>
              <w:left w:val="nil"/>
              <w:bottom w:val="single" w:sz="4" w:space="0" w:color="auto"/>
              <w:right w:val="single" w:sz="4" w:space="0" w:color="auto"/>
            </w:tcBorders>
            <w:shd w:val="clear" w:color="000000" w:fill="FFFFFF"/>
            <w:noWrap/>
            <w:vAlign w:val="center"/>
          </w:tcPr>
          <w:p w14:paraId="2E15D68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安装99mm宽*40高mm塑料线槽</w:t>
            </w:r>
          </w:p>
        </w:tc>
        <w:tc>
          <w:tcPr>
            <w:tcW w:w="366" w:type="pct"/>
            <w:tcBorders>
              <w:top w:val="nil"/>
              <w:left w:val="nil"/>
              <w:bottom w:val="single" w:sz="4" w:space="0" w:color="auto"/>
              <w:right w:val="single" w:sz="4" w:space="0" w:color="auto"/>
            </w:tcBorders>
            <w:shd w:val="clear" w:color="auto" w:fill="auto"/>
            <w:noWrap/>
            <w:vAlign w:val="center"/>
          </w:tcPr>
          <w:p w14:paraId="16D3DD4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noWrap/>
            <w:vAlign w:val="center"/>
          </w:tcPr>
          <w:p w14:paraId="58DD87C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AF791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77C6763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B1578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56B622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D8E558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121</w:t>
            </w:r>
          </w:p>
        </w:tc>
        <w:tc>
          <w:tcPr>
            <w:tcW w:w="2134" w:type="pct"/>
            <w:tcBorders>
              <w:top w:val="nil"/>
              <w:left w:val="nil"/>
              <w:bottom w:val="single" w:sz="4" w:space="0" w:color="auto"/>
              <w:right w:val="single" w:sz="4" w:space="0" w:color="auto"/>
            </w:tcBorders>
            <w:shd w:val="clear" w:color="auto" w:fill="auto"/>
            <w:vAlign w:val="center"/>
          </w:tcPr>
          <w:p w14:paraId="5873F00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安装1-5匹空调管胶套</w:t>
            </w:r>
          </w:p>
        </w:tc>
        <w:tc>
          <w:tcPr>
            <w:tcW w:w="366" w:type="pct"/>
            <w:tcBorders>
              <w:top w:val="nil"/>
              <w:left w:val="nil"/>
              <w:bottom w:val="single" w:sz="4" w:space="0" w:color="auto"/>
              <w:right w:val="single" w:sz="4" w:space="0" w:color="auto"/>
            </w:tcBorders>
            <w:shd w:val="clear" w:color="auto" w:fill="auto"/>
            <w:vAlign w:val="center"/>
          </w:tcPr>
          <w:p w14:paraId="72CC7A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99511B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6D593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 </w:t>
            </w:r>
          </w:p>
        </w:tc>
        <w:tc>
          <w:tcPr>
            <w:tcW w:w="515" w:type="pct"/>
            <w:tcBorders>
              <w:top w:val="single" w:sz="4" w:space="0" w:color="auto"/>
              <w:left w:val="nil"/>
              <w:bottom w:val="single" w:sz="4" w:space="0" w:color="auto"/>
              <w:right w:val="single" w:sz="4" w:space="0" w:color="auto"/>
            </w:tcBorders>
            <w:vAlign w:val="center"/>
          </w:tcPr>
          <w:p w14:paraId="5A78ABA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25D03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4F1A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3A2271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122</w:t>
            </w:r>
          </w:p>
        </w:tc>
        <w:tc>
          <w:tcPr>
            <w:tcW w:w="2134" w:type="pct"/>
            <w:tcBorders>
              <w:top w:val="nil"/>
              <w:left w:val="nil"/>
              <w:bottom w:val="single" w:sz="4" w:space="0" w:color="auto"/>
              <w:right w:val="single" w:sz="4" w:space="0" w:color="auto"/>
            </w:tcBorders>
            <w:shd w:val="clear" w:color="auto" w:fill="auto"/>
            <w:vAlign w:val="center"/>
          </w:tcPr>
          <w:p w14:paraId="1EC2C0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安装1-5匹空调管包扎带</w:t>
            </w:r>
          </w:p>
        </w:tc>
        <w:tc>
          <w:tcPr>
            <w:tcW w:w="366" w:type="pct"/>
            <w:tcBorders>
              <w:top w:val="nil"/>
              <w:left w:val="nil"/>
              <w:bottom w:val="single" w:sz="4" w:space="0" w:color="auto"/>
              <w:right w:val="single" w:sz="4" w:space="0" w:color="auto"/>
            </w:tcBorders>
            <w:shd w:val="clear" w:color="auto" w:fill="auto"/>
            <w:vAlign w:val="center"/>
          </w:tcPr>
          <w:p w14:paraId="30562CB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卷</w:t>
            </w:r>
          </w:p>
        </w:tc>
        <w:tc>
          <w:tcPr>
            <w:tcW w:w="368" w:type="pct"/>
            <w:tcBorders>
              <w:top w:val="nil"/>
              <w:left w:val="nil"/>
              <w:bottom w:val="single" w:sz="4" w:space="0" w:color="auto"/>
              <w:right w:val="single" w:sz="4" w:space="0" w:color="auto"/>
            </w:tcBorders>
            <w:shd w:val="clear" w:color="auto" w:fill="auto"/>
            <w:vAlign w:val="center"/>
          </w:tcPr>
          <w:p w14:paraId="74FF58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2F415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68E0FD5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64B7F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995D690"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1EC30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123</w:t>
            </w:r>
          </w:p>
        </w:tc>
        <w:tc>
          <w:tcPr>
            <w:tcW w:w="2134" w:type="pct"/>
            <w:tcBorders>
              <w:top w:val="nil"/>
              <w:left w:val="nil"/>
              <w:bottom w:val="single" w:sz="4" w:space="0" w:color="auto"/>
              <w:right w:val="single" w:sz="4" w:space="0" w:color="auto"/>
            </w:tcBorders>
            <w:shd w:val="clear" w:color="000000" w:fill="FFFFFF"/>
            <w:noWrap/>
            <w:vAlign w:val="center"/>
          </w:tcPr>
          <w:p w14:paraId="682CF3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清洗1-2匹空调室内机蒸发器</w:t>
            </w:r>
          </w:p>
        </w:tc>
        <w:tc>
          <w:tcPr>
            <w:tcW w:w="366" w:type="pct"/>
            <w:tcBorders>
              <w:top w:val="nil"/>
              <w:left w:val="nil"/>
              <w:bottom w:val="single" w:sz="4" w:space="0" w:color="auto"/>
              <w:right w:val="single" w:sz="4" w:space="0" w:color="auto"/>
            </w:tcBorders>
            <w:shd w:val="clear" w:color="auto" w:fill="auto"/>
            <w:vAlign w:val="center"/>
          </w:tcPr>
          <w:p w14:paraId="1F886C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noWrap/>
            <w:vAlign w:val="center"/>
          </w:tcPr>
          <w:p w14:paraId="4FC1A7C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34E011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728D997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D46361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D3C0ED7"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45533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124</w:t>
            </w:r>
          </w:p>
        </w:tc>
        <w:tc>
          <w:tcPr>
            <w:tcW w:w="2134" w:type="pct"/>
            <w:tcBorders>
              <w:top w:val="nil"/>
              <w:left w:val="nil"/>
              <w:bottom w:val="single" w:sz="4" w:space="0" w:color="auto"/>
              <w:right w:val="single" w:sz="4" w:space="0" w:color="auto"/>
            </w:tcBorders>
            <w:shd w:val="clear" w:color="000000" w:fill="FFFFFF"/>
            <w:noWrap/>
            <w:vAlign w:val="center"/>
          </w:tcPr>
          <w:p w14:paraId="23ADF8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清洗3匹空调室内机蒸发器</w:t>
            </w:r>
          </w:p>
        </w:tc>
        <w:tc>
          <w:tcPr>
            <w:tcW w:w="366" w:type="pct"/>
            <w:tcBorders>
              <w:top w:val="nil"/>
              <w:left w:val="nil"/>
              <w:bottom w:val="single" w:sz="4" w:space="0" w:color="auto"/>
              <w:right w:val="single" w:sz="4" w:space="0" w:color="auto"/>
            </w:tcBorders>
            <w:shd w:val="clear" w:color="auto" w:fill="auto"/>
            <w:vAlign w:val="center"/>
          </w:tcPr>
          <w:p w14:paraId="642DC97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B9634D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7603C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165.00 </w:t>
            </w:r>
          </w:p>
        </w:tc>
        <w:tc>
          <w:tcPr>
            <w:tcW w:w="515" w:type="pct"/>
            <w:tcBorders>
              <w:top w:val="single" w:sz="4" w:space="0" w:color="auto"/>
              <w:left w:val="nil"/>
              <w:bottom w:val="single" w:sz="4" w:space="0" w:color="auto"/>
              <w:right w:val="single" w:sz="4" w:space="0" w:color="auto"/>
            </w:tcBorders>
            <w:vAlign w:val="center"/>
          </w:tcPr>
          <w:p w14:paraId="367CDEA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F76D7A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DAE60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4121A9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125</w:t>
            </w:r>
          </w:p>
        </w:tc>
        <w:tc>
          <w:tcPr>
            <w:tcW w:w="2134" w:type="pct"/>
            <w:tcBorders>
              <w:top w:val="nil"/>
              <w:left w:val="nil"/>
              <w:bottom w:val="single" w:sz="4" w:space="0" w:color="auto"/>
              <w:right w:val="single" w:sz="4" w:space="0" w:color="auto"/>
            </w:tcBorders>
            <w:shd w:val="clear" w:color="000000" w:fill="FFFFFF"/>
            <w:noWrap/>
            <w:vAlign w:val="center"/>
          </w:tcPr>
          <w:p w14:paraId="0593979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清洗5匹空调室内机蒸发器</w:t>
            </w:r>
          </w:p>
        </w:tc>
        <w:tc>
          <w:tcPr>
            <w:tcW w:w="366" w:type="pct"/>
            <w:tcBorders>
              <w:top w:val="nil"/>
              <w:left w:val="nil"/>
              <w:bottom w:val="single" w:sz="4" w:space="0" w:color="auto"/>
              <w:right w:val="single" w:sz="4" w:space="0" w:color="auto"/>
            </w:tcBorders>
            <w:shd w:val="clear" w:color="auto" w:fill="auto"/>
            <w:vAlign w:val="center"/>
          </w:tcPr>
          <w:p w14:paraId="0A2BF3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3234F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0CA3899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78E222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659F36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C9F097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FB72B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126</w:t>
            </w:r>
          </w:p>
        </w:tc>
        <w:tc>
          <w:tcPr>
            <w:tcW w:w="2134" w:type="pct"/>
            <w:tcBorders>
              <w:top w:val="nil"/>
              <w:left w:val="nil"/>
              <w:bottom w:val="single" w:sz="4" w:space="0" w:color="auto"/>
              <w:right w:val="single" w:sz="4" w:space="0" w:color="auto"/>
            </w:tcBorders>
            <w:shd w:val="clear" w:color="auto" w:fill="auto"/>
            <w:vAlign w:val="center"/>
          </w:tcPr>
          <w:p w14:paraId="410BC3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清洗1-2匹空调外机冷凝器</w:t>
            </w:r>
          </w:p>
        </w:tc>
        <w:tc>
          <w:tcPr>
            <w:tcW w:w="366" w:type="pct"/>
            <w:tcBorders>
              <w:top w:val="nil"/>
              <w:left w:val="nil"/>
              <w:bottom w:val="single" w:sz="4" w:space="0" w:color="auto"/>
              <w:right w:val="single" w:sz="4" w:space="0" w:color="auto"/>
            </w:tcBorders>
            <w:shd w:val="clear" w:color="auto" w:fill="auto"/>
            <w:vAlign w:val="center"/>
          </w:tcPr>
          <w:p w14:paraId="7B48D03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3683C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0DB2E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9D3FA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9F196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39345D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3B14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127</w:t>
            </w:r>
          </w:p>
        </w:tc>
        <w:tc>
          <w:tcPr>
            <w:tcW w:w="2134" w:type="pct"/>
            <w:tcBorders>
              <w:top w:val="nil"/>
              <w:left w:val="nil"/>
              <w:bottom w:val="single" w:sz="4" w:space="0" w:color="auto"/>
              <w:right w:val="single" w:sz="4" w:space="0" w:color="auto"/>
            </w:tcBorders>
            <w:shd w:val="clear" w:color="auto" w:fill="auto"/>
            <w:vAlign w:val="center"/>
          </w:tcPr>
          <w:p w14:paraId="218070D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清洗3匹空调外机冷凝器</w:t>
            </w:r>
          </w:p>
        </w:tc>
        <w:tc>
          <w:tcPr>
            <w:tcW w:w="366" w:type="pct"/>
            <w:tcBorders>
              <w:top w:val="nil"/>
              <w:left w:val="nil"/>
              <w:bottom w:val="single" w:sz="4" w:space="0" w:color="auto"/>
              <w:right w:val="single" w:sz="4" w:space="0" w:color="auto"/>
            </w:tcBorders>
            <w:shd w:val="clear" w:color="auto" w:fill="auto"/>
            <w:vAlign w:val="center"/>
          </w:tcPr>
          <w:p w14:paraId="5776823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86E26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0E1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130.00 </w:t>
            </w:r>
          </w:p>
        </w:tc>
        <w:tc>
          <w:tcPr>
            <w:tcW w:w="515" w:type="pct"/>
            <w:tcBorders>
              <w:top w:val="single" w:sz="4" w:space="0" w:color="auto"/>
              <w:left w:val="nil"/>
              <w:bottom w:val="single" w:sz="4" w:space="0" w:color="auto"/>
              <w:right w:val="single" w:sz="4" w:space="0" w:color="auto"/>
            </w:tcBorders>
            <w:vAlign w:val="center"/>
          </w:tcPr>
          <w:p w14:paraId="4C60FDB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FF19FF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B5A1E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3EBF56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128</w:t>
            </w:r>
          </w:p>
        </w:tc>
        <w:tc>
          <w:tcPr>
            <w:tcW w:w="2134" w:type="pct"/>
            <w:tcBorders>
              <w:top w:val="nil"/>
              <w:left w:val="nil"/>
              <w:bottom w:val="single" w:sz="4" w:space="0" w:color="auto"/>
              <w:right w:val="single" w:sz="4" w:space="0" w:color="auto"/>
            </w:tcBorders>
            <w:shd w:val="clear" w:color="auto" w:fill="auto"/>
            <w:vAlign w:val="center"/>
          </w:tcPr>
          <w:p w14:paraId="7E32E4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清洗5匹空调外机冷凝器</w:t>
            </w:r>
          </w:p>
        </w:tc>
        <w:tc>
          <w:tcPr>
            <w:tcW w:w="366" w:type="pct"/>
            <w:tcBorders>
              <w:top w:val="nil"/>
              <w:left w:val="nil"/>
              <w:bottom w:val="single" w:sz="4" w:space="0" w:color="auto"/>
              <w:right w:val="single" w:sz="4" w:space="0" w:color="auto"/>
            </w:tcBorders>
            <w:shd w:val="clear" w:color="auto" w:fill="auto"/>
            <w:vAlign w:val="center"/>
          </w:tcPr>
          <w:p w14:paraId="016D8D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2E4040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07C1F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14D20A7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E8F05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67755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B47E18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129</w:t>
            </w:r>
          </w:p>
        </w:tc>
        <w:tc>
          <w:tcPr>
            <w:tcW w:w="2134" w:type="pct"/>
            <w:tcBorders>
              <w:top w:val="nil"/>
              <w:left w:val="nil"/>
              <w:bottom w:val="single" w:sz="4" w:space="0" w:color="auto"/>
              <w:right w:val="single" w:sz="4" w:space="0" w:color="auto"/>
            </w:tcBorders>
            <w:shd w:val="clear" w:color="000000" w:fill="FFFFFF"/>
            <w:vAlign w:val="center"/>
          </w:tcPr>
          <w:p w14:paraId="1FA4F01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1-1.5匹空调连接铜管加长</w:t>
            </w:r>
          </w:p>
        </w:tc>
        <w:tc>
          <w:tcPr>
            <w:tcW w:w="366" w:type="pct"/>
            <w:tcBorders>
              <w:top w:val="nil"/>
              <w:left w:val="nil"/>
              <w:bottom w:val="single" w:sz="4" w:space="0" w:color="auto"/>
              <w:right w:val="single" w:sz="4" w:space="0" w:color="auto"/>
            </w:tcBorders>
            <w:shd w:val="clear" w:color="auto" w:fill="auto"/>
            <w:vAlign w:val="center"/>
          </w:tcPr>
          <w:p w14:paraId="159C2E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3BA47A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C5BAB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110.00 </w:t>
            </w:r>
          </w:p>
        </w:tc>
        <w:tc>
          <w:tcPr>
            <w:tcW w:w="515" w:type="pct"/>
            <w:tcBorders>
              <w:top w:val="single" w:sz="4" w:space="0" w:color="auto"/>
              <w:left w:val="nil"/>
              <w:bottom w:val="single" w:sz="4" w:space="0" w:color="auto"/>
              <w:right w:val="single" w:sz="4" w:space="0" w:color="auto"/>
            </w:tcBorders>
            <w:vAlign w:val="center"/>
          </w:tcPr>
          <w:p w14:paraId="23D24BC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5B199D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ECD36F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D793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130</w:t>
            </w:r>
          </w:p>
        </w:tc>
        <w:tc>
          <w:tcPr>
            <w:tcW w:w="2134" w:type="pct"/>
            <w:tcBorders>
              <w:top w:val="nil"/>
              <w:left w:val="nil"/>
              <w:bottom w:val="single" w:sz="4" w:space="0" w:color="auto"/>
              <w:right w:val="single" w:sz="4" w:space="0" w:color="auto"/>
            </w:tcBorders>
            <w:shd w:val="clear" w:color="000000" w:fill="FFFFFF"/>
            <w:vAlign w:val="center"/>
          </w:tcPr>
          <w:p w14:paraId="6CEF774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2匹空调连接铜管加长</w:t>
            </w:r>
          </w:p>
        </w:tc>
        <w:tc>
          <w:tcPr>
            <w:tcW w:w="366" w:type="pct"/>
            <w:tcBorders>
              <w:top w:val="nil"/>
              <w:left w:val="nil"/>
              <w:bottom w:val="single" w:sz="4" w:space="0" w:color="auto"/>
              <w:right w:val="single" w:sz="4" w:space="0" w:color="auto"/>
            </w:tcBorders>
            <w:shd w:val="clear" w:color="auto" w:fill="auto"/>
            <w:vAlign w:val="center"/>
          </w:tcPr>
          <w:p w14:paraId="39BF281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5720A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32FBF6B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120.00 </w:t>
            </w:r>
          </w:p>
        </w:tc>
        <w:tc>
          <w:tcPr>
            <w:tcW w:w="515" w:type="pct"/>
            <w:tcBorders>
              <w:top w:val="single" w:sz="4" w:space="0" w:color="auto"/>
              <w:left w:val="nil"/>
              <w:bottom w:val="single" w:sz="4" w:space="0" w:color="auto"/>
              <w:right w:val="single" w:sz="4" w:space="0" w:color="auto"/>
            </w:tcBorders>
            <w:vAlign w:val="center"/>
          </w:tcPr>
          <w:p w14:paraId="0734E39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30AC25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72864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C2EC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131</w:t>
            </w:r>
          </w:p>
        </w:tc>
        <w:tc>
          <w:tcPr>
            <w:tcW w:w="2134" w:type="pct"/>
            <w:tcBorders>
              <w:top w:val="nil"/>
              <w:left w:val="nil"/>
              <w:bottom w:val="single" w:sz="4" w:space="0" w:color="auto"/>
              <w:right w:val="single" w:sz="4" w:space="0" w:color="auto"/>
            </w:tcBorders>
            <w:shd w:val="clear" w:color="000000" w:fill="FFFFFF"/>
            <w:vAlign w:val="center"/>
          </w:tcPr>
          <w:p w14:paraId="6DF17F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3匹空调连接铜管加长</w:t>
            </w:r>
          </w:p>
        </w:tc>
        <w:tc>
          <w:tcPr>
            <w:tcW w:w="366" w:type="pct"/>
            <w:tcBorders>
              <w:top w:val="nil"/>
              <w:left w:val="nil"/>
              <w:bottom w:val="single" w:sz="4" w:space="0" w:color="auto"/>
              <w:right w:val="single" w:sz="4" w:space="0" w:color="auto"/>
            </w:tcBorders>
            <w:shd w:val="clear" w:color="auto" w:fill="auto"/>
            <w:vAlign w:val="center"/>
          </w:tcPr>
          <w:p w14:paraId="64A4E1F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247D36C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72AAD0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135.00 </w:t>
            </w:r>
          </w:p>
        </w:tc>
        <w:tc>
          <w:tcPr>
            <w:tcW w:w="515" w:type="pct"/>
            <w:tcBorders>
              <w:top w:val="single" w:sz="4" w:space="0" w:color="auto"/>
              <w:left w:val="nil"/>
              <w:bottom w:val="single" w:sz="4" w:space="0" w:color="auto"/>
              <w:right w:val="single" w:sz="4" w:space="0" w:color="auto"/>
            </w:tcBorders>
            <w:vAlign w:val="center"/>
          </w:tcPr>
          <w:p w14:paraId="1E1FBD2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A8027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17DAB8"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9590A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132</w:t>
            </w:r>
          </w:p>
        </w:tc>
        <w:tc>
          <w:tcPr>
            <w:tcW w:w="2134" w:type="pct"/>
            <w:tcBorders>
              <w:top w:val="single" w:sz="4" w:space="0" w:color="auto"/>
              <w:left w:val="single" w:sz="4" w:space="0" w:color="auto"/>
              <w:bottom w:val="single" w:sz="4" w:space="0" w:color="auto"/>
              <w:right w:val="single" w:sz="4" w:space="0" w:color="auto"/>
            </w:tcBorders>
            <w:shd w:val="clear" w:color="000000" w:fill="FFFFFF"/>
            <w:vAlign w:val="center"/>
          </w:tcPr>
          <w:p w14:paraId="0ADC42F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5匹空调连接铜管加长</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F0203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B40C27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054E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155.00 </w:t>
            </w:r>
          </w:p>
        </w:tc>
        <w:tc>
          <w:tcPr>
            <w:tcW w:w="515" w:type="pct"/>
            <w:tcBorders>
              <w:top w:val="single" w:sz="4" w:space="0" w:color="auto"/>
              <w:left w:val="single" w:sz="4" w:space="0" w:color="auto"/>
              <w:bottom w:val="single" w:sz="4" w:space="0" w:color="auto"/>
              <w:right w:val="single" w:sz="4" w:space="0" w:color="auto"/>
            </w:tcBorders>
            <w:vAlign w:val="center"/>
          </w:tcPr>
          <w:p w14:paraId="0674D77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AABA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4FC648E"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2E8F6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133</w:t>
            </w:r>
          </w:p>
        </w:tc>
        <w:tc>
          <w:tcPr>
            <w:tcW w:w="2134" w:type="pct"/>
            <w:tcBorders>
              <w:top w:val="single" w:sz="4" w:space="0" w:color="auto"/>
              <w:left w:val="nil"/>
              <w:bottom w:val="single" w:sz="4" w:space="0" w:color="auto"/>
              <w:right w:val="single" w:sz="4" w:space="0" w:color="auto"/>
            </w:tcBorders>
            <w:shd w:val="clear" w:color="000000" w:fill="FFFFFF"/>
            <w:noWrap/>
            <w:vAlign w:val="center"/>
          </w:tcPr>
          <w:p w14:paraId="67400BA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软管加长</w:t>
            </w:r>
          </w:p>
        </w:tc>
        <w:tc>
          <w:tcPr>
            <w:tcW w:w="366" w:type="pct"/>
            <w:tcBorders>
              <w:top w:val="single" w:sz="4" w:space="0" w:color="auto"/>
              <w:left w:val="nil"/>
              <w:bottom w:val="single" w:sz="4" w:space="0" w:color="auto"/>
              <w:right w:val="single" w:sz="4" w:space="0" w:color="auto"/>
            </w:tcBorders>
            <w:shd w:val="clear" w:color="auto" w:fill="auto"/>
            <w:vAlign w:val="center"/>
          </w:tcPr>
          <w:p w14:paraId="1F0AF5B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single" w:sz="4" w:space="0" w:color="auto"/>
              <w:left w:val="nil"/>
              <w:bottom w:val="single" w:sz="4" w:space="0" w:color="auto"/>
              <w:right w:val="single" w:sz="4" w:space="0" w:color="auto"/>
            </w:tcBorders>
            <w:shd w:val="clear" w:color="auto" w:fill="auto"/>
            <w:vAlign w:val="center"/>
          </w:tcPr>
          <w:p w14:paraId="0281E36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nil"/>
              <w:bottom w:val="single" w:sz="4" w:space="0" w:color="auto"/>
              <w:right w:val="single" w:sz="4" w:space="0" w:color="auto"/>
            </w:tcBorders>
            <w:shd w:val="clear" w:color="auto" w:fill="auto"/>
            <w:vAlign w:val="center"/>
          </w:tcPr>
          <w:p w14:paraId="4BFD79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561AB082"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F25D9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3F5A5A3"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1AA96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134</w:t>
            </w:r>
          </w:p>
        </w:tc>
        <w:tc>
          <w:tcPr>
            <w:tcW w:w="2134" w:type="pct"/>
            <w:tcBorders>
              <w:top w:val="nil"/>
              <w:left w:val="nil"/>
              <w:bottom w:val="single" w:sz="4" w:space="0" w:color="auto"/>
              <w:right w:val="single" w:sz="4" w:space="0" w:color="auto"/>
            </w:tcBorders>
            <w:shd w:val="clear" w:color="000000" w:fill="FFFFFF"/>
            <w:noWrap/>
            <w:vAlign w:val="center"/>
          </w:tcPr>
          <w:p w14:paraId="485B4F3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PVC硬管加长（4-6分)</w:t>
            </w:r>
          </w:p>
        </w:tc>
        <w:tc>
          <w:tcPr>
            <w:tcW w:w="366" w:type="pct"/>
            <w:tcBorders>
              <w:top w:val="nil"/>
              <w:left w:val="nil"/>
              <w:bottom w:val="single" w:sz="4" w:space="0" w:color="auto"/>
              <w:right w:val="single" w:sz="4" w:space="0" w:color="auto"/>
            </w:tcBorders>
            <w:shd w:val="clear" w:color="auto" w:fill="auto"/>
            <w:vAlign w:val="center"/>
          </w:tcPr>
          <w:p w14:paraId="71FBA23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D8BD8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8F0097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 </w:t>
            </w:r>
          </w:p>
        </w:tc>
        <w:tc>
          <w:tcPr>
            <w:tcW w:w="515" w:type="pct"/>
            <w:tcBorders>
              <w:top w:val="single" w:sz="4" w:space="0" w:color="auto"/>
              <w:left w:val="nil"/>
              <w:bottom w:val="single" w:sz="4" w:space="0" w:color="auto"/>
              <w:right w:val="single" w:sz="4" w:space="0" w:color="auto"/>
            </w:tcBorders>
            <w:vAlign w:val="center"/>
          </w:tcPr>
          <w:p w14:paraId="0BA8D88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7877DE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C728FF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1E04A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135</w:t>
            </w:r>
          </w:p>
        </w:tc>
        <w:tc>
          <w:tcPr>
            <w:tcW w:w="2134" w:type="pct"/>
            <w:tcBorders>
              <w:top w:val="nil"/>
              <w:left w:val="nil"/>
              <w:bottom w:val="single" w:sz="4" w:space="0" w:color="auto"/>
              <w:right w:val="single" w:sz="4" w:space="0" w:color="auto"/>
            </w:tcBorders>
            <w:shd w:val="clear" w:color="000000" w:fill="FFFFFF"/>
            <w:noWrap/>
            <w:vAlign w:val="center"/>
          </w:tcPr>
          <w:p w14:paraId="648AE37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PVC硬管加保温套管加长（4-6分)</w:t>
            </w:r>
          </w:p>
        </w:tc>
        <w:tc>
          <w:tcPr>
            <w:tcW w:w="366" w:type="pct"/>
            <w:tcBorders>
              <w:top w:val="nil"/>
              <w:left w:val="nil"/>
              <w:bottom w:val="single" w:sz="4" w:space="0" w:color="auto"/>
              <w:right w:val="single" w:sz="4" w:space="0" w:color="auto"/>
            </w:tcBorders>
            <w:shd w:val="clear" w:color="auto" w:fill="auto"/>
            <w:vAlign w:val="center"/>
          </w:tcPr>
          <w:p w14:paraId="3F44FF6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550714F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BBB4B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2B49615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9278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097FDB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209104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136</w:t>
            </w:r>
          </w:p>
        </w:tc>
        <w:tc>
          <w:tcPr>
            <w:tcW w:w="2134" w:type="pct"/>
            <w:tcBorders>
              <w:top w:val="nil"/>
              <w:left w:val="nil"/>
              <w:bottom w:val="single" w:sz="4" w:space="0" w:color="auto"/>
              <w:right w:val="single" w:sz="4" w:space="0" w:color="auto"/>
            </w:tcBorders>
            <w:shd w:val="clear" w:color="000000" w:fill="FFFFFF"/>
            <w:noWrap/>
            <w:vAlign w:val="center"/>
          </w:tcPr>
          <w:p w14:paraId="00C34E9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1-2匹空调电源线加长（2.5㎡铜芯线)</w:t>
            </w:r>
          </w:p>
        </w:tc>
        <w:tc>
          <w:tcPr>
            <w:tcW w:w="366" w:type="pct"/>
            <w:tcBorders>
              <w:top w:val="nil"/>
              <w:left w:val="nil"/>
              <w:bottom w:val="single" w:sz="4" w:space="0" w:color="auto"/>
              <w:right w:val="single" w:sz="4" w:space="0" w:color="auto"/>
            </w:tcBorders>
            <w:shd w:val="clear" w:color="auto" w:fill="auto"/>
            <w:vAlign w:val="center"/>
          </w:tcPr>
          <w:p w14:paraId="5FA9B6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0CBA762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6853A28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40.00 </w:t>
            </w:r>
          </w:p>
        </w:tc>
        <w:tc>
          <w:tcPr>
            <w:tcW w:w="515" w:type="pct"/>
            <w:tcBorders>
              <w:top w:val="single" w:sz="4" w:space="0" w:color="auto"/>
              <w:left w:val="nil"/>
              <w:bottom w:val="single" w:sz="4" w:space="0" w:color="auto"/>
              <w:right w:val="single" w:sz="4" w:space="0" w:color="auto"/>
            </w:tcBorders>
            <w:vAlign w:val="center"/>
          </w:tcPr>
          <w:p w14:paraId="6B8E6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230437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2B2F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1ED7A7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137</w:t>
            </w:r>
          </w:p>
        </w:tc>
        <w:tc>
          <w:tcPr>
            <w:tcW w:w="2134" w:type="pct"/>
            <w:tcBorders>
              <w:top w:val="nil"/>
              <w:left w:val="nil"/>
              <w:bottom w:val="single" w:sz="4" w:space="0" w:color="auto"/>
              <w:right w:val="single" w:sz="4" w:space="0" w:color="auto"/>
            </w:tcBorders>
            <w:shd w:val="clear" w:color="000000" w:fill="FFFFFF"/>
            <w:noWrap/>
            <w:vAlign w:val="center"/>
          </w:tcPr>
          <w:p w14:paraId="0E804CC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3匹空调电源线加长（4㎡铜芯线)</w:t>
            </w:r>
          </w:p>
        </w:tc>
        <w:tc>
          <w:tcPr>
            <w:tcW w:w="366" w:type="pct"/>
            <w:tcBorders>
              <w:top w:val="nil"/>
              <w:left w:val="nil"/>
              <w:bottom w:val="single" w:sz="4" w:space="0" w:color="auto"/>
              <w:right w:val="single" w:sz="4" w:space="0" w:color="auto"/>
            </w:tcBorders>
            <w:shd w:val="clear" w:color="auto" w:fill="auto"/>
            <w:vAlign w:val="center"/>
          </w:tcPr>
          <w:p w14:paraId="6B0D1E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715B8A9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FE0363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50.00 </w:t>
            </w:r>
          </w:p>
        </w:tc>
        <w:tc>
          <w:tcPr>
            <w:tcW w:w="515" w:type="pct"/>
            <w:tcBorders>
              <w:top w:val="single" w:sz="4" w:space="0" w:color="auto"/>
              <w:left w:val="nil"/>
              <w:bottom w:val="single" w:sz="4" w:space="0" w:color="auto"/>
              <w:right w:val="single" w:sz="4" w:space="0" w:color="auto"/>
            </w:tcBorders>
            <w:vAlign w:val="center"/>
          </w:tcPr>
          <w:p w14:paraId="378BDB5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B6A041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24A0F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CCD496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138</w:t>
            </w:r>
          </w:p>
        </w:tc>
        <w:tc>
          <w:tcPr>
            <w:tcW w:w="2134" w:type="pct"/>
            <w:tcBorders>
              <w:top w:val="nil"/>
              <w:left w:val="nil"/>
              <w:bottom w:val="single" w:sz="4" w:space="0" w:color="auto"/>
              <w:right w:val="single" w:sz="4" w:space="0" w:color="auto"/>
            </w:tcBorders>
            <w:shd w:val="clear" w:color="000000" w:fill="FFFFFF"/>
            <w:noWrap/>
            <w:vAlign w:val="center"/>
          </w:tcPr>
          <w:p w14:paraId="6A870D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5匹空调电源线加长（6㎡铜芯线)</w:t>
            </w:r>
          </w:p>
        </w:tc>
        <w:tc>
          <w:tcPr>
            <w:tcW w:w="366" w:type="pct"/>
            <w:tcBorders>
              <w:top w:val="nil"/>
              <w:left w:val="nil"/>
              <w:bottom w:val="single" w:sz="4" w:space="0" w:color="auto"/>
              <w:right w:val="single" w:sz="4" w:space="0" w:color="auto"/>
            </w:tcBorders>
            <w:shd w:val="clear" w:color="auto" w:fill="auto"/>
            <w:vAlign w:val="center"/>
          </w:tcPr>
          <w:p w14:paraId="5A10655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米</w:t>
            </w:r>
          </w:p>
        </w:tc>
        <w:tc>
          <w:tcPr>
            <w:tcW w:w="368" w:type="pct"/>
            <w:tcBorders>
              <w:top w:val="nil"/>
              <w:left w:val="nil"/>
              <w:bottom w:val="single" w:sz="4" w:space="0" w:color="auto"/>
              <w:right w:val="single" w:sz="4" w:space="0" w:color="auto"/>
            </w:tcBorders>
            <w:shd w:val="clear" w:color="auto" w:fill="auto"/>
            <w:vAlign w:val="center"/>
          </w:tcPr>
          <w:p w14:paraId="420B87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F4F9B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 </w:t>
            </w:r>
          </w:p>
        </w:tc>
        <w:tc>
          <w:tcPr>
            <w:tcW w:w="515" w:type="pct"/>
            <w:tcBorders>
              <w:top w:val="single" w:sz="4" w:space="0" w:color="auto"/>
              <w:left w:val="nil"/>
              <w:bottom w:val="single" w:sz="4" w:space="0" w:color="auto"/>
              <w:right w:val="single" w:sz="4" w:space="0" w:color="auto"/>
            </w:tcBorders>
            <w:vAlign w:val="center"/>
          </w:tcPr>
          <w:p w14:paraId="3C17133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C49894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2417FC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400F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139</w:t>
            </w:r>
          </w:p>
        </w:tc>
        <w:tc>
          <w:tcPr>
            <w:tcW w:w="2134" w:type="pct"/>
            <w:tcBorders>
              <w:top w:val="nil"/>
              <w:left w:val="nil"/>
              <w:bottom w:val="single" w:sz="4" w:space="0" w:color="auto"/>
              <w:right w:val="single" w:sz="4" w:space="0" w:color="auto"/>
            </w:tcBorders>
            <w:shd w:val="clear" w:color="000000" w:fill="FFFFFF"/>
            <w:noWrap/>
            <w:vAlign w:val="center"/>
          </w:tcPr>
          <w:p w14:paraId="58A73C6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w:t>
            </w:r>
            <w:proofErr w:type="gramStart"/>
            <w:r>
              <w:rPr>
                <w:rFonts w:ascii="宋体" w:hAnsi="宋体" w:cs="宋体" w:hint="eastAsia"/>
                <w:kern w:val="0"/>
                <w:sz w:val="24"/>
              </w:rPr>
              <w:t>2匹定频空调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22C588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F01108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6E3A8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6B82C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29110E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C4F1CE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5CFA87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140</w:t>
            </w:r>
          </w:p>
        </w:tc>
        <w:tc>
          <w:tcPr>
            <w:tcW w:w="2134" w:type="pct"/>
            <w:tcBorders>
              <w:top w:val="nil"/>
              <w:left w:val="nil"/>
              <w:bottom w:val="single" w:sz="4" w:space="0" w:color="auto"/>
              <w:right w:val="single" w:sz="4" w:space="0" w:color="auto"/>
            </w:tcBorders>
            <w:shd w:val="clear" w:color="000000" w:fill="FFFFFF"/>
            <w:noWrap/>
            <w:vAlign w:val="center"/>
          </w:tcPr>
          <w:p w14:paraId="6A7EDFC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1-2匹变频空调加环保雪种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205AD8F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8432E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460FD0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37D8D3C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44092D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C3290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21389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141</w:t>
            </w:r>
          </w:p>
        </w:tc>
        <w:tc>
          <w:tcPr>
            <w:tcW w:w="2134" w:type="pct"/>
            <w:tcBorders>
              <w:top w:val="nil"/>
              <w:left w:val="nil"/>
              <w:bottom w:val="single" w:sz="4" w:space="0" w:color="auto"/>
              <w:right w:val="single" w:sz="4" w:space="0" w:color="auto"/>
            </w:tcBorders>
            <w:shd w:val="clear" w:color="000000" w:fill="FFFFFF"/>
            <w:noWrap/>
            <w:vAlign w:val="center"/>
          </w:tcPr>
          <w:p w14:paraId="528082F7"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3匹定频空调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272D1E9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08FC418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06BBA3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280.00 </w:t>
            </w:r>
          </w:p>
        </w:tc>
        <w:tc>
          <w:tcPr>
            <w:tcW w:w="515" w:type="pct"/>
            <w:tcBorders>
              <w:top w:val="single" w:sz="4" w:space="0" w:color="auto"/>
              <w:left w:val="nil"/>
              <w:bottom w:val="single" w:sz="4" w:space="0" w:color="auto"/>
              <w:right w:val="single" w:sz="4" w:space="0" w:color="auto"/>
            </w:tcBorders>
            <w:vAlign w:val="center"/>
          </w:tcPr>
          <w:p w14:paraId="4FD434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AEF5F9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B4398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D9840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142</w:t>
            </w:r>
          </w:p>
        </w:tc>
        <w:tc>
          <w:tcPr>
            <w:tcW w:w="2134" w:type="pct"/>
            <w:tcBorders>
              <w:top w:val="nil"/>
              <w:left w:val="nil"/>
              <w:bottom w:val="single" w:sz="4" w:space="0" w:color="auto"/>
              <w:right w:val="single" w:sz="4" w:space="0" w:color="auto"/>
            </w:tcBorders>
            <w:shd w:val="clear" w:color="000000" w:fill="FFFFFF"/>
            <w:noWrap/>
            <w:vAlign w:val="center"/>
          </w:tcPr>
          <w:p w14:paraId="35AAA93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3匹变频空调加环保雪种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6F2B08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0E5E5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E9EF48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6318349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2A6526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EB439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A107A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143</w:t>
            </w:r>
          </w:p>
        </w:tc>
        <w:tc>
          <w:tcPr>
            <w:tcW w:w="2134" w:type="pct"/>
            <w:tcBorders>
              <w:top w:val="nil"/>
              <w:left w:val="nil"/>
              <w:bottom w:val="single" w:sz="4" w:space="0" w:color="auto"/>
              <w:right w:val="single" w:sz="4" w:space="0" w:color="auto"/>
            </w:tcBorders>
            <w:shd w:val="clear" w:color="000000" w:fill="FFFFFF"/>
            <w:noWrap/>
            <w:vAlign w:val="center"/>
          </w:tcPr>
          <w:p w14:paraId="153AC3D3" w14:textId="77777777" w:rsidR="008E5A45" w:rsidRDefault="0094534F">
            <w:pPr>
              <w:widowControl/>
              <w:jc w:val="center"/>
              <w:rPr>
                <w:rFonts w:ascii="宋体" w:hAnsi="宋体" w:cs="宋体" w:hint="eastAsia"/>
                <w:kern w:val="0"/>
                <w:sz w:val="24"/>
              </w:rPr>
            </w:pPr>
            <w:proofErr w:type="gramStart"/>
            <w:r>
              <w:rPr>
                <w:rFonts w:ascii="宋体" w:hAnsi="宋体" w:cs="宋体" w:hint="eastAsia"/>
                <w:kern w:val="0"/>
                <w:sz w:val="24"/>
              </w:rPr>
              <w:t>5匹定频空调</w:t>
            </w:r>
            <w:proofErr w:type="gramEnd"/>
            <w:r>
              <w:rPr>
                <w:rFonts w:ascii="宋体" w:hAnsi="宋体" w:cs="宋体" w:hint="eastAsia"/>
                <w:kern w:val="0"/>
                <w:sz w:val="24"/>
              </w:rPr>
              <w:t>加雪种</w:t>
            </w:r>
          </w:p>
        </w:tc>
        <w:tc>
          <w:tcPr>
            <w:tcW w:w="366" w:type="pct"/>
            <w:tcBorders>
              <w:top w:val="nil"/>
              <w:left w:val="nil"/>
              <w:bottom w:val="single" w:sz="4" w:space="0" w:color="auto"/>
              <w:right w:val="single" w:sz="4" w:space="0" w:color="auto"/>
            </w:tcBorders>
            <w:shd w:val="clear" w:color="auto" w:fill="auto"/>
            <w:vAlign w:val="center"/>
          </w:tcPr>
          <w:p w14:paraId="0A77438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C657B2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31CE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1DC4189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6F14B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B92B9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98E12D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144</w:t>
            </w:r>
          </w:p>
        </w:tc>
        <w:tc>
          <w:tcPr>
            <w:tcW w:w="2134" w:type="pct"/>
            <w:tcBorders>
              <w:top w:val="nil"/>
              <w:left w:val="nil"/>
              <w:bottom w:val="single" w:sz="4" w:space="0" w:color="auto"/>
              <w:right w:val="single" w:sz="4" w:space="0" w:color="auto"/>
            </w:tcBorders>
            <w:shd w:val="clear" w:color="000000" w:fill="FFFFFF"/>
            <w:noWrap/>
            <w:vAlign w:val="center"/>
          </w:tcPr>
          <w:p w14:paraId="0A75812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5匹变频空调加环保雪种</w:t>
            </w:r>
          </w:p>
        </w:tc>
        <w:tc>
          <w:tcPr>
            <w:tcW w:w="366" w:type="pct"/>
            <w:tcBorders>
              <w:top w:val="nil"/>
              <w:left w:val="nil"/>
              <w:bottom w:val="single" w:sz="4" w:space="0" w:color="auto"/>
              <w:right w:val="single" w:sz="4" w:space="0" w:color="auto"/>
            </w:tcBorders>
            <w:shd w:val="clear" w:color="auto" w:fill="auto"/>
            <w:vAlign w:val="center"/>
          </w:tcPr>
          <w:p w14:paraId="58E752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D63930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00C2EB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530.00 </w:t>
            </w:r>
          </w:p>
        </w:tc>
        <w:tc>
          <w:tcPr>
            <w:tcW w:w="515" w:type="pct"/>
            <w:tcBorders>
              <w:top w:val="single" w:sz="4" w:space="0" w:color="auto"/>
              <w:left w:val="nil"/>
              <w:bottom w:val="single" w:sz="4" w:space="0" w:color="auto"/>
              <w:right w:val="single" w:sz="4" w:space="0" w:color="auto"/>
            </w:tcBorders>
            <w:vAlign w:val="center"/>
          </w:tcPr>
          <w:p w14:paraId="5E69CF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C3D7B8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87A7E1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3C9D3C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145</w:t>
            </w:r>
          </w:p>
        </w:tc>
        <w:tc>
          <w:tcPr>
            <w:tcW w:w="2134" w:type="pct"/>
            <w:tcBorders>
              <w:top w:val="nil"/>
              <w:left w:val="nil"/>
              <w:bottom w:val="single" w:sz="4" w:space="0" w:color="auto"/>
              <w:right w:val="single" w:sz="4" w:space="0" w:color="auto"/>
            </w:tcBorders>
            <w:shd w:val="clear" w:color="auto" w:fill="auto"/>
            <w:vAlign w:val="center"/>
          </w:tcPr>
          <w:p w14:paraId="30CEA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拆除1-2匹空调</w:t>
            </w:r>
          </w:p>
        </w:tc>
        <w:tc>
          <w:tcPr>
            <w:tcW w:w="366" w:type="pct"/>
            <w:tcBorders>
              <w:top w:val="nil"/>
              <w:left w:val="nil"/>
              <w:bottom w:val="single" w:sz="4" w:space="0" w:color="auto"/>
              <w:right w:val="single" w:sz="4" w:space="0" w:color="auto"/>
            </w:tcBorders>
            <w:shd w:val="clear" w:color="auto" w:fill="auto"/>
            <w:vAlign w:val="center"/>
          </w:tcPr>
          <w:p w14:paraId="03AEF7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A5552A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6519C2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3E04DD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F16605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8C2A67A"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42F5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146</w:t>
            </w:r>
          </w:p>
        </w:tc>
        <w:tc>
          <w:tcPr>
            <w:tcW w:w="2134" w:type="pct"/>
            <w:tcBorders>
              <w:top w:val="nil"/>
              <w:left w:val="nil"/>
              <w:bottom w:val="single" w:sz="4" w:space="0" w:color="auto"/>
              <w:right w:val="single" w:sz="4" w:space="0" w:color="auto"/>
            </w:tcBorders>
            <w:shd w:val="clear" w:color="auto" w:fill="auto"/>
            <w:vAlign w:val="center"/>
          </w:tcPr>
          <w:p w14:paraId="49DE24A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安装1-2匹空调</w:t>
            </w:r>
          </w:p>
        </w:tc>
        <w:tc>
          <w:tcPr>
            <w:tcW w:w="366" w:type="pct"/>
            <w:tcBorders>
              <w:top w:val="nil"/>
              <w:left w:val="nil"/>
              <w:bottom w:val="single" w:sz="4" w:space="0" w:color="auto"/>
              <w:right w:val="single" w:sz="4" w:space="0" w:color="auto"/>
            </w:tcBorders>
            <w:shd w:val="clear" w:color="auto" w:fill="auto"/>
            <w:vAlign w:val="center"/>
          </w:tcPr>
          <w:p w14:paraId="6A30011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EA5B5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6209A2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BC7AF5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69EE4F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C7F636"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7992D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147</w:t>
            </w:r>
          </w:p>
        </w:tc>
        <w:tc>
          <w:tcPr>
            <w:tcW w:w="2134" w:type="pct"/>
            <w:tcBorders>
              <w:top w:val="nil"/>
              <w:left w:val="nil"/>
              <w:bottom w:val="single" w:sz="4" w:space="0" w:color="auto"/>
              <w:right w:val="single" w:sz="4" w:space="0" w:color="auto"/>
            </w:tcBorders>
            <w:shd w:val="clear" w:color="auto" w:fill="auto"/>
            <w:vAlign w:val="center"/>
          </w:tcPr>
          <w:p w14:paraId="79038AD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拆除3匹空调</w:t>
            </w:r>
          </w:p>
        </w:tc>
        <w:tc>
          <w:tcPr>
            <w:tcW w:w="366" w:type="pct"/>
            <w:tcBorders>
              <w:top w:val="nil"/>
              <w:left w:val="nil"/>
              <w:bottom w:val="single" w:sz="4" w:space="0" w:color="auto"/>
              <w:right w:val="single" w:sz="4" w:space="0" w:color="auto"/>
            </w:tcBorders>
            <w:shd w:val="clear" w:color="auto" w:fill="auto"/>
            <w:vAlign w:val="center"/>
          </w:tcPr>
          <w:p w14:paraId="17F225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F8956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2BD432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185.00 </w:t>
            </w:r>
          </w:p>
        </w:tc>
        <w:tc>
          <w:tcPr>
            <w:tcW w:w="515" w:type="pct"/>
            <w:tcBorders>
              <w:top w:val="single" w:sz="4" w:space="0" w:color="auto"/>
              <w:left w:val="nil"/>
              <w:bottom w:val="single" w:sz="4" w:space="0" w:color="auto"/>
              <w:right w:val="single" w:sz="4" w:space="0" w:color="auto"/>
            </w:tcBorders>
            <w:vAlign w:val="center"/>
          </w:tcPr>
          <w:p w14:paraId="01C66B2B"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409F9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1E4A1D4"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B3D794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148</w:t>
            </w:r>
          </w:p>
        </w:tc>
        <w:tc>
          <w:tcPr>
            <w:tcW w:w="2134" w:type="pct"/>
            <w:tcBorders>
              <w:top w:val="nil"/>
              <w:left w:val="nil"/>
              <w:bottom w:val="single" w:sz="4" w:space="0" w:color="auto"/>
              <w:right w:val="single" w:sz="4" w:space="0" w:color="auto"/>
            </w:tcBorders>
            <w:shd w:val="clear" w:color="auto" w:fill="auto"/>
            <w:vAlign w:val="center"/>
          </w:tcPr>
          <w:p w14:paraId="0062051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w:t>
            </w:r>
          </w:p>
        </w:tc>
        <w:tc>
          <w:tcPr>
            <w:tcW w:w="366" w:type="pct"/>
            <w:tcBorders>
              <w:top w:val="nil"/>
              <w:left w:val="nil"/>
              <w:bottom w:val="single" w:sz="4" w:space="0" w:color="auto"/>
              <w:right w:val="single" w:sz="4" w:space="0" w:color="auto"/>
            </w:tcBorders>
            <w:shd w:val="clear" w:color="auto" w:fill="auto"/>
            <w:vAlign w:val="center"/>
          </w:tcPr>
          <w:p w14:paraId="4B69FF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C824BC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DA2789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285.00 </w:t>
            </w:r>
          </w:p>
        </w:tc>
        <w:tc>
          <w:tcPr>
            <w:tcW w:w="515" w:type="pct"/>
            <w:tcBorders>
              <w:top w:val="single" w:sz="4" w:space="0" w:color="auto"/>
              <w:left w:val="nil"/>
              <w:bottom w:val="single" w:sz="4" w:space="0" w:color="auto"/>
              <w:right w:val="single" w:sz="4" w:space="0" w:color="auto"/>
            </w:tcBorders>
            <w:vAlign w:val="center"/>
          </w:tcPr>
          <w:p w14:paraId="0CF954D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439364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5F06F75"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B211FE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149</w:t>
            </w:r>
          </w:p>
        </w:tc>
        <w:tc>
          <w:tcPr>
            <w:tcW w:w="2134" w:type="pct"/>
            <w:tcBorders>
              <w:top w:val="nil"/>
              <w:left w:val="nil"/>
              <w:bottom w:val="single" w:sz="4" w:space="0" w:color="auto"/>
              <w:right w:val="single" w:sz="4" w:space="0" w:color="auto"/>
            </w:tcBorders>
            <w:shd w:val="clear" w:color="auto" w:fill="auto"/>
            <w:vAlign w:val="center"/>
          </w:tcPr>
          <w:p w14:paraId="30D1AB4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拆除5匹空调</w:t>
            </w:r>
          </w:p>
        </w:tc>
        <w:tc>
          <w:tcPr>
            <w:tcW w:w="366" w:type="pct"/>
            <w:tcBorders>
              <w:top w:val="nil"/>
              <w:left w:val="nil"/>
              <w:bottom w:val="single" w:sz="4" w:space="0" w:color="auto"/>
              <w:right w:val="single" w:sz="4" w:space="0" w:color="auto"/>
            </w:tcBorders>
            <w:shd w:val="clear" w:color="auto" w:fill="auto"/>
            <w:vAlign w:val="center"/>
          </w:tcPr>
          <w:p w14:paraId="76A370E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72FC9D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F5E979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320.00 </w:t>
            </w:r>
          </w:p>
        </w:tc>
        <w:tc>
          <w:tcPr>
            <w:tcW w:w="515" w:type="pct"/>
            <w:tcBorders>
              <w:top w:val="single" w:sz="4" w:space="0" w:color="auto"/>
              <w:left w:val="nil"/>
              <w:bottom w:val="single" w:sz="4" w:space="0" w:color="auto"/>
              <w:right w:val="single" w:sz="4" w:space="0" w:color="auto"/>
            </w:tcBorders>
            <w:vAlign w:val="center"/>
          </w:tcPr>
          <w:p w14:paraId="6AE96F8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867ECB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D50641"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3F0D2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150</w:t>
            </w:r>
          </w:p>
        </w:tc>
        <w:tc>
          <w:tcPr>
            <w:tcW w:w="2134" w:type="pct"/>
            <w:tcBorders>
              <w:top w:val="nil"/>
              <w:left w:val="nil"/>
              <w:bottom w:val="single" w:sz="4" w:space="0" w:color="auto"/>
              <w:right w:val="single" w:sz="4" w:space="0" w:color="auto"/>
            </w:tcBorders>
            <w:shd w:val="clear" w:color="auto" w:fill="auto"/>
            <w:vAlign w:val="center"/>
          </w:tcPr>
          <w:p w14:paraId="58D92F8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w:t>
            </w:r>
          </w:p>
        </w:tc>
        <w:tc>
          <w:tcPr>
            <w:tcW w:w="366" w:type="pct"/>
            <w:tcBorders>
              <w:top w:val="nil"/>
              <w:left w:val="nil"/>
              <w:bottom w:val="single" w:sz="4" w:space="0" w:color="auto"/>
              <w:right w:val="single" w:sz="4" w:space="0" w:color="auto"/>
            </w:tcBorders>
            <w:shd w:val="clear" w:color="auto" w:fill="auto"/>
            <w:vAlign w:val="center"/>
          </w:tcPr>
          <w:p w14:paraId="1F0249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5D5466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FB1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7F9B385"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3168BAD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055C65F"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1C5DA2E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151</w:t>
            </w:r>
          </w:p>
        </w:tc>
        <w:tc>
          <w:tcPr>
            <w:tcW w:w="2134" w:type="pct"/>
            <w:tcBorders>
              <w:top w:val="nil"/>
              <w:left w:val="nil"/>
              <w:bottom w:val="single" w:sz="4" w:space="0" w:color="auto"/>
              <w:right w:val="single" w:sz="4" w:space="0" w:color="auto"/>
            </w:tcBorders>
            <w:shd w:val="clear" w:color="auto" w:fill="auto"/>
            <w:vAlign w:val="center"/>
          </w:tcPr>
          <w:p w14:paraId="4F3FA06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安装1-1.5匹空调304不锈钢支架</w:t>
            </w:r>
          </w:p>
        </w:tc>
        <w:tc>
          <w:tcPr>
            <w:tcW w:w="366" w:type="pct"/>
            <w:tcBorders>
              <w:top w:val="nil"/>
              <w:left w:val="nil"/>
              <w:bottom w:val="single" w:sz="4" w:space="0" w:color="auto"/>
              <w:right w:val="single" w:sz="4" w:space="0" w:color="auto"/>
            </w:tcBorders>
            <w:shd w:val="clear" w:color="auto" w:fill="auto"/>
            <w:vAlign w:val="center"/>
          </w:tcPr>
          <w:p w14:paraId="56FA895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647449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5C30594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45DE758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24F8960"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AEC00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5A801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152</w:t>
            </w:r>
          </w:p>
        </w:tc>
        <w:tc>
          <w:tcPr>
            <w:tcW w:w="2134" w:type="pct"/>
            <w:tcBorders>
              <w:top w:val="nil"/>
              <w:left w:val="nil"/>
              <w:bottom w:val="single" w:sz="4" w:space="0" w:color="auto"/>
              <w:right w:val="single" w:sz="4" w:space="0" w:color="auto"/>
            </w:tcBorders>
            <w:shd w:val="clear" w:color="auto" w:fill="auto"/>
            <w:vAlign w:val="center"/>
          </w:tcPr>
          <w:p w14:paraId="09517E2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安装2-3匹空调304不锈钢支架</w:t>
            </w:r>
          </w:p>
        </w:tc>
        <w:tc>
          <w:tcPr>
            <w:tcW w:w="366" w:type="pct"/>
            <w:tcBorders>
              <w:top w:val="nil"/>
              <w:left w:val="nil"/>
              <w:bottom w:val="single" w:sz="4" w:space="0" w:color="auto"/>
              <w:right w:val="single" w:sz="4" w:space="0" w:color="auto"/>
            </w:tcBorders>
            <w:shd w:val="clear" w:color="auto" w:fill="auto"/>
            <w:vAlign w:val="center"/>
          </w:tcPr>
          <w:p w14:paraId="166193E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3873064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2FC51FC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3860AF1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0290B9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194CBBB"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80A9A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153</w:t>
            </w:r>
          </w:p>
        </w:tc>
        <w:tc>
          <w:tcPr>
            <w:tcW w:w="2134" w:type="pct"/>
            <w:tcBorders>
              <w:top w:val="nil"/>
              <w:left w:val="nil"/>
              <w:bottom w:val="single" w:sz="4" w:space="0" w:color="auto"/>
              <w:right w:val="single" w:sz="4" w:space="0" w:color="auto"/>
            </w:tcBorders>
            <w:shd w:val="clear" w:color="auto" w:fill="auto"/>
            <w:vAlign w:val="center"/>
          </w:tcPr>
          <w:p w14:paraId="29C4AAC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安装5匹空调304不锈钢支架</w:t>
            </w:r>
          </w:p>
        </w:tc>
        <w:tc>
          <w:tcPr>
            <w:tcW w:w="366" w:type="pct"/>
            <w:tcBorders>
              <w:top w:val="nil"/>
              <w:left w:val="nil"/>
              <w:bottom w:val="single" w:sz="4" w:space="0" w:color="auto"/>
              <w:right w:val="single" w:sz="4" w:space="0" w:color="auto"/>
            </w:tcBorders>
            <w:shd w:val="clear" w:color="auto" w:fill="auto"/>
            <w:vAlign w:val="center"/>
          </w:tcPr>
          <w:p w14:paraId="78D88E2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付</w:t>
            </w:r>
          </w:p>
        </w:tc>
        <w:tc>
          <w:tcPr>
            <w:tcW w:w="368" w:type="pct"/>
            <w:tcBorders>
              <w:top w:val="nil"/>
              <w:left w:val="nil"/>
              <w:bottom w:val="single" w:sz="4" w:space="0" w:color="auto"/>
              <w:right w:val="single" w:sz="4" w:space="0" w:color="auto"/>
            </w:tcBorders>
            <w:shd w:val="clear" w:color="auto" w:fill="auto"/>
            <w:vAlign w:val="center"/>
          </w:tcPr>
          <w:p w14:paraId="26D148C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noWrap/>
            <w:vAlign w:val="center"/>
          </w:tcPr>
          <w:p w14:paraId="45E2BE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105.00 </w:t>
            </w:r>
          </w:p>
        </w:tc>
        <w:tc>
          <w:tcPr>
            <w:tcW w:w="515" w:type="pct"/>
            <w:tcBorders>
              <w:top w:val="single" w:sz="4" w:space="0" w:color="auto"/>
              <w:left w:val="nil"/>
              <w:bottom w:val="single" w:sz="4" w:space="0" w:color="auto"/>
              <w:right w:val="single" w:sz="4" w:space="0" w:color="auto"/>
            </w:tcBorders>
            <w:vAlign w:val="center"/>
          </w:tcPr>
          <w:p w14:paraId="26C498B8"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F238AE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E38A56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458C2E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154</w:t>
            </w:r>
          </w:p>
        </w:tc>
        <w:tc>
          <w:tcPr>
            <w:tcW w:w="2134" w:type="pct"/>
            <w:tcBorders>
              <w:top w:val="nil"/>
              <w:left w:val="nil"/>
              <w:bottom w:val="single" w:sz="4" w:space="0" w:color="auto"/>
              <w:right w:val="single" w:sz="4" w:space="0" w:color="auto"/>
            </w:tcBorders>
            <w:shd w:val="clear" w:color="auto" w:fill="auto"/>
            <w:vAlign w:val="center"/>
          </w:tcPr>
          <w:p w14:paraId="0C3965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0F1A39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11D50F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CB7D24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330B7AC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A724E7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11E991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0E2D9A5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155</w:t>
            </w:r>
          </w:p>
        </w:tc>
        <w:tc>
          <w:tcPr>
            <w:tcW w:w="2134" w:type="pct"/>
            <w:tcBorders>
              <w:top w:val="nil"/>
              <w:left w:val="nil"/>
              <w:bottom w:val="single" w:sz="4" w:space="0" w:color="auto"/>
              <w:right w:val="single" w:sz="4" w:space="0" w:color="auto"/>
            </w:tcBorders>
            <w:shd w:val="clear" w:color="auto" w:fill="auto"/>
            <w:vAlign w:val="center"/>
          </w:tcPr>
          <w:p w14:paraId="06879BB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B6D31E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471FC81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94B6F5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4DFB792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362D1F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41B18D8"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DE3304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156</w:t>
            </w:r>
          </w:p>
        </w:tc>
        <w:tc>
          <w:tcPr>
            <w:tcW w:w="2134" w:type="pct"/>
            <w:tcBorders>
              <w:top w:val="nil"/>
              <w:left w:val="nil"/>
              <w:bottom w:val="single" w:sz="4" w:space="0" w:color="auto"/>
              <w:right w:val="single" w:sz="4" w:space="0" w:color="auto"/>
            </w:tcBorders>
            <w:shd w:val="clear" w:color="auto" w:fill="auto"/>
            <w:vAlign w:val="center"/>
          </w:tcPr>
          <w:p w14:paraId="1FC05E2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31E9AF4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F602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4D8005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D911A5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22AC393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43B59E1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5E94DC9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157</w:t>
            </w:r>
          </w:p>
        </w:tc>
        <w:tc>
          <w:tcPr>
            <w:tcW w:w="2134" w:type="pct"/>
            <w:tcBorders>
              <w:top w:val="nil"/>
              <w:left w:val="nil"/>
              <w:bottom w:val="single" w:sz="4" w:space="0" w:color="auto"/>
              <w:right w:val="single" w:sz="4" w:space="0" w:color="auto"/>
            </w:tcBorders>
            <w:shd w:val="clear" w:color="auto" w:fill="auto"/>
            <w:vAlign w:val="center"/>
          </w:tcPr>
          <w:p w14:paraId="0FDFDA6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安装5匹空调高空作业费（2楼-10楼）</w:t>
            </w:r>
          </w:p>
        </w:tc>
        <w:tc>
          <w:tcPr>
            <w:tcW w:w="366" w:type="pct"/>
            <w:tcBorders>
              <w:top w:val="nil"/>
              <w:left w:val="nil"/>
              <w:bottom w:val="single" w:sz="4" w:space="0" w:color="auto"/>
              <w:right w:val="single" w:sz="4" w:space="0" w:color="auto"/>
            </w:tcBorders>
            <w:shd w:val="clear" w:color="000000" w:fill="FFFFFF"/>
            <w:noWrap/>
            <w:vAlign w:val="center"/>
          </w:tcPr>
          <w:p w14:paraId="19C9C4A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C8A3FD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EBF06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515BB5B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658475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0303FA32"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297F794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158</w:t>
            </w:r>
          </w:p>
        </w:tc>
        <w:tc>
          <w:tcPr>
            <w:tcW w:w="2134" w:type="pct"/>
            <w:tcBorders>
              <w:top w:val="nil"/>
              <w:left w:val="nil"/>
              <w:bottom w:val="single" w:sz="4" w:space="0" w:color="auto"/>
              <w:right w:val="single" w:sz="4" w:space="0" w:color="auto"/>
            </w:tcBorders>
            <w:shd w:val="clear" w:color="auto" w:fill="auto"/>
            <w:vAlign w:val="center"/>
          </w:tcPr>
          <w:p w14:paraId="1A5C823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安装1-1.5匹空调高空作业费（11楼及以上）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69FC679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1320315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51132F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0FDC0FB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8536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504B17AE"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AA212B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159</w:t>
            </w:r>
          </w:p>
        </w:tc>
        <w:tc>
          <w:tcPr>
            <w:tcW w:w="2134" w:type="pct"/>
            <w:tcBorders>
              <w:top w:val="nil"/>
              <w:left w:val="nil"/>
              <w:bottom w:val="single" w:sz="4" w:space="0" w:color="auto"/>
              <w:right w:val="single" w:sz="4" w:space="0" w:color="auto"/>
            </w:tcBorders>
            <w:shd w:val="clear" w:color="auto" w:fill="auto"/>
            <w:vAlign w:val="center"/>
          </w:tcPr>
          <w:p w14:paraId="46B4424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安装2匹空调高空作业费（11楼及以上）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0C5EB7A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8B8DE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74A593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160.00 </w:t>
            </w:r>
          </w:p>
        </w:tc>
        <w:tc>
          <w:tcPr>
            <w:tcW w:w="515" w:type="pct"/>
            <w:tcBorders>
              <w:top w:val="single" w:sz="4" w:space="0" w:color="auto"/>
              <w:left w:val="nil"/>
              <w:bottom w:val="single" w:sz="4" w:space="0" w:color="auto"/>
              <w:right w:val="single" w:sz="4" w:space="0" w:color="auto"/>
            </w:tcBorders>
            <w:vAlign w:val="center"/>
          </w:tcPr>
          <w:p w14:paraId="5A4C7A4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42FBC89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231A1A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6BD84B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160</w:t>
            </w:r>
          </w:p>
        </w:tc>
        <w:tc>
          <w:tcPr>
            <w:tcW w:w="2134" w:type="pct"/>
            <w:tcBorders>
              <w:top w:val="nil"/>
              <w:left w:val="nil"/>
              <w:bottom w:val="single" w:sz="4" w:space="0" w:color="auto"/>
              <w:right w:val="single" w:sz="4" w:space="0" w:color="auto"/>
            </w:tcBorders>
            <w:shd w:val="clear" w:color="auto" w:fill="auto"/>
            <w:vAlign w:val="center"/>
          </w:tcPr>
          <w:p w14:paraId="63CF66B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安装3匹空调高空作业费（11楼及以上）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26A3EB6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798B54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7136345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4782556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6E1336FE"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1657F2C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7513C61B"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161</w:t>
            </w:r>
          </w:p>
        </w:tc>
        <w:tc>
          <w:tcPr>
            <w:tcW w:w="2134" w:type="pct"/>
            <w:tcBorders>
              <w:top w:val="nil"/>
              <w:left w:val="nil"/>
              <w:bottom w:val="single" w:sz="4" w:space="0" w:color="auto"/>
              <w:right w:val="single" w:sz="4" w:space="0" w:color="auto"/>
            </w:tcBorders>
            <w:shd w:val="clear" w:color="auto" w:fill="auto"/>
            <w:vAlign w:val="center"/>
          </w:tcPr>
          <w:p w14:paraId="12A3E17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安装5匹空调高空作业费（11楼及以上）</w:t>
            </w:r>
          </w:p>
        </w:tc>
        <w:tc>
          <w:tcPr>
            <w:tcW w:w="366" w:type="pct"/>
            <w:tcBorders>
              <w:top w:val="nil"/>
              <w:left w:val="nil"/>
              <w:bottom w:val="single" w:sz="4" w:space="0" w:color="auto"/>
              <w:right w:val="single" w:sz="4" w:space="0" w:color="auto"/>
            </w:tcBorders>
            <w:shd w:val="clear" w:color="000000" w:fill="FFFFFF"/>
            <w:noWrap/>
            <w:vAlign w:val="center"/>
          </w:tcPr>
          <w:p w14:paraId="340C414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553043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AC1D0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250.00 </w:t>
            </w:r>
          </w:p>
        </w:tc>
        <w:tc>
          <w:tcPr>
            <w:tcW w:w="515" w:type="pct"/>
            <w:tcBorders>
              <w:top w:val="single" w:sz="4" w:space="0" w:color="auto"/>
              <w:left w:val="nil"/>
              <w:bottom w:val="single" w:sz="4" w:space="0" w:color="auto"/>
              <w:right w:val="single" w:sz="4" w:space="0" w:color="auto"/>
            </w:tcBorders>
            <w:vAlign w:val="center"/>
          </w:tcPr>
          <w:p w14:paraId="60E2FF5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7F69BBD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仅限主机作业</w:t>
            </w:r>
          </w:p>
        </w:tc>
      </w:tr>
      <w:tr w:rsidR="008E5A45" w14:paraId="77DB3EAC"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09CE2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162</w:t>
            </w:r>
          </w:p>
        </w:tc>
        <w:tc>
          <w:tcPr>
            <w:tcW w:w="2134" w:type="pct"/>
            <w:tcBorders>
              <w:top w:val="nil"/>
              <w:left w:val="nil"/>
              <w:bottom w:val="single" w:sz="4" w:space="0" w:color="auto"/>
              <w:right w:val="single" w:sz="4" w:space="0" w:color="auto"/>
            </w:tcBorders>
            <w:shd w:val="clear" w:color="000000" w:fill="FFFFFF"/>
            <w:noWrap/>
            <w:vAlign w:val="center"/>
          </w:tcPr>
          <w:p w14:paraId="5E37874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万能摇控器（通用型）</w:t>
            </w:r>
          </w:p>
        </w:tc>
        <w:tc>
          <w:tcPr>
            <w:tcW w:w="366" w:type="pct"/>
            <w:tcBorders>
              <w:top w:val="nil"/>
              <w:left w:val="nil"/>
              <w:bottom w:val="single" w:sz="4" w:space="0" w:color="auto"/>
              <w:right w:val="single" w:sz="4" w:space="0" w:color="auto"/>
            </w:tcBorders>
            <w:shd w:val="clear" w:color="auto" w:fill="auto"/>
            <w:vAlign w:val="center"/>
          </w:tcPr>
          <w:p w14:paraId="134DEDC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只</w:t>
            </w:r>
          </w:p>
        </w:tc>
        <w:tc>
          <w:tcPr>
            <w:tcW w:w="368" w:type="pct"/>
            <w:tcBorders>
              <w:top w:val="nil"/>
              <w:left w:val="nil"/>
              <w:bottom w:val="single" w:sz="4" w:space="0" w:color="auto"/>
              <w:right w:val="single" w:sz="4" w:space="0" w:color="auto"/>
            </w:tcBorders>
            <w:shd w:val="clear" w:color="auto" w:fill="auto"/>
            <w:vAlign w:val="center"/>
          </w:tcPr>
          <w:p w14:paraId="2FA811E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DC4D67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80.00 </w:t>
            </w:r>
          </w:p>
        </w:tc>
        <w:tc>
          <w:tcPr>
            <w:tcW w:w="515" w:type="pct"/>
            <w:tcBorders>
              <w:top w:val="single" w:sz="4" w:space="0" w:color="auto"/>
              <w:left w:val="nil"/>
              <w:bottom w:val="single" w:sz="4" w:space="0" w:color="auto"/>
              <w:right w:val="single" w:sz="4" w:space="0" w:color="auto"/>
            </w:tcBorders>
            <w:vAlign w:val="center"/>
          </w:tcPr>
          <w:p w14:paraId="6364687F"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E09C51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2656B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3100509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163</w:t>
            </w:r>
          </w:p>
        </w:tc>
        <w:tc>
          <w:tcPr>
            <w:tcW w:w="2134" w:type="pct"/>
            <w:tcBorders>
              <w:top w:val="nil"/>
              <w:left w:val="nil"/>
              <w:bottom w:val="single" w:sz="4" w:space="0" w:color="auto"/>
              <w:right w:val="single" w:sz="4" w:space="0" w:color="auto"/>
            </w:tcBorders>
            <w:shd w:val="clear" w:color="000000" w:fill="FFFFFF"/>
            <w:noWrap/>
            <w:vAlign w:val="center"/>
          </w:tcPr>
          <w:p w14:paraId="742046F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钻孔（通用型）</w:t>
            </w:r>
          </w:p>
        </w:tc>
        <w:tc>
          <w:tcPr>
            <w:tcW w:w="366" w:type="pct"/>
            <w:tcBorders>
              <w:top w:val="nil"/>
              <w:left w:val="nil"/>
              <w:bottom w:val="single" w:sz="4" w:space="0" w:color="auto"/>
              <w:right w:val="single" w:sz="4" w:space="0" w:color="auto"/>
            </w:tcBorders>
            <w:shd w:val="clear" w:color="auto" w:fill="auto"/>
            <w:vAlign w:val="center"/>
          </w:tcPr>
          <w:p w14:paraId="154F1540"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15EEEFA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0A6B8985"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100.00 </w:t>
            </w:r>
          </w:p>
        </w:tc>
        <w:tc>
          <w:tcPr>
            <w:tcW w:w="515" w:type="pct"/>
            <w:tcBorders>
              <w:top w:val="single" w:sz="4" w:space="0" w:color="auto"/>
              <w:left w:val="nil"/>
              <w:bottom w:val="single" w:sz="4" w:space="0" w:color="auto"/>
              <w:right w:val="single" w:sz="4" w:space="0" w:color="auto"/>
            </w:tcBorders>
            <w:vAlign w:val="center"/>
          </w:tcPr>
          <w:p w14:paraId="5A87763A"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19CF70C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598C45D"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7DA5F5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164</w:t>
            </w:r>
          </w:p>
        </w:tc>
        <w:tc>
          <w:tcPr>
            <w:tcW w:w="2134" w:type="pct"/>
            <w:tcBorders>
              <w:top w:val="nil"/>
              <w:left w:val="nil"/>
              <w:bottom w:val="single" w:sz="4" w:space="0" w:color="auto"/>
              <w:right w:val="single" w:sz="4" w:space="0" w:color="auto"/>
            </w:tcBorders>
            <w:shd w:val="clear" w:color="000000" w:fill="FFFFFF"/>
            <w:noWrap/>
            <w:vAlign w:val="center"/>
          </w:tcPr>
          <w:p w14:paraId="1F88357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封孔密封胶泥</w:t>
            </w:r>
          </w:p>
        </w:tc>
        <w:tc>
          <w:tcPr>
            <w:tcW w:w="366" w:type="pct"/>
            <w:tcBorders>
              <w:top w:val="nil"/>
              <w:left w:val="nil"/>
              <w:bottom w:val="single" w:sz="4" w:space="0" w:color="auto"/>
              <w:right w:val="single" w:sz="4" w:space="0" w:color="auto"/>
            </w:tcBorders>
            <w:shd w:val="clear" w:color="auto" w:fill="auto"/>
            <w:vAlign w:val="center"/>
          </w:tcPr>
          <w:p w14:paraId="477709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包</w:t>
            </w:r>
          </w:p>
        </w:tc>
        <w:tc>
          <w:tcPr>
            <w:tcW w:w="368" w:type="pct"/>
            <w:tcBorders>
              <w:top w:val="nil"/>
              <w:left w:val="nil"/>
              <w:bottom w:val="single" w:sz="4" w:space="0" w:color="auto"/>
              <w:right w:val="single" w:sz="4" w:space="0" w:color="auto"/>
            </w:tcBorders>
            <w:shd w:val="clear" w:color="auto" w:fill="auto"/>
            <w:vAlign w:val="center"/>
          </w:tcPr>
          <w:p w14:paraId="3CBAA1E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E1673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 </w:t>
            </w:r>
          </w:p>
        </w:tc>
        <w:tc>
          <w:tcPr>
            <w:tcW w:w="515" w:type="pct"/>
            <w:tcBorders>
              <w:top w:val="single" w:sz="4" w:space="0" w:color="auto"/>
              <w:left w:val="nil"/>
              <w:bottom w:val="single" w:sz="4" w:space="0" w:color="auto"/>
              <w:right w:val="single" w:sz="4" w:space="0" w:color="auto"/>
            </w:tcBorders>
            <w:vAlign w:val="center"/>
          </w:tcPr>
          <w:p w14:paraId="08419C7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581B97B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8504D9" w14:textId="77777777" w:rsidTr="003F6698">
        <w:trPr>
          <w:trHeight w:val="420"/>
        </w:trPr>
        <w:tc>
          <w:tcPr>
            <w:tcW w:w="364" w:type="pct"/>
            <w:tcBorders>
              <w:top w:val="nil"/>
              <w:left w:val="single" w:sz="4" w:space="0" w:color="auto"/>
              <w:bottom w:val="single" w:sz="4" w:space="0" w:color="auto"/>
              <w:right w:val="single" w:sz="4" w:space="0" w:color="auto"/>
            </w:tcBorders>
            <w:shd w:val="clear" w:color="000000" w:fill="FFFFFF"/>
            <w:noWrap/>
            <w:vAlign w:val="center"/>
          </w:tcPr>
          <w:p w14:paraId="40B1FF0C"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165</w:t>
            </w:r>
          </w:p>
        </w:tc>
        <w:tc>
          <w:tcPr>
            <w:tcW w:w="2134" w:type="pct"/>
            <w:tcBorders>
              <w:top w:val="nil"/>
              <w:left w:val="nil"/>
              <w:bottom w:val="single" w:sz="4" w:space="0" w:color="auto"/>
              <w:right w:val="single" w:sz="4" w:space="0" w:color="auto"/>
            </w:tcBorders>
            <w:shd w:val="clear" w:color="000000" w:fill="FFFFFF"/>
            <w:noWrap/>
            <w:vAlign w:val="center"/>
          </w:tcPr>
          <w:p w14:paraId="0792525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切割、烧焊铁窗，防盗网</w:t>
            </w:r>
          </w:p>
        </w:tc>
        <w:tc>
          <w:tcPr>
            <w:tcW w:w="366" w:type="pct"/>
            <w:tcBorders>
              <w:top w:val="nil"/>
              <w:left w:val="nil"/>
              <w:bottom w:val="single" w:sz="4" w:space="0" w:color="auto"/>
              <w:right w:val="single" w:sz="4" w:space="0" w:color="auto"/>
            </w:tcBorders>
            <w:shd w:val="clear" w:color="000000" w:fill="FFFFFF"/>
            <w:noWrap/>
            <w:vAlign w:val="center"/>
          </w:tcPr>
          <w:p w14:paraId="136DAB6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平方</w:t>
            </w:r>
          </w:p>
        </w:tc>
        <w:tc>
          <w:tcPr>
            <w:tcW w:w="368" w:type="pct"/>
            <w:tcBorders>
              <w:top w:val="nil"/>
              <w:left w:val="nil"/>
              <w:bottom w:val="single" w:sz="4" w:space="0" w:color="auto"/>
              <w:right w:val="single" w:sz="4" w:space="0" w:color="auto"/>
            </w:tcBorders>
            <w:shd w:val="clear" w:color="auto" w:fill="auto"/>
            <w:vAlign w:val="center"/>
          </w:tcPr>
          <w:p w14:paraId="7156239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09FBA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170.00 </w:t>
            </w:r>
          </w:p>
        </w:tc>
        <w:tc>
          <w:tcPr>
            <w:tcW w:w="515" w:type="pct"/>
            <w:tcBorders>
              <w:top w:val="single" w:sz="4" w:space="0" w:color="auto"/>
              <w:left w:val="nil"/>
              <w:bottom w:val="single" w:sz="4" w:space="0" w:color="auto"/>
              <w:right w:val="single" w:sz="4" w:space="0" w:color="auto"/>
            </w:tcBorders>
            <w:vAlign w:val="center"/>
          </w:tcPr>
          <w:p w14:paraId="5ABC398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000000" w:fill="FFFFFF"/>
            <w:noWrap/>
            <w:vAlign w:val="center"/>
          </w:tcPr>
          <w:p w14:paraId="01F6CF8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59BB76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E17F49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166</w:t>
            </w:r>
          </w:p>
        </w:tc>
        <w:tc>
          <w:tcPr>
            <w:tcW w:w="2134" w:type="pct"/>
            <w:tcBorders>
              <w:top w:val="nil"/>
              <w:left w:val="nil"/>
              <w:bottom w:val="single" w:sz="4" w:space="0" w:color="auto"/>
              <w:right w:val="single" w:sz="4" w:space="0" w:color="auto"/>
            </w:tcBorders>
            <w:shd w:val="clear" w:color="auto" w:fill="auto"/>
            <w:noWrap/>
            <w:vAlign w:val="center"/>
          </w:tcPr>
          <w:p w14:paraId="68101EA6" w14:textId="77777777" w:rsidR="008E5A45" w:rsidRDefault="0094534F">
            <w:pPr>
              <w:widowControl/>
              <w:jc w:val="center"/>
              <w:rPr>
                <w:rFonts w:ascii="宋体" w:hAnsi="宋体" w:cs="宋体" w:hint="eastAsia"/>
                <w:b/>
                <w:bCs/>
                <w:kern w:val="0"/>
                <w:sz w:val="24"/>
              </w:rPr>
            </w:pPr>
            <w:r>
              <w:rPr>
                <w:rFonts w:ascii="宋体" w:hAnsi="宋体" w:cs="宋体" w:hint="eastAsia"/>
                <w:b/>
                <w:bCs/>
                <w:kern w:val="0"/>
                <w:sz w:val="24"/>
              </w:rPr>
              <w:t>中央空调部分（往下）</w:t>
            </w:r>
          </w:p>
        </w:tc>
        <w:tc>
          <w:tcPr>
            <w:tcW w:w="366" w:type="pct"/>
            <w:tcBorders>
              <w:top w:val="nil"/>
              <w:left w:val="nil"/>
              <w:bottom w:val="single" w:sz="4" w:space="0" w:color="auto"/>
              <w:right w:val="single" w:sz="4" w:space="0" w:color="auto"/>
            </w:tcBorders>
            <w:shd w:val="clear" w:color="auto" w:fill="auto"/>
            <w:noWrap/>
            <w:vAlign w:val="center"/>
          </w:tcPr>
          <w:p w14:paraId="4D74AA8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368" w:type="pct"/>
            <w:tcBorders>
              <w:top w:val="nil"/>
              <w:left w:val="nil"/>
              <w:bottom w:val="single" w:sz="4" w:space="0" w:color="auto"/>
              <w:right w:val="single" w:sz="4" w:space="0" w:color="auto"/>
            </w:tcBorders>
            <w:shd w:val="clear" w:color="auto" w:fill="auto"/>
            <w:noWrap/>
            <w:vAlign w:val="center"/>
          </w:tcPr>
          <w:p w14:paraId="0FC00B24"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810" w:type="pct"/>
            <w:tcBorders>
              <w:top w:val="nil"/>
              <w:left w:val="nil"/>
              <w:bottom w:val="single" w:sz="4" w:space="0" w:color="auto"/>
              <w:right w:val="single" w:sz="4" w:space="0" w:color="auto"/>
            </w:tcBorders>
            <w:shd w:val="clear" w:color="auto" w:fill="auto"/>
            <w:noWrap/>
            <w:vAlign w:val="center"/>
          </w:tcPr>
          <w:p w14:paraId="557819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c>
          <w:tcPr>
            <w:tcW w:w="515" w:type="pct"/>
            <w:tcBorders>
              <w:top w:val="single" w:sz="4" w:space="0" w:color="auto"/>
              <w:left w:val="nil"/>
              <w:bottom w:val="single" w:sz="4" w:space="0" w:color="auto"/>
              <w:right w:val="single" w:sz="4" w:space="0" w:color="auto"/>
            </w:tcBorders>
            <w:vAlign w:val="center"/>
          </w:tcPr>
          <w:p w14:paraId="7B7FD08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16EE03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E10922C"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1D7D12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167</w:t>
            </w:r>
          </w:p>
        </w:tc>
        <w:tc>
          <w:tcPr>
            <w:tcW w:w="2134" w:type="pct"/>
            <w:tcBorders>
              <w:top w:val="nil"/>
              <w:left w:val="nil"/>
              <w:bottom w:val="single" w:sz="4" w:space="0" w:color="auto"/>
              <w:right w:val="single" w:sz="4" w:space="0" w:color="auto"/>
            </w:tcBorders>
            <w:shd w:val="clear" w:color="auto" w:fill="auto"/>
            <w:vAlign w:val="center"/>
          </w:tcPr>
          <w:p w14:paraId="4F7F536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电路常规检查</w:t>
            </w:r>
          </w:p>
        </w:tc>
        <w:tc>
          <w:tcPr>
            <w:tcW w:w="366" w:type="pct"/>
            <w:tcBorders>
              <w:top w:val="nil"/>
              <w:left w:val="nil"/>
              <w:bottom w:val="single" w:sz="4" w:space="0" w:color="auto"/>
              <w:right w:val="single" w:sz="4" w:space="0" w:color="auto"/>
            </w:tcBorders>
            <w:shd w:val="clear" w:color="auto" w:fill="auto"/>
            <w:vAlign w:val="center"/>
          </w:tcPr>
          <w:p w14:paraId="62AF83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02639AC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423542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03F0E7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1A328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6F4D6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CC47FDE"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168</w:t>
            </w:r>
          </w:p>
        </w:tc>
        <w:tc>
          <w:tcPr>
            <w:tcW w:w="2134" w:type="pct"/>
            <w:tcBorders>
              <w:top w:val="nil"/>
              <w:left w:val="nil"/>
              <w:bottom w:val="single" w:sz="4" w:space="0" w:color="auto"/>
              <w:right w:val="single" w:sz="4" w:space="0" w:color="auto"/>
            </w:tcBorders>
            <w:shd w:val="clear" w:color="auto" w:fill="auto"/>
            <w:vAlign w:val="center"/>
          </w:tcPr>
          <w:p w14:paraId="296A58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电子电路控制板</w:t>
            </w:r>
          </w:p>
        </w:tc>
        <w:tc>
          <w:tcPr>
            <w:tcW w:w="366" w:type="pct"/>
            <w:tcBorders>
              <w:top w:val="nil"/>
              <w:left w:val="nil"/>
              <w:bottom w:val="single" w:sz="4" w:space="0" w:color="auto"/>
              <w:right w:val="single" w:sz="4" w:space="0" w:color="auto"/>
            </w:tcBorders>
            <w:shd w:val="clear" w:color="auto" w:fill="auto"/>
            <w:vAlign w:val="center"/>
          </w:tcPr>
          <w:p w14:paraId="6FCBE2A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套</w:t>
            </w:r>
          </w:p>
        </w:tc>
        <w:tc>
          <w:tcPr>
            <w:tcW w:w="368" w:type="pct"/>
            <w:tcBorders>
              <w:top w:val="nil"/>
              <w:left w:val="nil"/>
              <w:bottom w:val="single" w:sz="4" w:space="0" w:color="auto"/>
              <w:right w:val="single" w:sz="4" w:space="0" w:color="auto"/>
            </w:tcBorders>
            <w:shd w:val="clear" w:color="auto" w:fill="auto"/>
            <w:vAlign w:val="center"/>
          </w:tcPr>
          <w:p w14:paraId="7BC269A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C5CB90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4300.00 </w:t>
            </w:r>
          </w:p>
        </w:tc>
        <w:tc>
          <w:tcPr>
            <w:tcW w:w="515" w:type="pct"/>
            <w:tcBorders>
              <w:top w:val="single" w:sz="4" w:space="0" w:color="auto"/>
              <w:left w:val="nil"/>
              <w:bottom w:val="single" w:sz="4" w:space="0" w:color="auto"/>
              <w:right w:val="single" w:sz="4" w:space="0" w:color="auto"/>
            </w:tcBorders>
            <w:vAlign w:val="center"/>
          </w:tcPr>
          <w:p w14:paraId="3C33681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B2DCBE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42F45F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9DE8E0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169</w:t>
            </w:r>
          </w:p>
        </w:tc>
        <w:tc>
          <w:tcPr>
            <w:tcW w:w="2134" w:type="pct"/>
            <w:tcBorders>
              <w:top w:val="nil"/>
              <w:left w:val="nil"/>
              <w:bottom w:val="single" w:sz="4" w:space="0" w:color="auto"/>
              <w:right w:val="single" w:sz="4" w:space="0" w:color="auto"/>
            </w:tcBorders>
            <w:shd w:val="clear" w:color="auto" w:fill="auto"/>
            <w:vAlign w:val="center"/>
          </w:tcPr>
          <w:p w14:paraId="29FBE1C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内机主板</w:t>
            </w:r>
          </w:p>
        </w:tc>
        <w:tc>
          <w:tcPr>
            <w:tcW w:w="366" w:type="pct"/>
            <w:tcBorders>
              <w:top w:val="nil"/>
              <w:left w:val="nil"/>
              <w:bottom w:val="single" w:sz="4" w:space="0" w:color="auto"/>
              <w:right w:val="single" w:sz="4" w:space="0" w:color="auto"/>
            </w:tcBorders>
            <w:shd w:val="clear" w:color="auto" w:fill="auto"/>
            <w:vAlign w:val="center"/>
          </w:tcPr>
          <w:p w14:paraId="3F10BE4C"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06135E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C5D1BD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2380.00 </w:t>
            </w:r>
          </w:p>
        </w:tc>
        <w:tc>
          <w:tcPr>
            <w:tcW w:w="515" w:type="pct"/>
            <w:tcBorders>
              <w:top w:val="single" w:sz="4" w:space="0" w:color="auto"/>
              <w:left w:val="nil"/>
              <w:bottom w:val="single" w:sz="4" w:space="0" w:color="auto"/>
              <w:right w:val="single" w:sz="4" w:space="0" w:color="auto"/>
            </w:tcBorders>
            <w:vAlign w:val="center"/>
          </w:tcPr>
          <w:p w14:paraId="0B028AF6"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B99BE87"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3B2DC28"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49BF79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170</w:t>
            </w:r>
          </w:p>
        </w:tc>
        <w:tc>
          <w:tcPr>
            <w:tcW w:w="2134" w:type="pct"/>
            <w:tcBorders>
              <w:top w:val="nil"/>
              <w:left w:val="nil"/>
              <w:bottom w:val="single" w:sz="4" w:space="0" w:color="auto"/>
              <w:right w:val="single" w:sz="4" w:space="0" w:color="auto"/>
            </w:tcBorders>
            <w:shd w:val="clear" w:color="auto" w:fill="auto"/>
            <w:vAlign w:val="center"/>
          </w:tcPr>
          <w:p w14:paraId="5E7519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外机风机加载板</w:t>
            </w:r>
          </w:p>
        </w:tc>
        <w:tc>
          <w:tcPr>
            <w:tcW w:w="366" w:type="pct"/>
            <w:tcBorders>
              <w:top w:val="nil"/>
              <w:left w:val="nil"/>
              <w:bottom w:val="single" w:sz="4" w:space="0" w:color="auto"/>
              <w:right w:val="single" w:sz="4" w:space="0" w:color="auto"/>
            </w:tcBorders>
            <w:shd w:val="clear" w:color="auto" w:fill="auto"/>
            <w:vAlign w:val="center"/>
          </w:tcPr>
          <w:p w14:paraId="4D544A63"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35B68CC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743C62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3E1666F1"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C78070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12F38A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FB4B5FD"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171</w:t>
            </w:r>
          </w:p>
        </w:tc>
        <w:tc>
          <w:tcPr>
            <w:tcW w:w="2134" w:type="pct"/>
            <w:tcBorders>
              <w:top w:val="nil"/>
              <w:left w:val="nil"/>
              <w:bottom w:val="single" w:sz="4" w:space="0" w:color="auto"/>
              <w:right w:val="single" w:sz="4" w:space="0" w:color="auto"/>
            </w:tcBorders>
            <w:shd w:val="clear" w:color="auto" w:fill="auto"/>
            <w:vAlign w:val="center"/>
          </w:tcPr>
          <w:p w14:paraId="72B65B0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压缩机加载板</w:t>
            </w:r>
          </w:p>
        </w:tc>
        <w:tc>
          <w:tcPr>
            <w:tcW w:w="366" w:type="pct"/>
            <w:tcBorders>
              <w:top w:val="nil"/>
              <w:left w:val="nil"/>
              <w:bottom w:val="single" w:sz="4" w:space="0" w:color="auto"/>
              <w:right w:val="single" w:sz="4" w:space="0" w:color="auto"/>
            </w:tcBorders>
            <w:shd w:val="clear" w:color="auto" w:fill="auto"/>
            <w:vAlign w:val="center"/>
          </w:tcPr>
          <w:p w14:paraId="58CE7375"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033022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68AC324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3680.00 </w:t>
            </w:r>
          </w:p>
        </w:tc>
        <w:tc>
          <w:tcPr>
            <w:tcW w:w="515" w:type="pct"/>
            <w:tcBorders>
              <w:top w:val="single" w:sz="4" w:space="0" w:color="auto"/>
              <w:left w:val="nil"/>
              <w:bottom w:val="single" w:sz="4" w:space="0" w:color="auto"/>
              <w:right w:val="single" w:sz="4" w:space="0" w:color="auto"/>
            </w:tcBorders>
            <w:vAlign w:val="center"/>
          </w:tcPr>
          <w:p w14:paraId="3111C0D0"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11EAF13"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9F7601D"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6B9C5253"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172</w:t>
            </w:r>
          </w:p>
        </w:tc>
        <w:tc>
          <w:tcPr>
            <w:tcW w:w="2134" w:type="pct"/>
            <w:tcBorders>
              <w:top w:val="nil"/>
              <w:left w:val="nil"/>
              <w:bottom w:val="single" w:sz="4" w:space="0" w:color="auto"/>
              <w:right w:val="single" w:sz="4" w:space="0" w:color="auto"/>
            </w:tcBorders>
            <w:shd w:val="clear" w:color="auto" w:fill="auto"/>
            <w:vAlign w:val="center"/>
          </w:tcPr>
          <w:p w14:paraId="670F32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主控板</w:t>
            </w:r>
          </w:p>
        </w:tc>
        <w:tc>
          <w:tcPr>
            <w:tcW w:w="366" w:type="pct"/>
            <w:tcBorders>
              <w:top w:val="nil"/>
              <w:left w:val="nil"/>
              <w:bottom w:val="single" w:sz="4" w:space="0" w:color="auto"/>
              <w:right w:val="single" w:sz="4" w:space="0" w:color="auto"/>
            </w:tcBorders>
            <w:shd w:val="clear" w:color="auto" w:fill="auto"/>
            <w:vAlign w:val="center"/>
          </w:tcPr>
          <w:p w14:paraId="4D0534FA"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5BCE36F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120250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3000.00 </w:t>
            </w:r>
          </w:p>
        </w:tc>
        <w:tc>
          <w:tcPr>
            <w:tcW w:w="515" w:type="pct"/>
            <w:tcBorders>
              <w:top w:val="single" w:sz="4" w:space="0" w:color="auto"/>
              <w:left w:val="nil"/>
              <w:bottom w:val="single" w:sz="4" w:space="0" w:color="auto"/>
              <w:right w:val="single" w:sz="4" w:space="0" w:color="auto"/>
            </w:tcBorders>
            <w:vAlign w:val="center"/>
          </w:tcPr>
          <w:p w14:paraId="193A7D2E"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73E1012F"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2DFC2F6"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22EEB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173</w:t>
            </w:r>
          </w:p>
        </w:tc>
        <w:tc>
          <w:tcPr>
            <w:tcW w:w="2134" w:type="pct"/>
            <w:tcBorders>
              <w:top w:val="nil"/>
              <w:left w:val="nil"/>
              <w:bottom w:val="single" w:sz="4" w:space="0" w:color="auto"/>
              <w:right w:val="single" w:sz="4" w:space="0" w:color="auto"/>
            </w:tcBorders>
            <w:shd w:val="clear" w:color="auto" w:fill="auto"/>
            <w:vAlign w:val="center"/>
          </w:tcPr>
          <w:p w14:paraId="1D15814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压缩机</w:t>
            </w:r>
          </w:p>
        </w:tc>
        <w:tc>
          <w:tcPr>
            <w:tcW w:w="366" w:type="pct"/>
            <w:tcBorders>
              <w:top w:val="nil"/>
              <w:left w:val="nil"/>
              <w:bottom w:val="single" w:sz="4" w:space="0" w:color="auto"/>
              <w:right w:val="single" w:sz="4" w:space="0" w:color="auto"/>
            </w:tcBorders>
            <w:shd w:val="clear" w:color="auto" w:fill="auto"/>
            <w:vAlign w:val="center"/>
          </w:tcPr>
          <w:p w14:paraId="5D0D6AA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66C1EED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8F4D4AC"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6000.00 </w:t>
            </w:r>
          </w:p>
        </w:tc>
        <w:tc>
          <w:tcPr>
            <w:tcW w:w="515" w:type="pct"/>
            <w:tcBorders>
              <w:top w:val="single" w:sz="4" w:space="0" w:color="auto"/>
              <w:left w:val="nil"/>
              <w:bottom w:val="single" w:sz="4" w:space="0" w:color="auto"/>
              <w:right w:val="single" w:sz="4" w:space="0" w:color="auto"/>
            </w:tcBorders>
            <w:vAlign w:val="center"/>
          </w:tcPr>
          <w:p w14:paraId="238F9C2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76683E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F39FE19"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D47231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174</w:t>
            </w:r>
          </w:p>
        </w:tc>
        <w:tc>
          <w:tcPr>
            <w:tcW w:w="2134" w:type="pct"/>
            <w:tcBorders>
              <w:top w:val="nil"/>
              <w:left w:val="nil"/>
              <w:bottom w:val="single" w:sz="4" w:space="0" w:color="auto"/>
              <w:right w:val="single" w:sz="4" w:space="0" w:color="auto"/>
            </w:tcBorders>
            <w:shd w:val="clear" w:color="auto" w:fill="auto"/>
            <w:vAlign w:val="center"/>
          </w:tcPr>
          <w:p w14:paraId="1D1B283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电子加载器</w:t>
            </w:r>
          </w:p>
        </w:tc>
        <w:tc>
          <w:tcPr>
            <w:tcW w:w="366" w:type="pct"/>
            <w:tcBorders>
              <w:top w:val="nil"/>
              <w:left w:val="nil"/>
              <w:bottom w:val="single" w:sz="4" w:space="0" w:color="auto"/>
              <w:right w:val="single" w:sz="4" w:space="0" w:color="auto"/>
            </w:tcBorders>
            <w:shd w:val="clear" w:color="auto" w:fill="auto"/>
            <w:vAlign w:val="center"/>
          </w:tcPr>
          <w:p w14:paraId="35E38D0B"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5A6B38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741A49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1500.00 </w:t>
            </w:r>
          </w:p>
        </w:tc>
        <w:tc>
          <w:tcPr>
            <w:tcW w:w="515" w:type="pct"/>
            <w:tcBorders>
              <w:top w:val="single" w:sz="4" w:space="0" w:color="auto"/>
              <w:left w:val="nil"/>
              <w:bottom w:val="single" w:sz="4" w:space="0" w:color="auto"/>
              <w:right w:val="single" w:sz="4" w:space="0" w:color="auto"/>
            </w:tcBorders>
            <w:vAlign w:val="center"/>
          </w:tcPr>
          <w:p w14:paraId="4C544CBC"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910A941"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36D428EE"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ED5FCF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175</w:t>
            </w:r>
          </w:p>
        </w:tc>
        <w:tc>
          <w:tcPr>
            <w:tcW w:w="2134" w:type="pct"/>
            <w:tcBorders>
              <w:top w:val="nil"/>
              <w:left w:val="nil"/>
              <w:bottom w:val="single" w:sz="4" w:space="0" w:color="auto"/>
              <w:right w:val="single" w:sz="4" w:space="0" w:color="auto"/>
            </w:tcBorders>
            <w:shd w:val="clear" w:color="auto" w:fill="auto"/>
            <w:vAlign w:val="center"/>
          </w:tcPr>
          <w:p w14:paraId="125681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电子膨胀阀</w:t>
            </w:r>
          </w:p>
        </w:tc>
        <w:tc>
          <w:tcPr>
            <w:tcW w:w="366" w:type="pct"/>
            <w:tcBorders>
              <w:top w:val="nil"/>
              <w:left w:val="nil"/>
              <w:bottom w:val="single" w:sz="4" w:space="0" w:color="auto"/>
              <w:right w:val="single" w:sz="4" w:space="0" w:color="auto"/>
            </w:tcBorders>
            <w:shd w:val="clear" w:color="auto" w:fill="auto"/>
            <w:vAlign w:val="center"/>
          </w:tcPr>
          <w:p w14:paraId="1BB4AE54"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D909784"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F119C5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1350.00 </w:t>
            </w:r>
          </w:p>
        </w:tc>
        <w:tc>
          <w:tcPr>
            <w:tcW w:w="515" w:type="pct"/>
            <w:tcBorders>
              <w:top w:val="single" w:sz="4" w:space="0" w:color="auto"/>
              <w:left w:val="nil"/>
              <w:bottom w:val="single" w:sz="4" w:space="0" w:color="auto"/>
              <w:right w:val="single" w:sz="4" w:space="0" w:color="auto"/>
            </w:tcBorders>
            <w:vAlign w:val="center"/>
          </w:tcPr>
          <w:p w14:paraId="51A772F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FF28B3B"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5290F25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330B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176</w:t>
            </w:r>
          </w:p>
        </w:tc>
        <w:tc>
          <w:tcPr>
            <w:tcW w:w="2134" w:type="pct"/>
            <w:tcBorders>
              <w:top w:val="nil"/>
              <w:left w:val="nil"/>
              <w:bottom w:val="single" w:sz="4" w:space="0" w:color="auto"/>
              <w:right w:val="single" w:sz="4" w:space="0" w:color="auto"/>
            </w:tcBorders>
            <w:shd w:val="clear" w:color="auto" w:fill="auto"/>
            <w:vAlign w:val="center"/>
          </w:tcPr>
          <w:p w14:paraId="3557988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防冻保护器</w:t>
            </w:r>
          </w:p>
        </w:tc>
        <w:tc>
          <w:tcPr>
            <w:tcW w:w="366" w:type="pct"/>
            <w:tcBorders>
              <w:top w:val="nil"/>
              <w:left w:val="nil"/>
              <w:bottom w:val="single" w:sz="4" w:space="0" w:color="auto"/>
              <w:right w:val="single" w:sz="4" w:space="0" w:color="auto"/>
            </w:tcBorders>
            <w:shd w:val="clear" w:color="auto" w:fill="auto"/>
            <w:vAlign w:val="center"/>
          </w:tcPr>
          <w:p w14:paraId="7C842918"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5296FA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1AE71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400.00 </w:t>
            </w:r>
          </w:p>
        </w:tc>
        <w:tc>
          <w:tcPr>
            <w:tcW w:w="515" w:type="pct"/>
            <w:tcBorders>
              <w:top w:val="single" w:sz="4" w:space="0" w:color="auto"/>
              <w:left w:val="nil"/>
              <w:bottom w:val="single" w:sz="4" w:space="0" w:color="auto"/>
              <w:right w:val="single" w:sz="4" w:space="0" w:color="auto"/>
            </w:tcBorders>
            <w:vAlign w:val="center"/>
          </w:tcPr>
          <w:p w14:paraId="2C33EFE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86D47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4B0D2BA"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DAE57D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177</w:t>
            </w:r>
          </w:p>
        </w:tc>
        <w:tc>
          <w:tcPr>
            <w:tcW w:w="2134" w:type="pct"/>
            <w:tcBorders>
              <w:top w:val="nil"/>
              <w:left w:val="nil"/>
              <w:bottom w:val="single" w:sz="4" w:space="0" w:color="auto"/>
              <w:right w:val="single" w:sz="4" w:space="0" w:color="auto"/>
            </w:tcBorders>
            <w:shd w:val="clear" w:color="auto" w:fill="auto"/>
            <w:vAlign w:val="center"/>
          </w:tcPr>
          <w:p w14:paraId="446C913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感温探头</w:t>
            </w:r>
          </w:p>
        </w:tc>
        <w:tc>
          <w:tcPr>
            <w:tcW w:w="366" w:type="pct"/>
            <w:tcBorders>
              <w:top w:val="nil"/>
              <w:left w:val="nil"/>
              <w:bottom w:val="single" w:sz="4" w:space="0" w:color="auto"/>
              <w:right w:val="single" w:sz="4" w:space="0" w:color="auto"/>
            </w:tcBorders>
            <w:shd w:val="clear" w:color="auto" w:fill="auto"/>
            <w:vAlign w:val="center"/>
          </w:tcPr>
          <w:p w14:paraId="140C0171"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2B9FF55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293C14E"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150.00 </w:t>
            </w:r>
          </w:p>
        </w:tc>
        <w:tc>
          <w:tcPr>
            <w:tcW w:w="515" w:type="pct"/>
            <w:tcBorders>
              <w:top w:val="single" w:sz="4" w:space="0" w:color="auto"/>
              <w:left w:val="nil"/>
              <w:bottom w:val="single" w:sz="4" w:space="0" w:color="auto"/>
              <w:right w:val="single" w:sz="4" w:space="0" w:color="auto"/>
            </w:tcBorders>
            <w:vAlign w:val="center"/>
          </w:tcPr>
          <w:p w14:paraId="696B97B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FA915A9"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20A7457"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E911DB6"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178</w:t>
            </w:r>
          </w:p>
        </w:tc>
        <w:tc>
          <w:tcPr>
            <w:tcW w:w="2134" w:type="pct"/>
            <w:tcBorders>
              <w:top w:val="nil"/>
              <w:left w:val="nil"/>
              <w:bottom w:val="single" w:sz="4" w:space="0" w:color="auto"/>
              <w:right w:val="single" w:sz="4" w:space="0" w:color="auto"/>
            </w:tcBorders>
            <w:shd w:val="clear" w:color="auto" w:fill="auto"/>
            <w:vAlign w:val="center"/>
          </w:tcPr>
          <w:p w14:paraId="602D979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冷冻泵绕线圈</w:t>
            </w:r>
          </w:p>
        </w:tc>
        <w:tc>
          <w:tcPr>
            <w:tcW w:w="366" w:type="pct"/>
            <w:tcBorders>
              <w:top w:val="nil"/>
              <w:left w:val="nil"/>
              <w:bottom w:val="single" w:sz="4" w:space="0" w:color="auto"/>
              <w:right w:val="single" w:sz="4" w:space="0" w:color="auto"/>
            </w:tcBorders>
            <w:shd w:val="clear" w:color="auto" w:fill="auto"/>
            <w:vAlign w:val="center"/>
          </w:tcPr>
          <w:p w14:paraId="501CAEAE"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77661F9A"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3D74158"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1650.00 </w:t>
            </w:r>
          </w:p>
        </w:tc>
        <w:tc>
          <w:tcPr>
            <w:tcW w:w="515" w:type="pct"/>
            <w:tcBorders>
              <w:top w:val="single" w:sz="4" w:space="0" w:color="auto"/>
              <w:left w:val="nil"/>
              <w:bottom w:val="single" w:sz="4" w:space="0" w:color="auto"/>
              <w:right w:val="single" w:sz="4" w:space="0" w:color="auto"/>
            </w:tcBorders>
            <w:vAlign w:val="center"/>
          </w:tcPr>
          <w:p w14:paraId="13F2A41D"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E8EA986"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602FAE8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61DEE5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179</w:t>
            </w:r>
          </w:p>
        </w:tc>
        <w:tc>
          <w:tcPr>
            <w:tcW w:w="2134" w:type="pct"/>
            <w:tcBorders>
              <w:top w:val="nil"/>
              <w:left w:val="nil"/>
              <w:bottom w:val="single" w:sz="4" w:space="0" w:color="auto"/>
              <w:right w:val="single" w:sz="4" w:space="0" w:color="auto"/>
            </w:tcBorders>
            <w:shd w:val="clear" w:color="auto" w:fill="auto"/>
            <w:vAlign w:val="center"/>
          </w:tcPr>
          <w:p w14:paraId="454D7D69"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冷冻机油</w:t>
            </w:r>
          </w:p>
        </w:tc>
        <w:tc>
          <w:tcPr>
            <w:tcW w:w="366" w:type="pct"/>
            <w:tcBorders>
              <w:top w:val="nil"/>
              <w:left w:val="nil"/>
              <w:bottom w:val="single" w:sz="4" w:space="0" w:color="auto"/>
              <w:right w:val="single" w:sz="4" w:space="0" w:color="auto"/>
            </w:tcBorders>
            <w:shd w:val="clear" w:color="auto" w:fill="auto"/>
            <w:vAlign w:val="center"/>
          </w:tcPr>
          <w:p w14:paraId="48D0FE0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项</w:t>
            </w:r>
          </w:p>
        </w:tc>
        <w:tc>
          <w:tcPr>
            <w:tcW w:w="368" w:type="pct"/>
            <w:tcBorders>
              <w:top w:val="nil"/>
              <w:left w:val="nil"/>
              <w:bottom w:val="single" w:sz="4" w:space="0" w:color="auto"/>
              <w:right w:val="single" w:sz="4" w:space="0" w:color="auto"/>
            </w:tcBorders>
            <w:shd w:val="clear" w:color="auto" w:fill="auto"/>
            <w:vAlign w:val="center"/>
          </w:tcPr>
          <w:p w14:paraId="14AD7CE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5E9D6C27"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750.00 </w:t>
            </w:r>
          </w:p>
        </w:tc>
        <w:tc>
          <w:tcPr>
            <w:tcW w:w="515" w:type="pct"/>
            <w:tcBorders>
              <w:top w:val="single" w:sz="4" w:space="0" w:color="auto"/>
              <w:left w:val="nil"/>
              <w:bottom w:val="single" w:sz="4" w:space="0" w:color="auto"/>
              <w:right w:val="single" w:sz="4" w:space="0" w:color="auto"/>
            </w:tcBorders>
            <w:vAlign w:val="center"/>
          </w:tcPr>
          <w:p w14:paraId="584B03E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50E0EEA2"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2C58A5BB"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046ECD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180</w:t>
            </w:r>
          </w:p>
        </w:tc>
        <w:tc>
          <w:tcPr>
            <w:tcW w:w="2134" w:type="pct"/>
            <w:tcBorders>
              <w:top w:val="nil"/>
              <w:left w:val="nil"/>
              <w:bottom w:val="single" w:sz="4" w:space="0" w:color="auto"/>
              <w:right w:val="single" w:sz="4" w:space="0" w:color="auto"/>
            </w:tcBorders>
            <w:shd w:val="clear" w:color="auto" w:fill="auto"/>
            <w:vAlign w:val="center"/>
          </w:tcPr>
          <w:p w14:paraId="5BF9141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冷冻</w:t>
            </w:r>
            <w:proofErr w:type="gramStart"/>
            <w:r>
              <w:rPr>
                <w:rFonts w:ascii="宋体" w:hAnsi="宋体" w:cs="宋体" w:hint="eastAsia"/>
                <w:color w:val="000000"/>
                <w:kern w:val="0"/>
                <w:sz w:val="24"/>
              </w:rPr>
              <w:t>水泵换密风圈</w:t>
            </w:r>
            <w:proofErr w:type="gramEnd"/>
          </w:p>
        </w:tc>
        <w:tc>
          <w:tcPr>
            <w:tcW w:w="366" w:type="pct"/>
            <w:tcBorders>
              <w:top w:val="nil"/>
              <w:left w:val="nil"/>
              <w:bottom w:val="single" w:sz="4" w:space="0" w:color="auto"/>
              <w:right w:val="single" w:sz="4" w:space="0" w:color="auto"/>
            </w:tcBorders>
            <w:shd w:val="clear" w:color="auto" w:fill="auto"/>
            <w:vAlign w:val="center"/>
          </w:tcPr>
          <w:p w14:paraId="7D841589"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个</w:t>
            </w:r>
            <w:proofErr w:type="gramEnd"/>
          </w:p>
        </w:tc>
        <w:tc>
          <w:tcPr>
            <w:tcW w:w="368" w:type="pct"/>
            <w:tcBorders>
              <w:top w:val="nil"/>
              <w:left w:val="nil"/>
              <w:bottom w:val="single" w:sz="4" w:space="0" w:color="auto"/>
              <w:right w:val="single" w:sz="4" w:space="0" w:color="auto"/>
            </w:tcBorders>
            <w:shd w:val="clear" w:color="auto" w:fill="auto"/>
            <w:vAlign w:val="center"/>
          </w:tcPr>
          <w:p w14:paraId="4F3B138B"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28698F31"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74A72084"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4A97605D"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06ADC49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FDAB785"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181</w:t>
            </w:r>
          </w:p>
        </w:tc>
        <w:tc>
          <w:tcPr>
            <w:tcW w:w="2134" w:type="pct"/>
            <w:tcBorders>
              <w:top w:val="nil"/>
              <w:left w:val="nil"/>
              <w:bottom w:val="single" w:sz="4" w:space="0" w:color="auto"/>
              <w:right w:val="single" w:sz="4" w:space="0" w:color="auto"/>
            </w:tcBorders>
            <w:shd w:val="clear" w:color="auto" w:fill="auto"/>
            <w:vAlign w:val="center"/>
          </w:tcPr>
          <w:p w14:paraId="64BF592F" w14:textId="77777777" w:rsidR="008E5A45" w:rsidRDefault="0094534F">
            <w:pPr>
              <w:widowControl/>
              <w:jc w:val="center"/>
              <w:rPr>
                <w:rFonts w:ascii="宋体" w:hAnsi="宋体" w:cs="宋体" w:hint="eastAsia"/>
                <w:color w:val="000000"/>
                <w:kern w:val="0"/>
                <w:sz w:val="24"/>
              </w:rPr>
            </w:pPr>
            <w:proofErr w:type="gramStart"/>
            <w:r>
              <w:rPr>
                <w:rFonts w:ascii="宋体" w:hAnsi="宋体" w:cs="宋体" w:hint="eastAsia"/>
                <w:color w:val="000000"/>
                <w:kern w:val="0"/>
                <w:sz w:val="24"/>
              </w:rPr>
              <w:t>冷煤加注</w:t>
            </w:r>
            <w:proofErr w:type="gramEnd"/>
          </w:p>
        </w:tc>
        <w:tc>
          <w:tcPr>
            <w:tcW w:w="366" w:type="pct"/>
            <w:tcBorders>
              <w:top w:val="nil"/>
              <w:left w:val="nil"/>
              <w:bottom w:val="single" w:sz="4" w:space="0" w:color="auto"/>
              <w:right w:val="single" w:sz="4" w:space="0" w:color="auto"/>
            </w:tcBorders>
            <w:shd w:val="clear" w:color="auto" w:fill="auto"/>
            <w:vAlign w:val="center"/>
          </w:tcPr>
          <w:p w14:paraId="1BCD412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2C4A6B23"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DFCE6FF"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680.00 </w:t>
            </w:r>
          </w:p>
        </w:tc>
        <w:tc>
          <w:tcPr>
            <w:tcW w:w="515" w:type="pct"/>
            <w:tcBorders>
              <w:top w:val="single" w:sz="4" w:space="0" w:color="auto"/>
              <w:left w:val="nil"/>
              <w:bottom w:val="single" w:sz="4" w:space="0" w:color="auto"/>
              <w:right w:val="single" w:sz="4" w:space="0" w:color="auto"/>
            </w:tcBorders>
            <w:vAlign w:val="center"/>
          </w:tcPr>
          <w:p w14:paraId="2A3690D7"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A5F5788"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566D1C1"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535A9F1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182</w:t>
            </w:r>
          </w:p>
        </w:tc>
        <w:tc>
          <w:tcPr>
            <w:tcW w:w="2134" w:type="pct"/>
            <w:tcBorders>
              <w:top w:val="nil"/>
              <w:left w:val="nil"/>
              <w:bottom w:val="single" w:sz="4" w:space="0" w:color="auto"/>
              <w:right w:val="single" w:sz="4" w:space="0" w:color="auto"/>
            </w:tcBorders>
            <w:shd w:val="clear" w:color="auto" w:fill="auto"/>
            <w:vAlign w:val="center"/>
          </w:tcPr>
          <w:p w14:paraId="5695A924"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中央空调内机（普通清洗）</w:t>
            </w:r>
          </w:p>
        </w:tc>
        <w:tc>
          <w:tcPr>
            <w:tcW w:w="366" w:type="pct"/>
            <w:tcBorders>
              <w:top w:val="nil"/>
              <w:left w:val="nil"/>
              <w:bottom w:val="single" w:sz="4" w:space="0" w:color="auto"/>
              <w:right w:val="single" w:sz="4" w:space="0" w:color="auto"/>
            </w:tcBorders>
            <w:shd w:val="clear" w:color="auto" w:fill="auto"/>
            <w:vAlign w:val="center"/>
          </w:tcPr>
          <w:p w14:paraId="4686B2FA"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388D060D"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52DE36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350.00 </w:t>
            </w:r>
          </w:p>
        </w:tc>
        <w:tc>
          <w:tcPr>
            <w:tcW w:w="515" w:type="pct"/>
            <w:tcBorders>
              <w:top w:val="single" w:sz="4" w:space="0" w:color="auto"/>
              <w:left w:val="nil"/>
              <w:bottom w:val="single" w:sz="4" w:space="0" w:color="auto"/>
              <w:right w:val="single" w:sz="4" w:space="0" w:color="auto"/>
            </w:tcBorders>
            <w:vAlign w:val="center"/>
          </w:tcPr>
          <w:p w14:paraId="1C79FFF3"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0F5CC7BA"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133523A4"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0489D93F"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lastRenderedPageBreak/>
              <w:t>183</w:t>
            </w:r>
          </w:p>
        </w:tc>
        <w:tc>
          <w:tcPr>
            <w:tcW w:w="2134" w:type="pct"/>
            <w:tcBorders>
              <w:top w:val="nil"/>
              <w:left w:val="nil"/>
              <w:bottom w:val="single" w:sz="4" w:space="0" w:color="auto"/>
              <w:right w:val="single" w:sz="4" w:space="0" w:color="auto"/>
            </w:tcBorders>
            <w:shd w:val="clear" w:color="auto" w:fill="auto"/>
            <w:vAlign w:val="center"/>
          </w:tcPr>
          <w:p w14:paraId="375FEA6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中央空调内机（深度清洗）</w:t>
            </w:r>
          </w:p>
        </w:tc>
        <w:tc>
          <w:tcPr>
            <w:tcW w:w="366" w:type="pct"/>
            <w:tcBorders>
              <w:top w:val="nil"/>
              <w:left w:val="nil"/>
              <w:bottom w:val="single" w:sz="4" w:space="0" w:color="auto"/>
              <w:right w:val="single" w:sz="4" w:space="0" w:color="auto"/>
            </w:tcBorders>
            <w:shd w:val="clear" w:color="auto" w:fill="auto"/>
            <w:vAlign w:val="center"/>
          </w:tcPr>
          <w:p w14:paraId="75AF505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A945C2"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35E619F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330.00 </w:t>
            </w:r>
          </w:p>
        </w:tc>
        <w:tc>
          <w:tcPr>
            <w:tcW w:w="515" w:type="pct"/>
            <w:tcBorders>
              <w:top w:val="single" w:sz="4" w:space="0" w:color="auto"/>
              <w:left w:val="nil"/>
              <w:bottom w:val="single" w:sz="4" w:space="0" w:color="auto"/>
              <w:right w:val="single" w:sz="4" w:space="0" w:color="auto"/>
            </w:tcBorders>
            <w:vAlign w:val="center"/>
          </w:tcPr>
          <w:p w14:paraId="577DECB2"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4EE40B5"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7D42119F" w14:textId="77777777" w:rsidTr="003F6698">
        <w:trPr>
          <w:trHeight w:val="420"/>
        </w:trPr>
        <w:tc>
          <w:tcPr>
            <w:tcW w:w="364" w:type="pct"/>
            <w:tcBorders>
              <w:top w:val="nil"/>
              <w:left w:val="single" w:sz="4" w:space="0" w:color="auto"/>
              <w:bottom w:val="single" w:sz="4" w:space="0" w:color="auto"/>
              <w:right w:val="single" w:sz="4" w:space="0" w:color="auto"/>
            </w:tcBorders>
            <w:shd w:val="clear" w:color="auto" w:fill="auto"/>
            <w:noWrap/>
            <w:vAlign w:val="center"/>
          </w:tcPr>
          <w:p w14:paraId="78A513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184</w:t>
            </w:r>
          </w:p>
        </w:tc>
        <w:tc>
          <w:tcPr>
            <w:tcW w:w="2134" w:type="pct"/>
            <w:tcBorders>
              <w:top w:val="nil"/>
              <w:left w:val="nil"/>
              <w:bottom w:val="single" w:sz="4" w:space="0" w:color="auto"/>
              <w:right w:val="single" w:sz="4" w:space="0" w:color="auto"/>
            </w:tcBorders>
            <w:shd w:val="clear" w:color="auto" w:fill="auto"/>
            <w:vAlign w:val="center"/>
          </w:tcPr>
          <w:p w14:paraId="6FF4CB4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中央空调外机（普通清洗）</w:t>
            </w:r>
          </w:p>
        </w:tc>
        <w:tc>
          <w:tcPr>
            <w:tcW w:w="366" w:type="pct"/>
            <w:tcBorders>
              <w:top w:val="nil"/>
              <w:left w:val="nil"/>
              <w:bottom w:val="single" w:sz="4" w:space="0" w:color="auto"/>
              <w:right w:val="single" w:sz="4" w:space="0" w:color="auto"/>
            </w:tcBorders>
            <w:shd w:val="clear" w:color="auto" w:fill="auto"/>
            <w:vAlign w:val="center"/>
          </w:tcPr>
          <w:p w14:paraId="1D265029"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nil"/>
              <w:left w:val="nil"/>
              <w:bottom w:val="single" w:sz="4" w:space="0" w:color="auto"/>
              <w:right w:val="single" w:sz="4" w:space="0" w:color="auto"/>
            </w:tcBorders>
            <w:shd w:val="clear" w:color="auto" w:fill="auto"/>
            <w:vAlign w:val="center"/>
          </w:tcPr>
          <w:p w14:paraId="61DDFCC0"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nil"/>
              <w:left w:val="nil"/>
              <w:bottom w:val="single" w:sz="4" w:space="0" w:color="auto"/>
              <w:right w:val="single" w:sz="4" w:space="0" w:color="auto"/>
            </w:tcBorders>
            <w:shd w:val="clear" w:color="auto" w:fill="auto"/>
            <w:vAlign w:val="center"/>
          </w:tcPr>
          <w:p w14:paraId="1C363302"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200.00 </w:t>
            </w:r>
          </w:p>
        </w:tc>
        <w:tc>
          <w:tcPr>
            <w:tcW w:w="515" w:type="pct"/>
            <w:tcBorders>
              <w:top w:val="single" w:sz="4" w:space="0" w:color="auto"/>
              <w:left w:val="nil"/>
              <w:bottom w:val="single" w:sz="4" w:space="0" w:color="auto"/>
              <w:right w:val="single" w:sz="4" w:space="0" w:color="auto"/>
            </w:tcBorders>
            <w:vAlign w:val="center"/>
          </w:tcPr>
          <w:p w14:paraId="664FA4B9" w14:textId="77777777" w:rsidR="008E5A45" w:rsidRDefault="008E5A45">
            <w:pPr>
              <w:widowControl/>
              <w:jc w:val="center"/>
              <w:rPr>
                <w:rFonts w:ascii="宋体" w:hAnsi="宋体" w:cs="宋体" w:hint="eastAsia"/>
                <w:kern w:val="0"/>
                <w:sz w:val="24"/>
              </w:rPr>
            </w:pPr>
          </w:p>
        </w:tc>
        <w:tc>
          <w:tcPr>
            <w:tcW w:w="443" w:type="pct"/>
            <w:tcBorders>
              <w:top w:val="nil"/>
              <w:left w:val="single" w:sz="4" w:space="0" w:color="auto"/>
              <w:bottom w:val="single" w:sz="4" w:space="0" w:color="auto"/>
              <w:right w:val="single" w:sz="4" w:space="0" w:color="auto"/>
            </w:tcBorders>
            <w:shd w:val="clear" w:color="auto" w:fill="auto"/>
            <w:noWrap/>
            <w:vAlign w:val="center"/>
          </w:tcPr>
          <w:p w14:paraId="186F349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r w:rsidR="008E5A45" w14:paraId="4D199454" w14:textId="77777777" w:rsidTr="003F6698">
        <w:trPr>
          <w:trHeight w:val="42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AEF81"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185</w:t>
            </w:r>
          </w:p>
        </w:tc>
        <w:tc>
          <w:tcPr>
            <w:tcW w:w="2134" w:type="pct"/>
            <w:tcBorders>
              <w:top w:val="single" w:sz="4" w:space="0" w:color="auto"/>
              <w:left w:val="single" w:sz="4" w:space="0" w:color="auto"/>
              <w:bottom w:val="single" w:sz="4" w:space="0" w:color="auto"/>
              <w:right w:val="single" w:sz="4" w:space="0" w:color="auto"/>
            </w:tcBorders>
            <w:shd w:val="clear" w:color="auto" w:fill="auto"/>
            <w:vAlign w:val="center"/>
          </w:tcPr>
          <w:p w14:paraId="3AB313B0"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中央空调外机（深度清洗）</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3070907"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台</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FF20CF6" w14:textId="77777777" w:rsidR="008E5A45" w:rsidRDefault="0094534F">
            <w:pPr>
              <w:widowControl/>
              <w:jc w:val="center"/>
              <w:rPr>
                <w:rFonts w:ascii="宋体" w:hAnsi="宋体" w:cs="宋体" w:hint="eastAsia"/>
                <w:color w:val="000000"/>
                <w:kern w:val="0"/>
                <w:sz w:val="24"/>
              </w:rPr>
            </w:pPr>
            <w:r>
              <w:rPr>
                <w:rFonts w:ascii="宋体" w:hAnsi="宋体" w:cs="宋体" w:hint="eastAsia"/>
                <w:color w:val="000000"/>
                <w:kern w:val="0"/>
                <w:sz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3E814C8" w14:textId="77777777" w:rsidR="008E5A45" w:rsidRDefault="0094534F">
            <w:pPr>
              <w:widowControl/>
              <w:jc w:val="center"/>
              <w:rPr>
                <w:rFonts w:ascii="宋体" w:hAnsi="宋体" w:cs="宋体" w:hint="eastAsia"/>
                <w:kern w:val="0"/>
                <w:sz w:val="24"/>
              </w:rPr>
            </w:pPr>
            <w:r>
              <w:rPr>
                <w:rFonts w:ascii="宋体" w:hAnsi="宋体" w:cs="宋体" w:hint="eastAsia"/>
                <w:kern w:val="0"/>
                <w:sz w:val="24"/>
              </w:rPr>
              <w:t xml:space="preserve">550.00 </w:t>
            </w:r>
          </w:p>
        </w:tc>
        <w:tc>
          <w:tcPr>
            <w:tcW w:w="515" w:type="pct"/>
            <w:tcBorders>
              <w:top w:val="single" w:sz="4" w:space="0" w:color="auto"/>
              <w:left w:val="single" w:sz="4" w:space="0" w:color="auto"/>
              <w:bottom w:val="single" w:sz="4" w:space="0" w:color="auto"/>
              <w:right w:val="single" w:sz="4" w:space="0" w:color="auto"/>
            </w:tcBorders>
            <w:vAlign w:val="center"/>
          </w:tcPr>
          <w:p w14:paraId="39721E37" w14:textId="77777777" w:rsidR="008E5A45" w:rsidRDefault="008E5A45">
            <w:pPr>
              <w:widowControl/>
              <w:jc w:val="center"/>
              <w:rPr>
                <w:rFonts w:ascii="宋体" w:hAnsi="宋体" w:cs="宋体" w:hint="eastAsia"/>
                <w:kern w:val="0"/>
                <w:sz w:val="24"/>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DEA7C" w14:textId="77777777" w:rsidR="008E5A45" w:rsidRDefault="0094534F">
            <w:pPr>
              <w:widowControl/>
              <w:jc w:val="left"/>
              <w:rPr>
                <w:rFonts w:ascii="宋体" w:hAnsi="宋体" w:cs="宋体" w:hint="eastAsia"/>
                <w:kern w:val="0"/>
                <w:sz w:val="24"/>
              </w:rPr>
            </w:pPr>
            <w:r>
              <w:rPr>
                <w:rFonts w:ascii="宋体" w:hAnsi="宋体" w:cs="宋体" w:hint="eastAsia"/>
                <w:kern w:val="0"/>
                <w:sz w:val="24"/>
              </w:rPr>
              <w:t xml:space="preserve">　</w:t>
            </w:r>
          </w:p>
        </w:tc>
      </w:tr>
    </w:tbl>
    <w:p w14:paraId="695C28F7"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服务响应要求</w:t>
      </w:r>
    </w:p>
    <w:p w14:paraId="0F9C6C64"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一）乙方必须确保24小时开通服务电话，有人负责接听、记录，并向甲方做出回复。乙方在接到甲方报修通知后，需在1小时内响应服务要求，详细记录故障现象（时效定义：接到甲方服务需求后乙方工作人员到达故障现场的时间）；</w:t>
      </w:r>
    </w:p>
    <w:p w14:paraId="7EF6F7F0"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（二）非硬件故障需在2小时内解决并完成服务需求；需要更换配件的，一般情况下在备件到货后12小时内完成服务需求。</w:t>
      </w:r>
    </w:p>
    <w:p w14:paraId="6392BA8E"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三）乙方在施工过程中必须严格遵守国家标准及有关的法律法规等相关规定，采取标准的安全措施，佩带安全装备，做好安全防护工作，乙方所组织的人员在施工过程中造成的工伤等事故或其他经济损失，由乙方承担完全责任。</w:t>
      </w:r>
    </w:p>
    <w:p w14:paraId="0F0BC9E8" w14:textId="77777777" w:rsidR="008E5A45" w:rsidRDefault="0094534F">
      <w:pPr>
        <w:adjustRightInd w:val="0"/>
        <w:snapToGrid w:val="0"/>
        <w:spacing w:line="360" w:lineRule="auto"/>
        <w:ind w:firstLineChars="150" w:firstLine="360"/>
        <w:rPr>
          <w:rFonts w:ascii="宋体" w:hAnsi="宋体" w:hint="eastAsia"/>
          <w:sz w:val="24"/>
        </w:rPr>
      </w:pPr>
      <w:r>
        <w:rPr>
          <w:rFonts w:ascii="宋体" w:hAnsi="宋体" w:hint="eastAsia"/>
          <w:sz w:val="24"/>
        </w:rPr>
        <w:t>（四）乙方进入监管区必须遵守甲方单位外来人员管理规定，造成严重后果的除依法追究其法律责任外，并解除协议，没收履约保证金。</w:t>
      </w:r>
    </w:p>
    <w:p w14:paraId="524D8779"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（五）乙方必须保证维修好的设备3个月不出现同样的故障，如若出现相同且更换同一配件的故障，乙方应及时免费保修。</w:t>
      </w:r>
    </w:p>
    <w:p w14:paraId="0352FDA9" w14:textId="77777777" w:rsidR="00D452A0" w:rsidRDefault="00D452A0" w:rsidP="00D452A0">
      <w:pPr>
        <w:pStyle w:val="afc"/>
        <w:numPr>
          <w:ilvl w:val="0"/>
          <w:numId w:val="17"/>
        </w:numPr>
        <w:spacing w:line="360" w:lineRule="auto"/>
        <w:ind w:firstLineChars="0"/>
        <w:contextualSpacing/>
        <w:rPr>
          <w:rFonts w:ascii="宋体" w:hAnsi="宋体" w:hint="eastAsia"/>
          <w:b/>
          <w:bCs/>
          <w:sz w:val="24"/>
        </w:rPr>
      </w:pPr>
      <w:proofErr w:type="gramStart"/>
      <w:r>
        <w:rPr>
          <w:rFonts w:ascii="宋体" w:hAnsi="宋体" w:hint="eastAsia"/>
          <w:b/>
          <w:bCs/>
          <w:sz w:val="24"/>
        </w:rPr>
        <w:t>维保操作</w:t>
      </w:r>
      <w:proofErr w:type="gramEnd"/>
      <w:r>
        <w:rPr>
          <w:rFonts w:ascii="宋体" w:hAnsi="宋体" w:hint="eastAsia"/>
          <w:b/>
          <w:bCs/>
          <w:sz w:val="24"/>
        </w:rPr>
        <w:t>要求</w:t>
      </w:r>
    </w:p>
    <w:p w14:paraId="21D9E190"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（一）维保人员在甲方单位范围内操作时必须遵守下列规定：</w:t>
      </w:r>
    </w:p>
    <w:p w14:paraId="3EAF0863"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 不得在围墙岗楼上拍照、摄像或录音；</w:t>
      </w:r>
    </w:p>
    <w:p w14:paraId="5BE19BD9"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 不得大声喧哗，擅自施工，影响职工正常作息；</w:t>
      </w:r>
    </w:p>
    <w:p w14:paraId="7924C485"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 不得破坏甲方设施；</w:t>
      </w:r>
    </w:p>
    <w:p w14:paraId="129429B7"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 不得向无关人员谈及甲方工作秘密，或从事其他有碍监管安全的行为；</w:t>
      </w:r>
    </w:p>
    <w:p w14:paraId="59110DA6"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5.外来车辆应按指定位置停放并熄火，</w:t>
      </w:r>
    </w:p>
    <w:p w14:paraId="7E456DA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6.外来人员若违反本管理规定，甲方将责成乙方将其解聘、辞退或调离，有违法行为的送司法机关处理。</w:t>
      </w:r>
    </w:p>
    <w:p w14:paraId="488D4D8E"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7.秉承“</w:t>
      </w:r>
      <w:proofErr w:type="gramStart"/>
      <w:r>
        <w:rPr>
          <w:rFonts w:ascii="宋体" w:hAnsi="宋体" w:cs="宋体" w:hint="eastAsia"/>
          <w:kern w:val="0"/>
          <w:sz w:val="24"/>
        </w:rPr>
        <w:t>谁操作</w:t>
      </w:r>
      <w:proofErr w:type="gramEnd"/>
      <w:r>
        <w:rPr>
          <w:rFonts w:ascii="宋体" w:hAnsi="宋体" w:cs="宋体" w:hint="eastAsia"/>
          <w:kern w:val="0"/>
          <w:sz w:val="24"/>
        </w:rPr>
        <w:t>负责场地清理，谁负责恢复原貌”的原则，保证场地清理干净，服务区域内不得发生乱丢乱扔垃圾杂物等行为。</w:t>
      </w:r>
    </w:p>
    <w:p w14:paraId="6FE513FB" w14:textId="77777777" w:rsidR="00D452A0" w:rsidRDefault="00D452A0" w:rsidP="00D452A0">
      <w:pPr>
        <w:tabs>
          <w:tab w:val="left" w:pos="540"/>
        </w:tabs>
        <w:adjustRightInd w:val="0"/>
        <w:snapToGrid w:val="0"/>
        <w:spacing w:line="360" w:lineRule="auto"/>
        <w:rPr>
          <w:rFonts w:ascii="宋体" w:hAnsi="宋体" w:cs="宋体" w:hint="eastAsia"/>
          <w:kern w:val="0"/>
          <w:sz w:val="24"/>
        </w:rPr>
      </w:pPr>
      <w:r>
        <w:rPr>
          <w:rFonts w:ascii="宋体" w:hAnsi="宋体" w:cs="宋体" w:hint="eastAsia"/>
          <w:kern w:val="0"/>
          <w:sz w:val="24"/>
        </w:rPr>
        <w:t>（二）安全文明要求。</w:t>
      </w:r>
    </w:p>
    <w:p w14:paraId="423C6464"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1.乙方在合同实施期间，应严格遵守国家、省、市有关安全生产、消防等法律、法规和规章制度，在用水、用电、动火、高处作业等操作时，始终坚持贯彻落实</w:t>
      </w:r>
      <w:proofErr w:type="gramStart"/>
      <w:r>
        <w:rPr>
          <w:rFonts w:ascii="宋体" w:hAnsi="宋体" w:cs="宋体" w:hint="eastAsia"/>
          <w:kern w:val="0"/>
          <w:sz w:val="24"/>
        </w:rPr>
        <w:t>安全第一</w:t>
      </w:r>
      <w:proofErr w:type="gramEnd"/>
      <w:r>
        <w:rPr>
          <w:rFonts w:ascii="宋体" w:hAnsi="宋体" w:cs="宋体" w:hint="eastAsia"/>
          <w:kern w:val="0"/>
          <w:sz w:val="24"/>
        </w:rPr>
        <w:lastRenderedPageBreak/>
        <w:t>的底线，做好防护、防范措施，落实安全责任，增强人员的安全生产意识，加强作业现场的组织管理，所有作业人员必须持证上岗，严格遵守安全文明施工的有关规章制度和甲方相关制度，杜绝一般事故等级及以上的伤亡事故和工伤责任事故，死亡人数为零，并确保各方人员的安全，在合同实施期间由于乙方的责任造成的一切人员的伤亡，均由乙方承担由此产生的一切经济、法律责任。</w:t>
      </w:r>
    </w:p>
    <w:p w14:paraId="21E432DC" w14:textId="77777777" w:rsidR="00D452A0" w:rsidRDefault="00D452A0" w:rsidP="00D452A0">
      <w:pPr>
        <w:tabs>
          <w:tab w:val="left" w:pos="540"/>
        </w:tabs>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2.乙方须做好现场服务人员的安全教育培训和安全措施，人员及车辆实行持证作业，确保安全。</w:t>
      </w:r>
    </w:p>
    <w:p w14:paraId="4A7FF64A" w14:textId="77777777" w:rsidR="00D452A0" w:rsidRPr="00D452A0" w:rsidRDefault="00D452A0" w:rsidP="00D452A0">
      <w:pPr>
        <w:tabs>
          <w:tab w:val="left" w:pos="540"/>
          <w:tab w:val="left" w:pos="840"/>
        </w:tabs>
        <w:adjustRightInd w:val="0"/>
        <w:snapToGrid w:val="0"/>
        <w:spacing w:line="360" w:lineRule="auto"/>
        <w:ind w:firstLineChars="200" w:firstLine="480"/>
        <w:rPr>
          <w:rFonts w:ascii="宋体" w:hAnsi="宋体" w:hint="eastAsia"/>
          <w:sz w:val="24"/>
        </w:rPr>
      </w:pPr>
      <w:r>
        <w:rPr>
          <w:rFonts w:ascii="宋体" w:hAnsi="宋体" w:cs="宋体" w:hint="eastAsia"/>
          <w:kern w:val="0"/>
          <w:sz w:val="24"/>
        </w:rPr>
        <w:t>3.乙方须负责施工过程中所涵盖的各种安全责任（包括人身意外等），甲方一概不负任何责任。</w:t>
      </w:r>
    </w:p>
    <w:p w14:paraId="2A1862F4"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履约保证金</w:t>
      </w:r>
    </w:p>
    <w:p w14:paraId="0498FDF7" w14:textId="77777777" w:rsidR="008E5A45" w:rsidRDefault="0094534F">
      <w:pPr>
        <w:spacing w:line="360" w:lineRule="auto"/>
        <w:ind w:firstLineChars="200" w:firstLine="480"/>
        <w:rPr>
          <w:rFonts w:ascii="宋体" w:hAnsi="宋体" w:hint="eastAsia"/>
          <w:sz w:val="24"/>
          <w:szCs w:val="28"/>
        </w:rPr>
      </w:pPr>
      <w:r>
        <w:rPr>
          <w:rFonts w:ascii="宋体" w:hAnsi="宋体" w:hint="eastAsia"/>
          <w:sz w:val="24"/>
          <w:szCs w:val="28"/>
        </w:rPr>
        <w:t>(</w:t>
      </w:r>
      <w:proofErr w:type="gramStart"/>
      <w:r>
        <w:rPr>
          <w:rFonts w:ascii="宋体" w:hAnsi="宋体" w:hint="eastAsia"/>
          <w:sz w:val="24"/>
          <w:szCs w:val="28"/>
        </w:rPr>
        <w:t>一</w:t>
      </w:r>
      <w:proofErr w:type="gramEnd"/>
      <w:r>
        <w:rPr>
          <w:rFonts w:ascii="宋体" w:hAnsi="宋体" w:hint="eastAsia"/>
          <w:sz w:val="24"/>
          <w:szCs w:val="28"/>
        </w:rPr>
        <w:t>)成交结果公告发布之日起5个工作日内，乙方须向甲方支付人民币合同总价的5%的履约保证金（收款单位：广东省广裕集团高明实业有限公司，账号：44453101040003095，开户行：农行广东佛山高明支行，备注：空调</w:t>
      </w:r>
      <w:proofErr w:type="gramStart"/>
      <w:r>
        <w:rPr>
          <w:rFonts w:ascii="宋体" w:hAnsi="宋体" w:hint="eastAsia"/>
          <w:sz w:val="24"/>
          <w:szCs w:val="28"/>
        </w:rPr>
        <w:t>零星维保履约</w:t>
      </w:r>
      <w:proofErr w:type="gramEnd"/>
      <w:r>
        <w:rPr>
          <w:rFonts w:ascii="宋体" w:hAnsi="宋体" w:hint="eastAsia"/>
          <w:sz w:val="24"/>
          <w:szCs w:val="28"/>
        </w:rPr>
        <w:t>保证金），并凭履约保证金缴纳凭证、成交通知书与甲方签订合同。逾期缴纳履约保证金的，甲方有权拒绝与乙方签订合同。</w:t>
      </w:r>
    </w:p>
    <w:p w14:paraId="7C539F9A"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szCs w:val="28"/>
        </w:rPr>
        <w:t>(二)乙方完成合同义务后，甲方于15个工作日内将履约保证金一次性无息退回至乙方指定账户。</w:t>
      </w:r>
    </w:p>
    <w:p w14:paraId="2F1EE3F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验收要求</w:t>
      </w:r>
    </w:p>
    <w:p w14:paraId="4F1C2883"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设备故障维修完成后，设备能正常运作，达到符合使用要求，维修完毕后必须有经办人、审核人、验收人三方签名验收，乙方在维修现场由甲方经办人验收后签名确认。</w:t>
      </w:r>
    </w:p>
    <w:p w14:paraId="064B02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支付方式</w:t>
      </w:r>
    </w:p>
    <w:p w14:paraId="06B585CD"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hint="eastAsia"/>
          <w:sz w:val="24"/>
        </w:rPr>
        <w:t>（一）按实际采购数量支付费用，每季度进行结算，</w:t>
      </w:r>
      <w:r>
        <w:rPr>
          <w:rFonts w:ascii="宋体" w:hAnsi="宋体" w:hint="eastAsia"/>
          <w:sz w:val="24"/>
          <w:szCs w:val="28"/>
        </w:rPr>
        <w:t>甲方于下季度第一个月向乙方支付上一季度的服务费用</w:t>
      </w:r>
      <w:r>
        <w:rPr>
          <w:rFonts w:ascii="宋体" w:hAnsi="宋体" w:hint="eastAsia"/>
          <w:sz w:val="24"/>
        </w:rPr>
        <w:t>。故障维修完成且验收合格，甲方收到有效的全额增值税专用发票后5个工作日内一次性支付。</w:t>
      </w:r>
    </w:p>
    <w:p w14:paraId="7CDABB39"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（二）由</w:t>
      </w:r>
      <w:r>
        <w:rPr>
          <w:rFonts w:ascii="宋体" w:hAnsi="宋体" w:hint="eastAsia"/>
          <w:sz w:val="24"/>
        </w:rPr>
        <w:t>甲方</w:t>
      </w:r>
      <w:r>
        <w:rPr>
          <w:rFonts w:ascii="宋体" w:hAnsi="宋体" w:cs="仿宋_GB2312" w:hint="eastAsia"/>
          <w:sz w:val="24"/>
        </w:rPr>
        <w:t>按下列程序付款：</w:t>
      </w:r>
    </w:p>
    <w:p w14:paraId="6E4D6AE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1.付款的方式是转账付款。</w:t>
      </w:r>
    </w:p>
    <w:p w14:paraId="2B0BCB42"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sz w:val="24"/>
        </w:rPr>
        <w:t>2</w:t>
      </w:r>
      <w:r>
        <w:rPr>
          <w:rFonts w:ascii="宋体" w:hAnsi="宋体" w:cs="仿宋_GB2312" w:hint="eastAsia"/>
          <w:sz w:val="24"/>
        </w:rPr>
        <w:t>.乙方凭以下有效文件与</w:t>
      </w:r>
      <w:r>
        <w:rPr>
          <w:rFonts w:ascii="宋体" w:hAnsi="宋体" w:hint="eastAsia"/>
          <w:sz w:val="24"/>
        </w:rPr>
        <w:t>甲方</w:t>
      </w:r>
      <w:r>
        <w:rPr>
          <w:rFonts w:ascii="宋体" w:hAnsi="宋体" w:cs="仿宋_GB2312" w:hint="eastAsia"/>
          <w:sz w:val="24"/>
        </w:rPr>
        <w:t>结算：</w:t>
      </w:r>
    </w:p>
    <w:p w14:paraId="7E816FA0"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(1)合同；</w:t>
      </w:r>
    </w:p>
    <w:p w14:paraId="46A4465C" w14:textId="77777777" w:rsidR="008E5A45" w:rsidRDefault="0094534F">
      <w:pPr>
        <w:adjustRightInd w:val="0"/>
        <w:snapToGrid w:val="0"/>
        <w:spacing w:line="360" w:lineRule="auto"/>
        <w:ind w:firstLineChars="200" w:firstLine="480"/>
        <w:rPr>
          <w:rFonts w:ascii="宋体" w:hAnsi="宋体" w:cs="仿宋_GB2312" w:hint="eastAsia"/>
          <w:sz w:val="24"/>
        </w:rPr>
      </w:pPr>
      <w:r>
        <w:rPr>
          <w:rFonts w:ascii="宋体" w:hAnsi="宋体" w:cs="仿宋_GB2312" w:hint="eastAsia"/>
          <w:sz w:val="24"/>
        </w:rPr>
        <w:t>(2)乙方开具的增值税专用发票；</w:t>
      </w:r>
    </w:p>
    <w:p w14:paraId="272C0D5E" w14:textId="77777777" w:rsidR="008E5A45" w:rsidRDefault="0094534F">
      <w:pPr>
        <w:adjustRightInd w:val="0"/>
        <w:snapToGrid w:val="0"/>
        <w:spacing w:line="360" w:lineRule="auto"/>
        <w:ind w:firstLineChars="200" w:firstLine="480"/>
        <w:rPr>
          <w:rFonts w:ascii="宋体" w:hAnsi="宋体" w:hint="eastAsia"/>
          <w:sz w:val="24"/>
        </w:rPr>
      </w:pPr>
      <w:r>
        <w:rPr>
          <w:rFonts w:ascii="宋体" w:hAnsi="宋体" w:cs="仿宋_GB2312" w:hint="eastAsia"/>
          <w:sz w:val="24"/>
        </w:rPr>
        <w:t>(3)成交通知书。</w:t>
      </w:r>
    </w:p>
    <w:p w14:paraId="60098FBC"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lastRenderedPageBreak/>
        <w:t>其他事宜</w:t>
      </w:r>
    </w:p>
    <w:p w14:paraId="69DC0F2A" w14:textId="77777777" w:rsidR="008E5A45" w:rsidRDefault="0094534F">
      <w:pPr>
        <w:numPr>
          <w:ilvl w:val="0"/>
          <w:numId w:val="18"/>
        </w:numPr>
        <w:spacing w:line="360" w:lineRule="auto"/>
        <w:rPr>
          <w:rFonts w:ascii="宋体" w:hAnsi="宋体" w:hint="eastAsia"/>
          <w:sz w:val="24"/>
        </w:rPr>
      </w:pPr>
      <w:r>
        <w:rPr>
          <w:rFonts w:ascii="宋体" w:hAnsi="宋体" w:hint="eastAsia"/>
          <w:sz w:val="24"/>
        </w:rPr>
        <w:t>解决合同纠纷的方式：双方应通过友好协商解决，若经协商不能达成协议时，则向</w:t>
      </w:r>
      <w:r>
        <w:rPr>
          <w:rFonts w:ascii="Calibri" w:hAnsi="Calibri" w:hint="eastAsia"/>
          <w:sz w:val="24"/>
          <w:szCs w:val="28"/>
        </w:rPr>
        <w:t>佛山市高明区人民法庭提交诉讼解决。</w:t>
      </w:r>
    </w:p>
    <w:p w14:paraId="3A3E9F5E" w14:textId="77777777" w:rsidR="008E5A45" w:rsidRDefault="0094534F">
      <w:pPr>
        <w:numPr>
          <w:ilvl w:val="0"/>
          <w:numId w:val="18"/>
        </w:numPr>
        <w:spacing w:line="360" w:lineRule="auto"/>
        <w:rPr>
          <w:rFonts w:ascii="宋体" w:hAnsi="宋体" w:hint="eastAsia"/>
          <w:sz w:val="24"/>
        </w:rPr>
      </w:pPr>
      <w:r>
        <w:rPr>
          <w:rFonts w:ascii="宋体" w:hAnsi="宋体" w:cs="宋体" w:hint="eastAsia"/>
          <w:color w:val="000000"/>
          <w:sz w:val="24"/>
        </w:rPr>
        <w:t>遵守甲方监管区</w:t>
      </w:r>
      <w:r>
        <w:rPr>
          <w:rFonts w:ascii="宋体" w:hAnsi="宋体" w:cs="仿宋" w:hint="eastAsia"/>
          <w:sz w:val="24"/>
        </w:rPr>
        <w:t>外来人员进入监管区的管理制度和防疫制度。</w:t>
      </w:r>
    </w:p>
    <w:p w14:paraId="0F749C36"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不可抗力</w:t>
      </w:r>
    </w:p>
    <w:p w14:paraId="07998C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BF1FC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税费</w:t>
      </w:r>
    </w:p>
    <w:p w14:paraId="473224E7" w14:textId="77777777" w:rsidR="008E5A45" w:rsidRDefault="0094534F">
      <w:pPr>
        <w:spacing w:line="360" w:lineRule="auto"/>
        <w:ind w:firstLineChars="200" w:firstLine="480"/>
        <w:rPr>
          <w:rFonts w:ascii="宋体" w:hAnsi="宋体" w:hint="eastAsia"/>
          <w:sz w:val="24"/>
        </w:rPr>
      </w:pPr>
      <w:r>
        <w:rPr>
          <w:rFonts w:ascii="宋体" w:hAnsi="宋体" w:hint="eastAsia"/>
          <w:sz w:val="24"/>
        </w:rPr>
        <w:t>在中国境内、外发生的与本合同执行有关的一切税费均由乙方负担。</w:t>
      </w:r>
    </w:p>
    <w:p w14:paraId="69BE7A12"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其它</w:t>
      </w:r>
    </w:p>
    <w:p w14:paraId="4B5E01AB" w14:textId="77777777" w:rsidR="008E5A45" w:rsidRDefault="0094534F">
      <w:pPr>
        <w:numPr>
          <w:ilvl w:val="0"/>
          <w:numId w:val="19"/>
        </w:numPr>
        <w:spacing w:line="360" w:lineRule="auto"/>
        <w:rPr>
          <w:rFonts w:ascii="宋体" w:hAnsi="宋体" w:hint="eastAsia"/>
          <w:b/>
          <w:sz w:val="24"/>
        </w:rPr>
      </w:pPr>
      <w:r>
        <w:rPr>
          <w:rFonts w:ascii="宋体" w:hAnsi="宋体" w:hint="eastAsia"/>
          <w:sz w:val="24"/>
        </w:rPr>
        <w:t>本合同所有附件、竞价文件、响应文件、成交通知书均为合同的有效组成部分，与本合同具有同等法律效力。</w:t>
      </w:r>
    </w:p>
    <w:p w14:paraId="7072E3FF"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在执行本合同的过程中，所有经双方签署确认的文件（包括会议纪要、补充协议、往来信函）即成为本合同的有效组成部分。</w:t>
      </w:r>
    </w:p>
    <w:p w14:paraId="02A1968A"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 xml:space="preserve">如一方地址、电话、传真号码有变更，应在变更当日内书面通知对方，否则，应承担相应责任。 </w:t>
      </w:r>
    </w:p>
    <w:p w14:paraId="0C18EB00" w14:textId="77777777" w:rsidR="008E5A45" w:rsidRDefault="0094534F">
      <w:pPr>
        <w:numPr>
          <w:ilvl w:val="0"/>
          <w:numId w:val="19"/>
        </w:numPr>
        <w:spacing w:line="360" w:lineRule="auto"/>
        <w:rPr>
          <w:rFonts w:ascii="宋体" w:hAnsi="宋体" w:hint="eastAsia"/>
          <w:sz w:val="24"/>
        </w:rPr>
      </w:pPr>
      <w:r>
        <w:rPr>
          <w:rFonts w:ascii="宋体" w:hAnsi="宋体" w:hint="eastAsia"/>
          <w:sz w:val="24"/>
        </w:rPr>
        <w:t>除甲方事先书面同意外，乙方不得部分或全部转让其应履行的合同项下的义务。</w:t>
      </w:r>
    </w:p>
    <w:p w14:paraId="32FC21B1" w14:textId="77777777" w:rsidR="008E5A45" w:rsidRDefault="0094534F">
      <w:pPr>
        <w:pStyle w:val="afc"/>
        <w:numPr>
          <w:ilvl w:val="0"/>
          <w:numId w:val="17"/>
        </w:numPr>
        <w:spacing w:line="360" w:lineRule="auto"/>
        <w:ind w:firstLineChars="0"/>
        <w:contextualSpacing/>
        <w:rPr>
          <w:rFonts w:ascii="宋体" w:hAnsi="宋体" w:hint="eastAsia"/>
          <w:b/>
          <w:bCs/>
          <w:sz w:val="24"/>
        </w:rPr>
      </w:pPr>
      <w:r>
        <w:rPr>
          <w:rFonts w:ascii="宋体" w:hAnsi="宋体" w:hint="eastAsia"/>
          <w:b/>
          <w:bCs/>
          <w:sz w:val="24"/>
        </w:rPr>
        <w:t>合同生效：</w:t>
      </w:r>
    </w:p>
    <w:p w14:paraId="0DA540BC" w14:textId="77777777" w:rsidR="008E5A45" w:rsidRDefault="0094534F">
      <w:pPr>
        <w:numPr>
          <w:ilvl w:val="0"/>
          <w:numId w:val="20"/>
        </w:numPr>
        <w:spacing w:line="360" w:lineRule="auto"/>
        <w:rPr>
          <w:rFonts w:ascii="宋体" w:hAnsi="宋体" w:cs="宋体" w:hint="eastAsia"/>
          <w:sz w:val="24"/>
        </w:rPr>
      </w:pPr>
      <w:r>
        <w:rPr>
          <w:rFonts w:ascii="宋体" w:hAnsi="宋体" w:cs="宋体" w:hint="eastAsia"/>
          <w:sz w:val="24"/>
        </w:rPr>
        <w:t>合同自甲乙双方法人代表或其授权代表签字盖章之日起生效。</w:t>
      </w:r>
    </w:p>
    <w:p w14:paraId="17B134CB" w14:textId="77777777" w:rsidR="008E5A45" w:rsidRDefault="0094534F">
      <w:pPr>
        <w:numPr>
          <w:ilvl w:val="0"/>
          <w:numId w:val="20"/>
        </w:numPr>
        <w:spacing w:line="360" w:lineRule="auto"/>
        <w:rPr>
          <w:rFonts w:ascii="宋体" w:hAnsi="宋体" w:hint="eastAsia"/>
          <w:sz w:val="24"/>
        </w:rPr>
      </w:pPr>
      <w:r>
        <w:rPr>
          <w:rFonts w:ascii="宋体" w:hAnsi="宋体" w:cs="宋体" w:hint="eastAsia"/>
          <w:sz w:val="24"/>
        </w:rPr>
        <w:t xml:space="preserve">合同壹式 </w:t>
      </w:r>
      <w:r>
        <w:rPr>
          <w:rFonts w:ascii="宋体" w:hAnsi="宋体" w:cs="宋体"/>
          <w:sz w:val="24"/>
        </w:rPr>
        <w:t xml:space="preserve"> </w:t>
      </w:r>
      <w:r>
        <w:rPr>
          <w:rFonts w:ascii="宋体" w:hAnsi="宋体" w:cs="宋体" w:hint="eastAsia"/>
          <w:sz w:val="24"/>
        </w:rPr>
        <w:t xml:space="preserve">份，其中甲乙双方各执 </w:t>
      </w:r>
      <w:r>
        <w:rPr>
          <w:rFonts w:ascii="宋体" w:hAnsi="宋体" w:cs="宋体"/>
          <w:sz w:val="24"/>
        </w:rPr>
        <w:t xml:space="preserve"> </w:t>
      </w:r>
      <w:r>
        <w:rPr>
          <w:rFonts w:ascii="宋体" w:hAnsi="宋体" w:cs="宋体" w:hint="eastAsia"/>
          <w:sz w:val="24"/>
        </w:rPr>
        <w:t>份</w:t>
      </w:r>
      <w:r>
        <w:rPr>
          <w:rFonts w:ascii="宋体" w:hAnsi="宋体" w:hint="eastAsia"/>
          <w:sz w:val="24"/>
        </w:rPr>
        <w:t>。</w:t>
      </w:r>
    </w:p>
    <w:p w14:paraId="04430C54" w14:textId="77777777" w:rsidR="008E5A45" w:rsidRDefault="008E5A45">
      <w:pPr>
        <w:spacing w:line="360" w:lineRule="auto"/>
        <w:rPr>
          <w:rFonts w:ascii="宋体" w:hAnsi="宋体" w:hint="eastAsia"/>
          <w:sz w:val="24"/>
        </w:rPr>
      </w:pPr>
    </w:p>
    <w:p w14:paraId="1B3CB3AB" w14:textId="77777777" w:rsidR="008E5A45" w:rsidRDefault="008E5A45">
      <w:pPr>
        <w:ind w:firstLineChars="200" w:firstLine="480"/>
        <w:rPr>
          <w:rFonts w:ascii="宋体" w:hAnsi="宋体" w:hint="eastAsia"/>
          <w:sz w:val="24"/>
        </w:rPr>
      </w:pPr>
    </w:p>
    <w:p w14:paraId="02C56B59" w14:textId="77777777" w:rsidR="008E5A45" w:rsidRDefault="0094534F">
      <w:pPr>
        <w:spacing w:line="360" w:lineRule="auto"/>
        <w:rPr>
          <w:rFonts w:ascii="宋体" w:hAnsi="宋体" w:hint="eastAsia"/>
          <w:b/>
          <w:sz w:val="24"/>
        </w:rPr>
      </w:pPr>
      <w:r>
        <w:rPr>
          <w:rFonts w:ascii="宋体" w:hAnsi="宋体" w:hint="eastAsia"/>
          <w:b/>
          <w:sz w:val="24"/>
        </w:rPr>
        <w:t>甲方（盖章）：                                乙方（盖章）：</w:t>
      </w:r>
    </w:p>
    <w:p w14:paraId="6AB3E459" w14:textId="77777777" w:rsidR="008E5A45" w:rsidRDefault="0094534F">
      <w:pPr>
        <w:spacing w:line="360" w:lineRule="auto"/>
        <w:rPr>
          <w:rFonts w:ascii="宋体" w:hAnsi="宋体" w:hint="eastAsia"/>
          <w:b/>
          <w:sz w:val="24"/>
        </w:rPr>
      </w:pPr>
      <w:r>
        <w:rPr>
          <w:rFonts w:ascii="宋体" w:hAnsi="宋体" w:hint="eastAsia"/>
          <w:b/>
          <w:sz w:val="24"/>
        </w:rPr>
        <w:t xml:space="preserve">代表：                                        代表： </w:t>
      </w:r>
    </w:p>
    <w:p w14:paraId="124C1692" w14:textId="77777777" w:rsidR="008E5A45" w:rsidRDefault="0094534F">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地点：</w:t>
      </w:r>
    </w:p>
    <w:p w14:paraId="0C0AA4E0" w14:textId="77777777" w:rsidR="008E5A45" w:rsidRDefault="0094534F">
      <w:pPr>
        <w:spacing w:line="360" w:lineRule="auto"/>
        <w:rPr>
          <w:rFonts w:ascii="宋体" w:hAnsi="宋体" w:hint="eastAsia"/>
          <w:sz w:val="24"/>
        </w:rPr>
      </w:pPr>
      <w:proofErr w:type="gramStart"/>
      <w:r>
        <w:rPr>
          <w:rFonts w:ascii="宋体" w:hAnsi="宋体" w:hint="eastAsia"/>
          <w:sz w:val="24"/>
        </w:rPr>
        <w:t>签定</w:t>
      </w:r>
      <w:proofErr w:type="gramEnd"/>
      <w:r>
        <w:rPr>
          <w:rFonts w:ascii="宋体" w:hAnsi="宋体" w:hint="eastAsia"/>
          <w:sz w:val="24"/>
        </w:rPr>
        <w:t xml:space="preserve">日期：        年     月    日             </w:t>
      </w:r>
      <w:proofErr w:type="gramStart"/>
      <w:r>
        <w:rPr>
          <w:rFonts w:ascii="宋体" w:hAnsi="宋体" w:hint="eastAsia"/>
          <w:sz w:val="24"/>
        </w:rPr>
        <w:t>签定</w:t>
      </w:r>
      <w:proofErr w:type="gramEnd"/>
      <w:r>
        <w:rPr>
          <w:rFonts w:ascii="宋体" w:hAnsi="宋体" w:hint="eastAsia"/>
          <w:sz w:val="24"/>
        </w:rPr>
        <w:t xml:space="preserve">日期：    年    月    日    </w:t>
      </w:r>
    </w:p>
    <w:p w14:paraId="0F63E3F2" w14:textId="77777777" w:rsidR="008E5A45" w:rsidRDefault="0094534F">
      <w:pPr>
        <w:spacing w:line="360" w:lineRule="auto"/>
        <w:ind w:firstLine="5529"/>
        <w:rPr>
          <w:rFonts w:ascii="宋体" w:hAnsi="宋体" w:hint="eastAsia"/>
          <w:sz w:val="24"/>
        </w:rPr>
      </w:pPr>
      <w:r>
        <w:rPr>
          <w:rFonts w:ascii="宋体" w:hAnsi="宋体" w:hint="eastAsia"/>
          <w:sz w:val="24"/>
        </w:rPr>
        <w:t>开户名称：</w:t>
      </w:r>
    </w:p>
    <w:p w14:paraId="062C61BB" w14:textId="77777777" w:rsidR="008E5A45" w:rsidRDefault="0094534F">
      <w:pPr>
        <w:spacing w:line="360" w:lineRule="auto"/>
        <w:ind w:firstLine="5529"/>
        <w:rPr>
          <w:rFonts w:ascii="宋体" w:hAnsi="宋体" w:hint="eastAsia"/>
          <w:sz w:val="24"/>
        </w:rPr>
      </w:pPr>
      <w:r>
        <w:rPr>
          <w:rFonts w:ascii="宋体" w:hAnsi="宋体" w:hint="eastAsia"/>
          <w:sz w:val="24"/>
        </w:rPr>
        <w:t>银行账号：</w:t>
      </w:r>
    </w:p>
    <w:p w14:paraId="6FADF9DA" w14:textId="77777777" w:rsidR="008E5A45" w:rsidRDefault="0094534F">
      <w:pPr>
        <w:adjustRightInd w:val="0"/>
        <w:snapToGrid w:val="0"/>
        <w:spacing w:line="360" w:lineRule="auto"/>
        <w:ind w:firstLineChars="2303" w:firstLine="5527"/>
        <w:rPr>
          <w:rFonts w:ascii="宋体" w:hAnsi="宋体" w:hint="eastAsia"/>
          <w:sz w:val="24"/>
        </w:rPr>
      </w:pPr>
      <w:r>
        <w:rPr>
          <w:rFonts w:ascii="宋体" w:hAnsi="宋体" w:hint="eastAsia"/>
          <w:sz w:val="24"/>
        </w:rPr>
        <w:t>开 户 行：</w:t>
      </w:r>
    </w:p>
    <w:sectPr w:rsidR="008E5A45">
      <w:headerReference w:type="default"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F69F" w14:textId="77777777" w:rsidR="00BC5125" w:rsidRDefault="00BC5125">
      <w:r>
        <w:separator/>
      </w:r>
    </w:p>
  </w:endnote>
  <w:endnote w:type="continuationSeparator" w:id="0">
    <w:p w14:paraId="0A7C2C2E" w14:textId="77777777" w:rsidR="00BC5125" w:rsidRDefault="00BC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Yu Mincho Light">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2FE4" w14:textId="77777777" w:rsidR="0094534F" w:rsidRDefault="0094534F">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530AA811" wp14:editId="5ADE64B9">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217F32">
      <w:rPr>
        <w:noProof/>
        <w:sz w:val="18"/>
        <w:szCs w:val="18"/>
      </w:rPr>
      <w:t>35</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5A9C" w14:textId="77777777" w:rsidR="00BC5125" w:rsidRDefault="00BC5125">
      <w:r>
        <w:separator/>
      </w:r>
    </w:p>
  </w:footnote>
  <w:footnote w:type="continuationSeparator" w:id="0">
    <w:p w14:paraId="2D2F2628" w14:textId="77777777" w:rsidR="00BC5125" w:rsidRDefault="00BC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FBEF" w14:textId="77777777" w:rsidR="0094534F" w:rsidRDefault="0094534F">
    <w:pPr>
      <w:pStyle w:val="af0"/>
      <w:jc w:val="both"/>
    </w:pPr>
    <w:r>
      <w:rPr>
        <w:rFonts w:hint="eastAsia"/>
      </w:rPr>
      <w:t>项目名称：广东省广裕集团高明实业有限公司</w:t>
    </w:r>
    <w:r>
      <w:rPr>
        <w:rFonts w:hint="eastAsia"/>
      </w:rPr>
      <w:t>2025-2026</w:t>
    </w:r>
    <w:r>
      <w:rPr>
        <w:rFonts w:hint="eastAsia"/>
      </w:rPr>
      <w:t>年空调</w:t>
    </w:r>
    <w:proofErr w:type="gramStart"/>
    <w:r>
      <w:rPr>
        <w:rFonts w:hint="eastAsia"/>
      </w:rPr>
      <w:t>零星维保项目</w:t>
    </w:r>
    <w:proofErr w:type="gramEnd"/>
    <w:r>
      <w:rPr>
        <w:rFonts w:hint="eastAsia"/>
      </w:rPr>
      <w:t xml:space="preserve">      </w:t>
    </w:r>
    <w:r>
      <w:rPr>
        <w:rFonts w:hint="eastAsia"/>
      </w:rPr>
      <w:t>项目编号：</w:t>
    </w:r>
    <w:r>
      <w:rPr>
        <w:rFonts w:hint="eastAsia"/>
      </w:rPr>
      <w:t>0835P256000971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BA43BA"/>
    <w:multiLevelType w:val="multilevel"/>
    <w:tmpl w:val="C7BA43BA"/>
    <w:lvl w:ilvl="0">
      <w:start w:val="1"/>
      <w:numFmt w:val="decimal"/>
      <w:suff w:val="nothing"/>
      <w:lvlText w:val="%1."/>
      <w:lvlJc w:val="left"/>
      <w:pPr>
        <w:ind w:left="420" w:hanging="420"/>
      </w:pPr>
      <w:rPr>
        <w:rFonts w:ascii="宋体" w:eastAsia="宋体" w:hAnsi="宋体" w:cs="Yu Mincho Light" w:hint="eastAsia"/>
        <w:b/>
        <w:bCs/>
        <w:color w:val="000000"/>
        <w:kern w:val="0"/>
        <w:szCs w:val="21"/>
      </w:rPr>
    </w:lvl>
    <w:lvl w:ilvl="1">
      <w:start w:val="1"/>
      <w:numFmt w:val="decimal"/>
      <w:lvlText w:val="(%2)"/>
      <w:lvlJc w:val="left"/>
      <w:pPr>
        <w:tabs>
          <w:tab w:val="left" w:pos="0"/>
        </w:tabs>
        <w:ind w:left="780" w:hanging="36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 w15:restartNumberingAfterBreak="0">
    <w:nsid w:val="00000008"/>
    <w:multiLevelType w:val="singleLevel"/>
    <w:tmpl w:val="00000008"/>
    <w:lvl w:ilvl="0">
      <w:start w:val="1"/>
      <w:numFmt w:val="decimal"/>
      <w:suff w:val="nothing"/>
      <w:lvlText w:val="%1．"/>
      <w:lvlJc w:val="left"/>
      <w:pPr>
        <w:ind w:left="168" w:firstLine="400"/>
      </w:pPr>
      <w:rPr>
        <w:rFonts w:hint="default"/>
        <w:sz w:val="24"/>
        <w:szCs w:val="24"/>
      </w:rPr>
    </w:lvl>
  </w:abstractNum>
  <w:abstractNum w:abstractNumId="2" w15:restartNumberingAfterBreak="0">
    <w:nsid w:val="0000000A"/>
    <w:multiLevelType w:val="singleLevel"/>
    <w:tmpl w:val="0000000A"/>
    <w:lvl w:ilvl="0">
      <w:start w:val="1"/>
      <w:numFmt w:val="chineseCounting"/>
      <w:suff w:val="nothing"/>
      <w:lvlText w:val="（%1）"/>
      <w:lvlJc w:val="left"/>
      <w:pPr>
        <w:ind w:left="-136" w:firstLine="420"/>
      </w:pPr>
      <w:rPr>
        <w:rFonts w:hint="eastAsia"/>
        <w:b/>
        <w:bCs/>
      </w:rPr>
    </w:lvl>
  </w:abstractNum>
  <w:abstractNum w:abstractNumId="3" w15:restartNumberingAfterBreak="0">
    <w:nsid w:val="0000000C"/>
    <w:multiLevelType w:val="singleLevel"/>
    <w:tmpl w:val="0000000C"/>
    <w:lvl w:ilvl="0">
      <w:start w:val="1"/>
      <w:numFmt w:val="decimal"/>
      <w:suff w:val="nothing"/>
      <w:lvlText w:val="%1．"/>
      <w:lvlJc w:val="left"/>
      <w:pPr>
        <w:ind w:left="0" w:firstLine="400"/>
      </w:pPr>
      <w:rPr>
        <w:rFonts w:hint="default"/>
      </w:rPr>
    </w:lvl>
  </w:abstractNum>
  <w:abstractNum w:abstractNumId="4" w15:restartNumberingAfterBreak="0">
    <w:nsid w:val="0000000F"/>
    <w:multiLevelType w:val="singleLevel"/>
    <w:tmpl w:val="0000000F"/>
    <w:lvl w:ilvl="0">
      <w:start w:val="1"/>
      <w:numFmt w:val="decimal"/>
      <w:suff w:val="nothing"/>
      <w:lvlText w:val="%1．"/>
      <w:lvlJc w:val="left"/>
      <w:pPr>
        <w:ind w:left="0" w:firstLine="400"/>
      </w:pPr>
      <w:rPr>
        <w:rFonts w:hint="default"/>
      </w:rPr>
    </w:lvl>
  </w:abstractNum>
  <w:abstractNum w:abstractNumId="5" w15:restartNumberingAfterBreak="0">
    <w:nsid w:val="00000017"/>
    <w:multiLevelType w:val="singleLevel"/>
    <w:tmpl w:val="00000017"/>
    <w:lvl w:ilvl="0">
      <w:start w:val="1"/>
      <w:numFmt w:val="decimal"/>
      <w:suff w:val="nothing"/>
      <w:lvlText w:val="%1．"/>
      <w:lvlJc w:val="left"/>
      <w:pPr>
        <w:ind w:left="0" w:firstLine="400"/>
      </w:pPr>
      <w:rPr>
        <w:rFonts w:hint="default"/>
      </w:rPr>
    </w:lvl>
  </w:abstractNum>
  <w:abstractNum w:abstractNumId="6" w15:restartNumberingAfterBreak="0">
    <w:nsid w:val="0000001F"/>
    <w:multiLevelType w:val="multilevel"/>
    <w:tmpl w:val="0000001F"/>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15:restartNumberingAfterBreak="0">
    <w:nsid w:val="00000025"/>
    <w:multiLevelType w:val="multilevel"/>
    <w:tmpl w:val="0000002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9" w15:restartNumberingAfterBreak="0">
    <w:nsid w:val="00000028"/>
    <w:multiLevelType w:val="multilevel"/>
    <w:tmpl w:val="00000028"/>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29"/>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ascii="宋体" w:eastAsia="宋体" w:hAnsi="宋体" w:cs="宋体" w:hint="default"/>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000002E"/>
    <w:multiLevelType w:val="multilevel"/>
    <w:tmpl w:val="0000002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31"/>
    <w:multiLevelType w:val="singleLevel"/>
    <w:tmpl w:val="00000031"/>
    <w:lvl w:ilvl="0">
      <w:start w:val="1"/>
      <w:numFmt w:val="decimal"/>
      <w:suff w:val="nothing"/>
      <w:lvlText w:val="%1．"/>
      <w:lvlJc w:val="left"/>
      <w:pPr>
        <w:ind w:left="570" w:firstLine="400"/>
      </w:pPr>
      <w:rPr>
        <w:rFonts w:hint="default"/>
      </w:rPr>
    </w:lvl>
  </w:abstractNum>
  <w:abstractNum w:abstractNumId="13" w15:restartNumberingAfterBreak="0">
    <w:nsid w:val="00000035"/>
    <w:multiLevelType w:val="singleLevel"/>
    <w:tmpl w:val="00000035"/>
    <w:lvl w:ilvl="0">
      <w:start w:val="1"/>
      <w:numFmt w:val="chineseCounting"/>
      <w:suff w:val="nothing"/>
      <w:lvlText w:val="%1、"/>
      <w:lvlJc w:val="left"/>
      <w:pPr>
        <w:ind w:left="0" w:firstLine="420"/>
      </w:pPr>
      <w:rPr>
        <w:rFonts w:hint="eastAsia"/>
      </w:rPr>
    </w:lvl>
  </w:abstractNum>
  <w:abstractNum w:abstractNumId="14" w15:restartNumberingAfterBreak="0">
    <w:nsid w:val="0BAD12BF"/>
    <w:multiLevelType w:val="multilevel"/>
    <w:tmpl w:val="0BAD12BF"/>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C4D5AA0"/>
    <w:multiLevelType w:val="multilevel"/>
    <w:tmpl w:val="1C4D5AA0"/>
    <w:lvl w:ilvl="0">
      <w:start w:val="1"/>
      <w:numFmt w:val="decimal"/>
      <w:lvlText w:val="(%1)"/>
      <w:lvlJc w:val="left"/>
      <w:pPr>
        <w:ind w:left="1713" w:hanging="72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EAD7B5F"/>
    <w:multiLevelType w:val="multilevel"/>
    <w:tmpl w:val="4EAD7B5F"/>
    <w:lvl w:ilvl="0">
      <w:start w:val="1"/>
      <w:numFmt w:val="chineseCountingThousand"/>
      <w:suff w:val="nothing"/>
      <w:lvlText w:val="(%1)"/>
      <w:lvlJc w:val="left"/>
      <w:pPr>
        <w:ind w:left="420"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DF51260"/>
    <w:multiLevelType w:val="multilevel"/>
    <w:tmpl w:val="6DF5126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1341B46"/>
    <w:multiLevelType w:val="multilevel"/>
    <w:tmpl w:val="71341B46"/>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C4960F8"/>
    <w:multiLevelType w:val="multilevel"/>
    <w:tmpl w:val="7C4960F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316959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951815">
    <w:abstractNumId w:val="13"/>
  </w:num>
  <w:num w:numId="3" w16cid:durableId="1652371149">
    <w:abstractNumId w:val="2"/>
  </w:num>
  <w:num w:numId="4" w16cid:durableId="2039161445">
    <w:abstractNumId w:val="4"/>
  </w:num>
  <w:num w:numId="5" w16cid:durableId="316425454">
    <w:abstractNumId w:val="3"/>
  </w:num>
  <w:num w:numId="6" w16cid:durableId="533269905">
    <w:abstractNumId w:val="1"/>
  </w:num>
  <w:num w:numId="7" w16cid:durableId="1457944715">
    <w:abstractNumId w:val="5"/>
  </w:num>
  <w:num w:numId="8" w16cid:durableId="1975716136">
    <w:abstractNumId w:val="10"/>
  </w:num>
  <w:num w:numId="9" w16cid:durableId="738867678">
    <w:abstractNumId w:val="7"/>
  </w:num>
  <w:num w:numId="10" w16cid:durableId="1348017052">
    <w:abstractNumId w:val="12"/>
  </w:num>
  <w:num w:numId="11" w16cid:durableId="38825980">
    <w:abstractNumId w:val="6"/>
  </w:num>
  <w:num w:numId="12" w16cid:durableId="1882089694">
    <w:abstractNumId w:val="17"/>
  </w:num>
  <w:num w:numId="13" w16cid:durableId="1075318796">
    <w:abstractNumId w:val="8"/>
  </w:num>
  <w:num w:numId="14" w16cid:durableId="1392383483">
    <w:abstractNumId w:val="11"/>
  </w:num>
  <w:num w:numId="15" w16cid:durableId="586159952">
    <w:abstractNumId w:val="9"/>
  </w:num>
  <w:num w:numId="16" w16cid:durableId="481654916">
    <w:abstractNumId w:val="0"/>
  </w:num>
  <w:num w:numId="17" w16cid:durableId="426122700">
    <w:abstractNumId w:val="18"/>
  </w:num>
  <w:num w:numId="18" w16cid:durableId="1439250838">
    <w:abstractNumId w:val="14"/>
  </w:num>
  <w:num w:numId="19" w16cid:durableId="1933585167">
    <w:abstractNumId w:val="16"/>
  </w:num>
  <w:num w:numId="20" w16cid:durableId="148631727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元正万强强">
    <w15:presenceInfo w15:providerId="None" w15:userId="元正万强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D51"/>
    <w:rsid w:val="00002D11"/>
    <w:rsid w:val="000038EF"/>
    <w:rsid w:val="00004AEC"/>
    <w:rsid w:val="00011114"/>
    <w:rsid w:val="00014139"/>
    <w:rsid w:val="000141AB"/>
    <w:rsid w:val="0001695B"/>
    <w:rsid w:val="00020D1F"/>
    <w:rsid w:val="00022206"/>
    <w:rsid w:val="0002401F"/>
    <w:rsid w:val="00024022"/>
    <w:rsid w:val="00024EB0"/>
    <w:rsid w:val="00034C38"/>
    <w:rsid w:val="00046B67"/>
    <w:rsid w:val="000506CC"/>
    <w:rsid w:val="00050D00"/>
    <w:rsid w:val="00051B63"/>
    <w:rsid w:val="00053FBF"/>
    <w:rsid w:val="000567EB"/>
    <w:rsid w:val="0006092A"/>
    <w:rsid w:val="000641C6"/>
    <w:rsid w:val="00070B59"/>
    <w:rsid w:val="00071478"/>
    <w:rsid w:val="000733DD"/>
    <w:rsid w:val="000741BF"/>
    <w:rsid w:val="00081309"/>
    <w:rsid w:val="0008315E"/>
    <w:rsid w:val="00083165"/>
    <w:rsid w:val="00084C91"/>
    <w:rsid w:val="000858B7"/>
    <w:rsid w:val="00085E8C"/>
    <w:rsid w:val="00087621"/>
    <w:rsid w:val="000876CF"/>
    <w:rsid w:val="00090563"/>
    <w:rsid w:val="000922A2"/>
    <w:rsid w:val="00096E87"/>
    <w:rsid w:val="000A1074"/>
    <w:rsid w:val="000A12FF"/>
    <w:rsid w:val="000A4D70"/>
    <w:rsid w:val="000A52B6"/>
    <w:rsid w:val="000B0338"/>
    <w:rsid w:val="000B2BF1"/>
    <w:rsid w:val="000B50F3"/>
    <w:rsid w:val="000B5C9C"/>
    <w:rsid w:val="000B6153"/>
    <w:rsid w:val="000B66F6"/>
    <w:rsid w:val="000C362E"/>
    <w:rsid w:val="000C3986"/>
    <w:rsid w:val="000C4CDD"/>
    <w:rsid w:val="000D218F"/>
    <w:rsid w:val="000D25A4"/>
    <w:rsid w:val="000D2754"/>
    <w:rsid w:val="000D6128"/>
    <w:rsid w:val="000E09E8"/>
    <w:rsid w:val="000E0D69"/>
    <w:rsid w:val="000E72F9"/>
    <w:rsid w:val="000F01A9"/>
    <w:rsid w:val="000F2096"/>
    <w:rsid w:val="000F4B5C"/>
    <w:rsid w:val="00101C20"/>
    <w:rsid w:val="00103576"/>
    <w:rsid w:val="00115425"/>
    <w:rsid w:val="00120450"/>
    <w:rsid w:val="0012084F"/>
    <w:rsid w:val="001219F2"/>
    <w:rsid w:val="00122368"/>
    <w:rsid w:val="001326BC"/>
    <w:rsid w:val="0014183F"/>
    <w:rsid w:val="00142E0F"/>
    <w:rsid w:val="00143CEF"/>
    <w:rsid w:val="001441F2"/>
    <w:rsid w:val="00144A13"/>
    <w:rsid w:val="00145CCB"/>
    <w:rsid w:val="001477D8"/>
    <w:rsid w:val="00155CDB"/>
    <w:rsid w:val="00162480"/>
    <w:rsid w:val="00167027"/>
    <w:rsid w:val="00171FB8"/>
    <w:rsid w:val="0017343A"/>
    <w:rsid w:val="00174825"/>
    <w:rsid w:val="00175AFC"/>
    <w:rsid w:val="00180B7E"/>
    <w:rsid w:val="0018241F"/>
    <w:rsid w:val="00184603"/>
    <w:rsid w:val="00187F8B"/>
    <w:rsid w:val="00190ACC"/>
    <w:rsid w:val="00191325"/>
    <w:rsid w:val="001955BF"/>
    <w:rsid w:val="001A39FC"/>
    <w:rsid w:val="001A7EAA"/>
    <w:rsid w:val="001B2340"/>
    <w:rsid w:val="001B243C"/>
    <w:rsid w:val="001B32B9"/>
    <w:rsid w:val="001B3ABD"/>
    <w:rsid w:val="001B5D19"/>
    <w:rsid w:val="001B79A1"/>
    <w:rsid w:val="001C0475"/>
    <w:rsid w:val="001C46C1"/>
    <w:rsid w:val="001C51ED"/>
    <w:rsid w:val="001C556C"/>
    <w:rsid w:val="001D0D91"/>
    <w:rsid w:val="001D15A0"/>
    <w:rsid w:val="001D1697"/>
    <w:rsid w:val="001D562F"/>
    <w:rsid w:val="001E52AD"/>
    <w:rsid w:val="001E737C"/>
    <w:rsid w:val="001F354E"/>
    <w:rsid w:val="001F7226"/>
    <w:rsid w:val="0020226D"/>
    <w:rsid w:val="0020272E"/>
    <w:rsid w:val="00202D2B"/>
    <w:rsid w:val="002039B6"/>
    <w:rsid w:val="002055A0"/>
    <w:rsid w:val="00207FA1"/>
    <w:rsid w:val="00210963"/>
    <w:rsid w:val="00217EA7"/>
    <w:rsid w:val="00217F32"/>
    <w:rsid w:val="00230621"/>
    <w:rsid w:val="00230BCF"/>
    <w:rsid w:val="00230F3D"/>
    <w:rsid w:val="0023101E"/>
    <w:rsid w:val="00234BF2"/>
    <w:rsid w:val="002351E8"/>
    <w:rsid w:val="00241ABD"/>
    <w:rsid w:val="002422DD"/>
    <w:rsid w:val="0025342C"/>
    <w:rsid w:val="00253E15"/>
    <w:rsid w:val="002573F2"/>
    <w:rsid w:val="00257E4A"/>
    <w:rsid w:val="00265D5D"/>
    <w:rsid w:val="00265F45"/>
    <w:rsid w:val="002703DB"/>
    <w:rsid w:val="00274253"/>
    <w:rsid w:val="00274383"/>
    <w:rsid w:val="0028371F"/>
    <w:rsid w:val="00283897"/>
    <w:rsid w:val="00292702"/>
    <w:rsid w:val="00293239"/>
    <w:rsid w:val="002A438B"/>
    <w:rsid w:val="002B05E2"/>
    <w:rsid w:val="002B513C"/>
    <w:rsid w:val="002B5352"/>
    <w:rsid w:val="002B6A11"/>
    <w:rsid w:val="002B7665"/>
    <w:rsid w:val="002C122C"/>
    <w:rsid w:val="002C5DB8"/>
    <w:rsid w:val="002C5F68"/>
    <w:rsid w:val="002C7E4F"/>
    <w:rsid w:val="002C7FAA"/>
    <w:rsid w:val="002D2B6B"/>
    <w:rsid w:val="002D45D2"/>
    <w:rsid w:val="002D51E3"/>
    <w:rsid w:val="002D60D0"/>
    <w:rsid w:val="002E2D60"/>
    <w:rsid w:val="002E35F4"/>
    <w:rsid w:val="002E3BC3"/>
    <w:rsid w:val="002F36FD"/>
    <w:rsid w:val="002F4E40"/>
    <w:rsid w:val="002F7B45"/>
    <w:rsid w:val="00300F3D"/>
    <w:rsid w:val="003017FF"/>
    <w:rsid w:val="0030729E"/>
    <w:rsid w:val="00312BED"/>
    <w:rsid w:val="00313D3F"/>
    <w:rsid w:val="0031592E"/>
    <w:rsid w:val="003166D3"/>
    <w:rsid w:val="0032124C"/>
    <w:rsid w:val="0032449D"/>
    <w:rsid w:val="003303E6"/>
    <w:rsid w:val="00331FA2"/>
    <w:rsid w:val="00332134"/>
    <w:rsid w:val="0033390B"/>
    <w:rsid w:val="003402CF"/>
    <w:rsid w:val="00341271"/>
    <w:rsid w:val="00344468"/>
    <w:rsid w:val="00346A03"/>
    <w:rsid w:val="0035371C"/>
    <w:rsid w:val="0035560A"/>
    <w:rsid w:val="00361F29"/>
    <w:rsid w:val="003638C3"/>
    <w:rsid w:val="0036632A"/>
    <w:rsid w:val="0036776D"/>
    <w:rsid w:val="00367853"/>
    <w:rsid w:val="0037054F"/>
    <w:rsid w:val="003734C6"/>
    <w:rsid w:val="00374D49"/>
    <w:rsid w:val="00375037"/>
    <w:rsid w:val="00375B1F"/>
    <w:rsid w:val="0037663F"/>
    <w:rsid w:val="00377C0D"/>
    <w:rsid w:val="003839AD"/>
    <w:rsid w:val="003948D4"/>
    <w:rsid w:val="00395077"/>
    <w:rsid w:val="003A64B5"/>
    <w:rsid w:val="003A6901"/>
    <w:rsid w:val="003A6EC8"/>
    <w:rsid w:val="003B22C5"/>
    <w:rsid w:val="003C1E1C"/>
    <w:rsid w:val="003C593A"/>
    <w:rsid w:val="003D696D"/>
    <w:rsid w:val="003E19D3"/>
    <w:rsid w:val="003E661C"/>
    <w:rsid w:val="003F5885"/>
    <w:rsid w:val="003F6698"/>
    <w:rsid w:val="003F7217"/>
    <w:rsid w:val="00401A0D"/>
    <w:rsid w:val="00402A3F"/>
    <w:rsid w:val="00404829"/>
    <w:rsid w:val="0041071C"/>
    <w:rsid w:val="0041102E"/>
    <w:rsid w:val="00415BE9"/>
    <w:rsid w:val="00416977"/>
    <w:rsid w:val="0042046E"/>
    <w:rsid w:val="0042434B"/>
    <w:rsid w:val="004243DF"/>
    <w:rsid w:val="0042724A"/>
    <w:rsid w:val="00432E25"/>
    <w:rsid w:val="00435591"/>
    <w:rsid w:val="00435796"/>
    <w:rsid w:val="00440ABD"/>
    <w:rsid w:val="00440DC0"/>
    <w:rsid w:val="004412CF"/>
    <w:rsid w:val="00441AC2"/>
    <w:rsid w:val="00442C0F"/>
    <w:rsid w:val="0044311A"/>
    <w:rsid w:val="0045027E"/>
    <w:rsid w:val="00452791"/>
    <w:rsid w:val="0045304B"/>
    <w:rsid w:val="00453563"/>
    <w:rsid w:val="00454662"/>
    <w:rsid w:val="00461562"/>
    <w:rsid w:val="0046272E"/>
    <w:rsid w:val="0046450E"/>
    <w:rsid w:val="00467694"/>
    <w:rsid w:val="0047115F"/>
    <w:rsid w:val="00481588"/>
    <w:rsid w:val="00482912"/>
    <w:rsid w:val="00482C99"/>
    <w:rsid w:val="00487CB0"/>
    <w:rsid w:val="00490351"/>
    <w:rsid w:val="0049576A"/>
    <w:rsid w:val="00497497"/>
    <w:rsid w:val="004A0662"/>
    <w:rsid w:val="004A1969"/>
    <w:rsid w:val="004A2032"/>
    <w:rsid w:val="004A4FAD"/>
    <w:rsid w:val="004B0127"/>
    <w:rsid w:val="004B2EEF"/>
    <w:rsid w:val="004B624B"/>
    <w:rsid w:val="004B76AD"/>
    <w:rsid w:val="004C1303"/>
    <w:rsid w:val="004C1B57"/>
    <w:rsid w:val="004C2D41"/>
    <w:rsid w:val="004C5799"/>
    <w:rsid w:val="004D4A65"/>
    <w:rsid w:val="004D6F85"/>
    <w:rsid w:val="004E2260"/>
    <w:rsid w:val="004F28C9"/>
    <w:rsid w:val="004F56BF"/>
    <w:rsid w:val="004F5B6E"/>
    <w:rsid w:val="00502AD8"/>
    <w:rsid w:val="00502B5C"/>
    <w:rsid w:val="00503DEC"/>
    <w:rsid w:val="005040E7"/>
    <w:rsid w:val="005045C9"/>
    <w:rsid w:val="005048AA"/>
    <w:rsid w:val="00506540"/>
    <w:rsid w:val="00507A72"/>
    <w:rsid w:val="0051090C"/>
    <w:rsid w:val="00511D3E"/>
    <w:rsid w:val="00511D93"/>
    <w:rsid w:val="00512D21"/>
    <w:rsid w:val="00516698"/>
    <w:rsid w:val="005203E5"/>
    <w:rsid w:val="00521676"/>
    <w:rsid w:val="00523251"/>
    <w:rsid w:val="005249FB"/>
    <w:rsid w:val="00526877"/>
    <w:rsid w:val="00526B00"/>
    <w:rsid w:val="005274B9"/>
    <w:rsid w:val="0053559A"/>
    <w:rsid w:val="00535DE5"/>
    <w:rsid w:val="0053726A"/>
    <w:rsid w:val="00537A4A"/>
    <w:rsid w:val="00543BBE"/>
    <w:rsid w:val="0054467D"/>
    <w:rsid w:val="00550ADD"/>
    <w:rsid w:val="00552945"/>
    <w:rsid w:val="0055371E"/>
    <w:rsid w:val="00554A9F"/>
    <w:rsid w:val="0055651F"/>
    <w:rsid w:val="00556636"/>
    <w:rsid w:val="00565EEE"/>
    <w:rsid w:val="00566647"/>
    <w:rsid w:val="00571AEB"/>
    <w:rsid w:val="00571FBE"/>
    <w:rsid w:val="00572566"/>
    <w:rsid w:val="005727A2"/>
    <w:rsid w:val="00575040"/>
    <w:rsid w:val="00577697"/>
    <w:rsid w:val="005803A0"/>
    <w:rsid w:val="005862DD"/>
    <w:rsid w:val="005934E2"/>
    <w:rsid w:val="005964A9"/>
    <w:rsid w:val="00597473"/>
    <w:rsid w:val="005A3BD7"/>
    <w:rsid w:val="005A479F"/>
    <w:rsid w:val="005A4F30"/>
    <w:rsid w:val="005A635D"/>
    <w:rsid w:val="005B00B0"/>
    <w:rsid w:val="005B1C4A"/>
    <w:rsid w:val="005B1DD5"/>
    <w:rsid w:val="005B44D5"/>
    <w:rsid w:val="005C6F67"/>
    <w:rsid w:val="005C746D"/>
    <w:rsid w:val="005D18D9"/>
    <w:rsid w:val="005D260A"/>
    <w:rsid w:val="005E16E4"/>
    <w:rsid w:val="005E4972"/>
    <w:rsid w:val="005E4E66"/>
    <w:rsid w:val="005E5FA4"/>
    <w:rsid w:val="005E75D1"/>
    <w:rsid w:val="005F1881"/>
    <w:rsid w:val="005F1A90"/>
    <w:rsid w:val="005F2F24"/>
    <w:rsid w:val="005F44BC"/>
    <w:rsid w:val="005F5092"/>
    <w:rsid w:val="005F5E27"/>
    <w:rsid w:val="006031AA"/>
    <w:rsid w:val="00604666"/>
    <w:rsid w:val="00610322"/>
    <w:rsid w:val="00610658"/>
    <w:rsid w:val="006115EF"/>
    <w:rsid w:val="006133B5"/>
    <w:rsid w:val="006142C9"/>
    <w:rsid w:val="00620735"/>
    <w:rsid w:val="00621DCF"/>
    <w:rsid w:val="00623371"/>
    <w:rsid w:val="006246E4"/>
    <w:rsid w:val="006252B6"/>
    <w:rsid w:val="00627203"/>
    <w:rsid w:val="00631330"/>
    <w:rsid w:val="00631769"/>
    <w:rsid w:val="00632F72"/>
    <w:rsid w:val="006341D4"/>
    <w:rsid w:val="00634738"/>
    <w:rsid w:val="00635567"/>
    <w:rsid w:val="00636D26"/>
    <w:rsid w:val="006407D5"/>
    <w:rsid w:val="006418B4"/>
    <w:rsid w:val="00642DD7"/>
    <w:rsid w:val="00644B1D"/>
    <w:rsid w:val="00646C52"/>
    <w:rsid w:val="00650B32"/>
    <w:rsid w:val="00653EFB"/>
    <w:rsid w:val="00655958"/>
    <w:rsid w:val="00657F87"/>
    <w:rsid w:val="00662E28"/>
    <w:rsid w:val="00665677"/>
    <w:rsid w:val="0067024B"/>
    <w:rsid w:val="00671AD9"/>
    <w:rsid w:val="00674554"/>
    <w:rsid w:val="006754E3"/>
    <w:rsid w:val="0068693F"/>
    <w:rsid w:val="006924B6"/>
    <w:rsid w:val="006931B7"/>
    <w:rsid w:val="006A0C78"/>
    <w:rsid w:val="006A0F25"/>
    <w:rsid w:val="006A74A7"/>
    <w:rsid w:val="006B2967"/>
    <w:rsid w:val="006B2EDF"/>
    <w:rsid w:val="006C2EB8"/>
    <w:rsid w:val="006C3282"/>
    <w:rsid w:val="006C51F2"/>
    <w:rsid w:val="006D3F8B"/>
    <w:rsid w:val="006D62B6"/>
    <w:rsid w:val="006D70E8"/>
    <w:rsid w:val="006E1BE7"/>
    <w:rsid w:val="006E3EE9"/>
    <w:rsid w:val="006E60EB"/>
    <w:rsid w:val="006E77E0"/>
    <w:rsid w:val="006F1B4E"/>
    <w:rsid w:val="006F4329"/>
    <w:rsid w:val="006F6578"/>
    <w:rsid w:val="00701038"/>
    <w:rsid w:val="00702EB0"/>
    <w:rsid w:val="00705CC1"/>
    <w:rsid w:val="00715030"/>
    <w:rsid w:val="00727E1E"/>
    <w:rsid w:val="0073264E"/>
    <w:rsid w:val="00741EE1"/>
    <w:rsid w:val="00755509"/>
    <w:rsid w:val="00771773"/>
    <w:rsid w:val="00780672"/>
    <w:rsid w:val="007808AE"/>
    <w:rsid w:val="007808CB"/>
    <w:rsid w:val="007859F1"/>
    <w:rsid w:val="00786B30"/>
    <w:rsid w:val="007A3DF5"/>
    <w:rsid w:val="007A4F6E"/>
    <w:rsid w:val="007A6C4B"/>
    <w:rsid w:val="007B2E92"/>
    <w:rsid w:val="007B69FD"/>
    <w:rsid w:val="007C04EC"/>
    <w:rsid w:val="007C23BC"/>
    <w:rsid w:val="007C246E"/>
    <w:rsid w:val="007C4B5C"/>
    <w:rsid w:val="007D24FE"/>
    <w:rsid w:val="007D5B56"/>
    <w:rsid w:val="007E32FA"/>
    <w:rsid w:val="007F11A0"/>
    <w:rsid w:val="007F4F30"/>
    <w:rsid w:val="007F7B42"/>
    <w:rsid w:val="0080266D"/>
    <w:rsid w:val="00812B3F"/>
    <w:rsid w:val="00817417"/>
    <w:rsid w:val="00822CE9"/>
    <w:rsid w:val="008304D6"/>
    <w:rsid w:val="00833C3A"/>
    <w:rsid w:val="00833C4B"/>
    <w:rsid w:val="0084158F"/>
    <w:rsid w:val="008417E1"/>
    <w:rsid w:val="0084183B"/>
    <w:rsid w:val="00841D63"/>
    <w:rsid w:val="008467AA"/>
    <w:rsid w:val="00846A40"/>
    <w:rsid w:val="00852C47"/>
    <w:rsid w:val="00860329"/>
    <w:rsid w:val="0086257E"/>
    <w:rsid w:val="008629A7"/>
    <w:rsid w:val="00862BFC"/>
    <w:rsid w:val="00871D34"/>
    <w:rsid w:val="008729A5"/>
    <w:rsid w:val="00881D83"/>
    <w:rsid w:val="00884770"/>
    <w:rsid w:val="00885AF1"/>
    <w:rsid w:val="00886E9C"/>
    <w:rsid w:val="008916BF"/>
    <w:rsid w:val="00892CBB"/>
    <w:rsid w:val="008A2E1E"/>
    <w:rsid w:val="008A2EBE"/>
    <w:rsid w:val="008A3882"/>
    <w:rsid w:val="008A44FD"/>
    <w:rsid w:val="008A57DF"/>
    <w:rsid w:val="008A5F80"/>
    <w:rsid w:val="008A6A1A"/>
    <w:rsid w:val="008A7D25"/>
    <w:rsid w:val="008B46B0"/>
    <w:rsid w:val="008B5716"/>
    <w:rsid w:val="008B6FAC"/>
    <w:rsid w:val="008C146F"/>
    <w:rsid w:val="008C16BF"/>
    <w:rsid w:val="008C19F6"/>
    <w:rsid w:val="008C2B42"/>
    <w:rsid w:val="008C4CD1"/>
    <w:rsid w:val="008C7EC7"/>
    <w:rsid w:val="008D29B2"/>
    <w:rsid w:val="008D5AFB"/>
    <w:rsid w:val="008D6E56"/>
    <w:rsid w:val="008E09D0"/>
    <w:rsid w:val="008E1265"/>
    <w:rsid w:val="008E136B"/>
    <w:rsid w:val="008E1E42"/>
    <w:rsid w:val="008E3F0C"/>
    <w:rsid w:val="008E4C7A"/>
    <w:rsid w:val="008E5A45"/>
    <w:rsid w:val="008E6275"/>
    <w:rsid w:val="008F49DB"/>
    <w:rsid w:val="008F5A3B"/>
    <w:rsid w:val="008F6090"/>
    <w:rsid w:val="009007B7"/>
    <w:rsid w:val="00900E16"/>
    <w:rsid w:val="00905197"/>
    <w:rsid w:val="00912393"/>
    <w:rsid w:val="00922129"/>
    <w:rsid w:val="00922321"/>
    <w:rsid w:val="00927B64"/>
    <w:rsid w:val="00932578"/>
    <w:rsid w:val="00935B08"/>
    <w:rsid w:val="00941D8F"/>
    <w:rsid w:val="00941E54"/>
    <w:rsid w:val="0094484B"/>
    <w:rsid w:val="00944EF0"/>
    <w:rsid w:val="0094534F"/>
    <w:rsid w:val="00953976"/>
    <w:rsid w:val="00953A32"/>
    <w:rsid w:val="0095478C"/>
    <w:rsid w:val="00955FCF"/>
    <w:rsid w:val="00962B21"/>
    <w:rsid w:val="00964210"/>
    <w:rsid w:val="00964DA0"/>
    <w:rsid w:val="00972F1B"/>
    <w:rsid w:val="00980F68"/>
    <w:rsid w:val="00983068"/>
    <w:rsid w:val="009845DF"/>
    <w:rsid w:val="00986B43"/>
    <w:rsid w:val="0098738F"/>
    <w:rsid w:val="00990701"/>
    <w:rsid w:val="009940AE"/>
    <w:rsid w:val="00994EE4"/>
    <w:rsid w:val="00997FAE"/>
    <w:rsid w:val="009A1910"/>
    <w:rsid w:val="009A41AF"/>
    <w:rsid w:val="009A42AD"/>
    <w:rsid w:val="009B252F"/>
    <w:rsid w:val="009B331C"/>
    <w:rsid w:val="009B386C"/>
    <w:rsid w:val="009B5359"/>
    <w:rsid w:val="009C06B6"/>
    <w:rsid w:val="009C4337"/>
    <w:rsid w:val="009C4EFE"/>
    <w:rsid w:val="009C5658"/>
    <w:rsid w:val="009C6EA7"/>
    <w:rsid w:val="009D2FD5"/>
    <w:rsid w:val="009E27DE"/>
    <w:rsid w:val="009E7DBB"/>
    <w:rsid w:val="009F0E83"/>
    <w:rsid w:val="009F209A"/>
    <w:rsid w:val="00A06327"/>
    <w:rsid w:val="00A066DA"/>
    <w:rsid w:val="00A07D69"/>
    <w:rsid w:val="00A11B5F"/>
    <w:rsid w:val="00A12DDD"/>
    <w:rsid w:val="00A1774E"/>
    <w:rsid w:val="00A366E5"/>
    <w:rsid w:val="00A37BEF"/>
    <w:rsid w:val="00A4146B"/>
    <w:rsid w:val="00A50750"/>
    <w:rsid w:val="00A530A4"/>
    <w:rsid w:val="00A55809"/>
    <w:rsid w:val="00A60E8F"/>
    <w:rsid w:val="00A618C2"/>
    <w:rsid w:val="00A61C1E"/>
    <w:rsid w:val="00A74D8C"/>
    <w:rsid w:val="00A83FA5"/>
    <w:rsid w:val="00A84934"/>
    <w:rsid w:val="00A932CF"/>
    <w:rsid w:val="00A94828"/>
    <w:rsid w:val="00AA38CE"/>
    <w:rsid w:val="00AA38EB"/>
    <w:rsid w:val="00AA7C97"/>
    <w:rsid w:val="00AB03DA"/>
    <w:rsid w:val="00AB10E9"/>
    <w:rsid w:val="00AB3208"/>
    <w:rsid w:val="00AB4872"/>
    <w:rsid w:val="00AB606C"/>
    <w:rsid w:val="00AB7C4A"/>
    <w:rsid w:val="00AC490F"/>
    <w:rsid w:val="00AC57EF"/>
    <w:rsid w:val="00AC6778"/>
    <w:rsid w:val="00AD49D2"/>
    <w:rsid w:val="00AE4049"/>
    <w:rsid w:val="00AE705D"/>
    <w:rsid w:val="00AF0B59"/>
    <w:rsid w:val="00AF548C"/>
    <w:rsid w:val="00B003D4"/>
    <w:rsid w:val="00B00CDA"/>
    <w:rsid w:val="00B02B46"/>
    <w:rsid w:val="00B03776"/>
    <w:rsid w:val="00B07BF2"/>
    <w:rsid w:val="00B07CC2"/>
    <w:rsid w:val="00B120A3"/>
    <w:rsid w:val="00B12412"/>
    <w:rsid w:val="00B12689"/>
    <w:rsid w:val="00B132E6"/>
    <w:rsid w:val="00B17E7B"/>
    <w:rsid w:val="00B21F4F"/>
    <w:rsid w:val="00B25160"/>
    <w:rsid w:val="00B26BC3"/>
    <w:rsid w:val="00B27271"/>
    <w:rsid w:val="00B27D44"/>
    <w:rsid w:val="00B30890"/>
    <w:rsid w:val="00B342CC"/>
    <w:rsid w:val="00B34611"/>
    <w:rsid w:val="00B364D7"/>
    <w:rsid w:val="00B4025C"/>
    <w:rsid w:val="00B4064C"/>
    <w:rsid w:val="00B446B3"/>
    <w:rsid w:val="00B46DD0"/>
    <w:rsid w:val="00B53F67"/>
    <w:rsid w:val="00B557C9"/>
    <w:rsid w:val="00B639CC"/>
    <w:rsid w:val="00B65F9C"/>
    <w:rsid w:val="00B66D92"/>
    <w:rsid w:val="00B73F07"/>
    <w:rsid w:val="00B77381"/>
    <w:rsid w:val="00B77562"/>
    <w:rsid w:val="00B80BAB"/>
    <w:rsid w:val="00B80DF6"/>
    <w:rsid w:val="00B86864"/>
    <w:rsid w:val="00B87802"/>
    <w:rsid w:val="00B90A1D"/>
    <w:rsid w:val="00B90B2E"/>
    <w:rsid w:val="00B918D7"/>
    <w:rsid w:val="00B926B6"/>
    <w:rsid w:val="00B94A27"/>
    <w:rsid w:val="00B95C57"/>
    <w:rsid w:val="00B9690A"/>
    <w:rsid w:val="00B96E77"/>
    <w:rsid w:val="00B971FF"/>
    <w:rsid w:val="00BA5FD2"/>
    <w:rsid w:val="00BA6519"/>
    <w:rsid w:val="00BB119F"/>
    <w:rsid w:val="00BB14EB"/>
    <w:rsid w:val="00BB2756"/>
    <w:rsid w:val="00BB32DC"/>
    <w:rsid w:val="00BB54F5"/>
    <w:rsid w:val="00BC2FC9"/>
    <w:rsid w:val="00BC4392"/>
    <w:rsid w:val="00BC5125"/>
    <w:rsid w:val="00BD010E"/>
    <w:rsid w:val="00BD1978"/>
    <w:rsid w:val="00BD4135"/>
    <w:rsid w:val="00BD454F"/>
    <w:rsid w:val="00BD67BE"/>
    <w:rsid w:val="00BE33D2"/>
    <w:rsid w:val="00BE3E0D"/>
    <w:rsid w:val="00BE65C4"/>
    <w:rsid w:val="00BF2CBA"/>
    <w:rsid w:val="00BF47AC"/>
    <w:rsid w:val="00BF6116"/>
    <w:rsid w:val="00BF7CC2"/>
    <w:rsid w:val="00C021EE"/>
    <w:rsid w:val="00C02AB3"/>
    <w:rsid w:val="00C04A2A"/>
    <w:rsid w:val="00C05DE9"/>
    <w:rsid w:val="00C10DFB"/>
    <w:rsid w:val="00C10F01"/>
    <w:rsid w:val="00C11C44"/>
    <w:rsid w:val="00C12195"/>
    <w:rsid w:val="00C13762"/>
    <w:rsid w:val="00C1490E"/>
    <w:rsid w:val="00C25B0A"/>
    <w:rsid w:val="00C3027F"/>
    <w:rsid w:val="00C36149"/>
    <w:rsid w:val="00C45BA9"/>
    <w:rsid w:val="00C46E39"/>
    <w:rsid w:val="00C5123D"/>
    <w:rsid w:val="00C54582"/>
    <w:rsid w:val="00C55608"/>
    <w:rsid w:val="00C57783"/>
    <w:rsid w:val="00C608E3"/>
    <w:rsid w:val="00C61CCD"/>
    <w:rsid w:val="00C62619"/>
    <w:rsid w:val="00C63318"/>
    <w:rsid w:val="00C6542D"/>
    <w:rsid w:val="00C65E3B"/>
    <w:rsid w:val="00C67448"/>
    <w:rsid w:val="00C6744D"/>
    <w:rsid w:val="00C74647"/>
    <w:rsid w:val="00C827DA"/>
    <w:rsid w:val="00C9152D"/>
    <w:rsid w:val="00C92430"/>
    <w:rsid w:val="00C92AA5"/>
    <w:rsid w:val="00C94BA4"/>
    <w:rsid w:val="00C96BD4"/>
    <w:rsid w:val="00C97B2E"/>
    <w:rsid w:val="00C97FDF"/>
    <w:rsid w:val="00CA7919"/>
    <w:rsid w:val="00CB16EB"/>
    <w:rsid w:val="00CB3497"/>
    <w:rsid w:val="00CB3C5C"/>
    <w:rsid w:val="00CB5F5D"/>
    <w:rsid w:val="00CB64E6"/>
    <w:rsid w:val="00CC00B0"/>
    <w:rsid w:val="00CC4B34"/>
    <w:rsid w:val="00CD0DF7"/>
    <w:rsid w:val="00CD782C"/>
    <w:rsid w:val="00CE0D10"/>
    <w:rsid w:val="00CF05BC"/>
    <w:rsid w:val="00CF5A76"/>
    <w:rsid w:val="00D02BFD"/>
    <w:rsid w:val="00D05331"/>
    <w:rsid w:val="00D06295"/>
    <w:rsid w:val="00D1110D"/>
    <w:rsid w:val="00D12AB7"/>
    <w:rsid w:val="00D137B7"/>
    <w:rsid w:val="00D14070"/>
    <w:rsid w:val="00D26917"/>
    <w:rsid w:val="00D27D4B"/>
    <w:rsid w:val="00D31A79"/>
    <w:rsid w:val="00D40EEF"/>
    <w:rsid w:val="00D43660"/>
    <w:rsid w:val="00D450DA"/>
    <w:rsid w:val="00D452A0"/>
    <w:rsid w:val="00D45D3C"/>
    <w:rsid w:val="00D50AA5"/>
    <w:rsid w:val="00D531CC"/>
    <w:rsid w:val="00D5563E"/>
    <w:rsid w:val="00D56AC8"/>
    <w:rsid w:val="00D6027B"/>
    <w:rsid w:val="00D607FA"/>
    <w:rsid w:val="00D625AB"/>
    <w:rsid w:val="00D658A2"/>
    <w:rsid w:val="00D6715A"/>
    <w:rsid w:val="00D672E5"/>
    <w:rsid w:val="00D733EA"/>
    <w:rsid w:val="00D742C2"/>
    <w:rsid w:val="00D7499C"/>
    <w:rsid w:val="00D76043"/>
    <w:rsid w:val="00D76647"/>
    <w:rsid w:val="00D770C7"/>
    <w:rsid w:val="00D910E0"/>
    <w:rsid w:val="00DB17F2"/>
    <w:rsid w:val="00DB59E7"/>
    <w:rsid w:val="00DC0E9F"/>
    <w:rsid w:val="00DD1EC2"/>
    <w:rsid w:val="00DD405F"/>
    <w:rsid w:val="00DD5096"/>
    <w:rsid w:val="00DE2392"/>
    <w:rsid w:val="00DE7608"/>
    <w:rsid w:val="00DF1F15"/>
    <w:rsid w:val="00DF32CE"/>
    <w:rsid w:val="00DF3CB7"/>
    <w:rsid w:val="00DF6AB3"/>
    <w:rsid w:val="00E01405"/>
    <w:rsid w:val="00E07337"/>
    <w:rsid w:val="00E134D2"/>
    <w:rsid w:val="00E172B1"/>
    <w:rsid w:val="00E17910"/>
    <w:rsid w:val="00E243CB"/>
    <w:rsid w:val="00E24DB8"/>
    <w:rsid w:val="00E253D8"/>
    <w:rsid w:val="00E26DDC"/>
    <w:rsid w:val="00E27DAB"/>
    <w:rsid w:val="00E40AE0"/>
    <w:rsid w:val="00E44136"/>
    <w:rsid w:val="00E4702A"/>
    <w:rsid w:val="00E527CE"/>
    <w:rsid w:val="00E575AF"/>
    <w:rsid w:val="00E610B1"/>
    <w:rsid w:val="00E62096"/>
    <w:rsid w:val="00E654FF"/>
    <w:rsid w:val="00E65637"/>
    <w:rsid w:val="00E664BB"/>
    <w:rsid w:val="00E670A7"/>
    <w:rsid w:val="00E71EE6"/>
    <w:rsid w:val="00E728CB"/>
    <w:rsid w:val="00E73A6E"/>
    <w:rsid w:val="00E7485D"/>
    <w:rsid w:val="00E75787"/>
    <w:rsid w:val="00E7727B"/>
    <w:rsid w:val="00E803A3"/>
    <w:rsid w:val="00E844DC"/>
    <w:rsid w:val="00E87E6B"/>
    <w:rsid w:val="00E90CFC"/>
    <w:rsid w:val="00E92E14"/>
    <w:rsid w:val="00E948CF"/>
    <w:rsid w:val="00E95EEE"/>
    <w:rsid w:val="00EA39C8"/>
    <w:rsid w:val="00EA7449"/>
    <w:rsid w:val="00EA7F67"/>
    <w:rsid w:val="00EB3DE8"/>
    <w:rsid w:val="00EC3130"/>
    <w:rsid w:val="00EC4047"/>
    <w:rsid w:val="00EC5122"/>
    <w:rsid w:val="00EC6025"/>
    <w:rsid w:val="00EC7694"/>
    <w:rsid w:val="00ED16DA"/>
    <w:rsid w:val="00ED1DE7"/>
    <w:rsid w:val="00ED2B7D"/>
    <w:rsid w:val="00ED33A3"/>
    <w:rsid w:val="00ED7611"/>
    <w:rsid w:val="00EE1CA0"/>
    <w:rsid w:val="00EE6E5C"/>
    <w:rsid w:val="00EE7F2A"/>
    <w:rsid w:val="00EF14DC"/>
    <w:rsid w:val="00EF1AD7"/>
    <w:rsid w:val="00EF3654"/>
    <w:rsid w:val="00EF4DC4"/>
    <w:rsid w:val="00EF58FE"/>
    <w:rsid w:val="00F03DE6"/>
    <w:rsid w:val="00F11F32"/>
    <w:rsid w:val="00F138C6"/>
    <w:rsid w:val="00F148AE"/>
    <w:rsid w:val="00F15B95"/>
    <w:rsid w:val="00F22B1A"/>
    <w:rsid w:val="00F239BD"/>
    <w:rsid w:val="00F35F2B"/>
    <w:rsid w:val="00F364F7"/>
    <w:rsid w:val="00F41016"/>
    <w:rsid w:val="00F421F7"/>
    <w:rsid w:val="00F422AA"/>
    <w:rsid w:val="00F52917"/>
    <w:rsid w:val="00F6497B"/>
    <w:rsid w:val="00F702C6"/>
    <w:rsid w:val="00F70CC2"/>
    <w:rsid w:val="00F710F4"/>
    <w:rsid w:val="00F824B9"/>
    <w:rsid w:val="00F83AD7"/>
    <w:rsid w:val="00F852F3"/>
    <w:rsid w:val="00F85914"/>
    <w:rsid w:val="00F87D22"/>
    <w:rsid w:val="00F93D07"/>
    <w:rsid w:val="00FB440D"/>
    <w:rsid w:val="00FB4602"/>
    <w:rsid w:val="00FB4C40"/>
    <w:rsid w:val="00FB507F"/>
    <w:rsid w:val="00FB57CA"/>
    <w:rsid w:val="00FB63D4"/>
    <w:rsid w:val="00FB66F5"/>
    <w:rsid w:val="00FB6878"/>
    <w:rsid w:val="00FB77A8"/>
    <w:rsid w:val="00FB7D85"/>
    <w:rsid w:val="00FC0FBC"/>
    <w:rsid w:val="00FC3D17"/>
    <w:rsid w:val="00FD0729"/>
    <w:rsid w:val="00FD7E76"/>
    <w:rsid w:val="00FE1FCB"/>
    <w:rsid w:val="00FE33B7"/>
    <w:rsid w:val="00FE5CCB"/>
    <w:rsid w:val="00FE6B54"/>
    <w:rsid w:val="00FF4946"/>
    <w:rsid w:val="00FF4FC9"/>
    <w:rsid w:val="00FF62DB"/>
    <w:rsid w:val="158E0DEE"/>
    <w:rsid w:val="34DA3FA1"/>
    <w:rsid w:val="43C723B6"/>
    <w:rsid w:val="7470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E777DF"/>
  <w15:docId w15:val="{AA733995-8BB9-406A-B20C-F907BD1A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semiHidden/>
    <w:unhideWhenUsed/>
    <w:qFormat/>
    <w:pPr>
      <w:spacing w:after="120"/>
    </w:pPr>
  </w:style>
  <w:style w:type="paragraph" w:styleId="a9">
    <w:name w:val="Plain Text"/>
    <w:basedOn w:val="a"/>
    <w:link w:val="11"/>
    <w:qFormat/>
    <w:rPr>
      <w:rFonts w:ascii="宋体" w:hAnsi="Courier New"/>
    </w:rPr>
  </w:style>
  <w:style w:type="paragraph" w:styleId="aa">
    <w:name w:val="Date"/>
    <w:basedOn w:val="a"/>
    <w:next w:val="a"/>
    <w:link w:val="ab"/>
    <w:uiPriority w:val="99"/>
    <w:semiHidden/>
    <w:unhideWhenUsed/>
    <w:pPr>
      <w:ind w:leftChars="2500" w:left="100"/>
    </w:pPr>
  </w:style>
  <w:style w:type="paragraph" w:styleId="ac">
    <w:name w:val="Balloon Text"/>
    <w:basedOn w:val="a"/>
    <w:link w:val="ad"/>
    <w:uiPriority w:val="99"/>
    <w:semiHidden/>
    <w:unhideWhenUsed/>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9060"/>
      </w:tabs>
      <w:spacing w:line="500" w:lineRule="exact"/>
    </w:pPr>
    <w:rPr>
      <w:rFonts w:ascii="宋体" w:hAnsi="宋体" w:cs="宋体"/>
      <w:b/>
      <w:bCs/>
      <w:sz w:val="24"/>
      <w:szCs w:val="32"/>
    </w:rPr>
  </w:style>
  <w:style w:type="paragraph" w:styleId="TOC2">
    <w:name w:val="toc 2"/>
    <w:basedOn w:val="a"/>
    <w:next w:val="a"/>
    <w:uiPriority w:val="39"/>
    <w:unhideWhenUsed/>
    <w:pPr>
      <w:ind w:leftChars="200" w:left="420"/>
    </w:pPr>
  </w:style>
  <w:style w:type="paragraph" w:styleId="af2">
    <w:name w:val="Normal (Web)"/>
    <w:basedOn w:val="a"/>
    <w:link w:val="af3"/>
    <w:uiPriority w:val="99"/>
    <w:unhideWhenUsed/>
    <w:qFormat/>
    <w:pPr>
      <w:widowControl/>
      <w:spacing w:before="100" w:beforeAutospacing="1" w:after="100" w:afterAutospacing="1"/>
      <w:jc w:val="left"/>
    </w:pPr>
    <w:rPr>
      <w:rFonts w:ascii="Yu Mincho Light" w:eastAsia="Yu Mincho Light" w:hAnsi="Yu Mincho Light" w:cs="Yu Mincho Light"/>
      <w:kern w:val="0"/>
      <w:sz w:val="24"/>
    </w:rPr>
  </w:style>
  <w:style w:type="paragraph" w:styleId="af4">
    <w:name w:val="annotation subject"/>
    <w:basedOn w:val="a5"/>
    <w:next w:val="a5"/>
    <w:link w:val="af5"/>
    <w:uiPriority w:val="99"/>
    <w:semiHidden/>
    <w:unhideWhenUsed/>
    <w:rPr>
      <w:b/>
      <w:bCs/>
    </w:rPr>
  </w:style>
  <w:style w:type="paragraph" w:styleId="af6">
    <w:name w:val="Body Text First Indent"/>
    <w:basedOn w:val="a7"/>
    <w:link w:val="af7"/>
    <w:uiPriority w:val="99"/>
    <w:semiHidden/>
    <w:unhideWhenUsed/>
    <w:pPr>
      <w:ind w:firstLineChars="100" w:firstLine="420"/>
    </w:pPr>
  </w:style>
  <w:style w:type="character" w:styleId="af8">
    <w:name w:val="Strong"/>
    <w:qFormat/>
    <w:rPr>
      <w:rFonts w:ascii="Times New Roman" w:eastAsia="Yu Mincho Light" w:hAnsi="Times New Roman" w:cs="Times New Roman"/>
      <w:b/>
      <w:bCs/>
    </w:rPr>
  </w:style>
  <w:style w:type="character" w:styleId="af9">
    <w:name w:val="page number"/>
    <w:qFormat/>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rPr>
      <w:rFonts w:ascii="Times New Roman" w:eastAsia="宋体" w:hAnsi="Times New Roman" w:cs="Times New Roman"/>
      <w:szCs w:val="24"/>
    </w:rPr>
  </w:style>
  <w:style w:type="character" w:customStyle="1" w:styleId="a8">
    <w:name w:val="正文文本 字符"/>
    <w:basedOn w:val="a0"/>
    <w:link w:val="a7"/>
    <w:semiHidden/>
    <w:rPr>
      <w:rFonts w:ascii="Times New Roman" w:eastAsia="宋体" w:hAnsi="Times New Roman" w:cs="Times New Roman"/>
      <w:szCs w:val="24"/>
    </w:rPr>
  </w:style>
  <w:style w:type="character" w:customStyle="1" w:styleId="af1">
    <w:name w:val="页眉 字符"/>
    <w:basedOn w:val="a0"/>
    <w:link w:val="af0"/>
    <w:rPr>
      <w:rFonts w:ascii="Times New Roman" w:eastAsia="宋体" w:hAnsi="Times New Roman" w:cs="Times New Roman"/>
      <w:sz w:val="18"/>
      <w:szCs w:val="18"/>
    </w:rPr>
  </w:style>
  <w:style w:type="character" w:customStyle="1" w:styleId="af">
    <w:name w:val="页脚 字符"/>
    <w:basedOn w:val="a0"/>
    <w:link w:val="ae"/>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c">
    <w:name w:val="List Paragraph"/>
    <w:basedOn w:val="a"/>
    <w:link w:val="12"/>
    <w:uiPriority w:val="99"/>
    <w:qFormat/>
    <w:pPr>
      <w:ind w:firstLineChars="200" w:firstLine="420"/>
    </w:pPr>
  </w:style>
  <w:style w:type="character" w:customStyle="1" w:styleId="12">
    <w:name w:val="列表段落 字符1"/>
    <w:link w:val="afc"/>
    <w:uiPriority w:val="99"/>
    <w:qFormat/>
    <w:rPr>
      <w:rFonts w:ascii="Times New Roman" w:eastAsia="宋体" w:hAnsi="Times New Roman" w:cs="Times New Roman"/>
      <w:szCs w:val="24"/>
    </w:r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11">
    <w:name w:val="纯文本 字符1"/>
    <w:link w:val="a9"/>
    <w:qFormat/>
    <w:rPr>
      <w:rFonts w:ascii="宋体" w:eastAsia="宋体" w:hAnsi="Courier New" w:cs="Times New Roman"/>
      <w:szCs w:val="24"/>
    </w:rPr>
  </w:style>
  <w:style w:type="character" w:customStyle="1" w:styleId="afd">
    <w:name w:val="纯文本 字符"/>
    <w:basedOn w:val="a0"/>
    <w:qFormat/>
    <w:rPr>
      <w:rFonts w:asciiTheme="minorEastAsia" w:hAnsi="Courier New" w:cs="Courier New"/>
      <w:szCs w:val="24"/>
    </w:rPr>
  </w:style>
  <w:style w:type="character" w:customStyle="1" w:styleId="af5">
    <w:name w:val="批注主题 字符"/>
    <w:basedOn w:val="a6"/>
    <w:link w:val="af4"/>
    <w:uiPriority w:val="99"/>
    <w:semiHidden/>
    <w:rPr>
      <w:rFonts w:ascii="Times New Roman" w:eastAsia="宋体" w:hAnsi="Times New Roman" w:cs="Times New Roman"/>
      <w:b/>
      <w:bCs/>
      <w:szCs w:val="24"/>
    </w:rPr>
  </w:style>
  <w:style w:type="character" w:customStyle="1" w:styleId="NormalCharacter">
    <w:name w:val="NormalCharacter"/>
    <w:qFormat/>
  </w:style>
  <w:style w:type="paragraph" w:customStyle="1" w:styleId="-">
    <w:name w:val="正文-军训仿宋四号"/>
    <w:basedOn w:val="a"/>
    <w:pPr>
      <w:spacing w:line="360" w:lineRule="auto"/>
      <w:ind w:firstLineChars="200" w:firstLine="200"/>
    </w:pPr>
    <w:rPr>
      <w:rFonts w:eastAsia="仿宋"/>
      <w:sz w:val="28"/>
    </w:rPr>
  </w:style>
  <w:style w:type="character" w:customStyle="1" w:styleId="afe">
    <w:name w:val="列表段落 字符"/>
    <w:uiPriority w:val="99"/>
    <w:qFormat/>
    <w:rPr>
      <w:rFonts w:ascii="Times New Roman" w:eastAsia="宋体" w:hAnsi="Times New Roman" w:cs="Times New Roman"/>
      <w:szCs w:val="24"/>
    </w:rPr>
  </w:style>
  <w:style w:type="paragraph" w:customStyle="1" w:styleId="Style37">
    <w:name w:val="_Style 37"/>
    <w:basedOn w:val="a"/>
    <w:next w:val="a"/>
    <w:uiPriority w:val="39"/>
    <w:pPr>
      <w:tabs>
        <w:tab w:val="right" w:leader="dot" w:pos="9062"/>
      </w:tabs>
      <w:spacing w:line="520" w:lineRule="exact"/>
      <w:ind w:leftChars="200" w:left="420"/>
    </w:pPr>
    <w:rPr>
      <w:rFonts w:ascii="Calibri" w:hAnsi="Calibri"/>
      <w:szCs w:val="22"/>
    </w:rPr>
  </w:style>
  <w:style w:type="paragraph" w:customStyle="1" w:styleId="110">
    <w:name w:val="列出段落11"/>
    <w:pPr>
      <w:widowControl w:val="0"/>
      <w:ind w:firstLineChars="200" w:firstLine="420"/>
      <w:jc w:val="both"/>
    </w:pPr>
    <w:rPr>
      <w:rFonts w:ascii="Times New Roman" w:eastAsia="宋体" w:hAnsi="Times New Roman" w:cs="Times New Roman"/>
      <w:kern w:val="2"/>
      <w:sz w:val="21"/>
      <w:szCs w:val="21"/>
    </w:rPr>
  </w:style>
  <w:style w:type="character" w:customStyle="1" w:styleId="ad">
    <w:name w:val="批注框文本 字符"/>
    <w:basedOn w:val="a0"/>
    <w:link w:val="ac"/>
    <w:uiPriority w:val="99"/>
    <w:semiHidden/>
    <w:rPr>
      <w:rFonts w:ascii="Times New Roman" w:eastAsia="宋体" w:hAnsi="Times New Roman" w:cs="Times New Roman"/>
      <w:sz w:val="18"/>
      <w:szCs w:val="18"/>
    </w:rPr>
  </w:style>
  <w:style w:type="character" w:customStyle="1" w:styleId="Char3">
    <w:name w:val="纯文本 Char3"/>
    <w:qFormat/>
    <w:rPr>
      <w:rFonts w:ascii="Yu Mincho Light" w:eastAsia="Yu Mincho Light" w:hAnsi="Yu Mincho Light" w:cs="Times New Roman"/>
      <w:kern w:val="0"/>
      <w:sz w:val="20"/>
      <w:szCs w:val="21"/>
    </w:rPr>
  </w:style>
  <w:style w:type="character" w:customStyle="1" w:styleId="af3">
    <w:name w:val="普通(网站) 字符"/>
    <w:link w:val="af2"/>
    <w:uiPriority w:val="99"/>
    <w:qFormat/>
    <w:rPr>
      <w:rFonts w:ascii="Yu Mincho Light" w:eastAsia="Yu Mincho Light" w:hAnsi="Yu Mincho Light" w:cs="Yu Mincho Light"/>
      <w:kern w:val="0"/>
      <w:sz w:val="24"/>
      <w:szCs w:val="24"/>
    </w:rPr>
  </w:style>
  <w:style w:type="paragraph" w:customStyle="1" w:styleId="13">
    <w:name w:val="列出段落1"/>
    <w:basedOn w:val="a"/>
    <w:qFormat/>
    <w:pPr>
      <w:ind w:firstLineChars="200" w:firstLine="420"/>
    </w:pPr>
    <w:rPr>
      <w:rFonts w:eastAsia="Yu Mincho Light"/>
      <w:szCs w:val="21"/>
    </w:rPr>
  </w:style>
  <w:style w:type="paragraph" w:customStyle="1" w:styleId="14">
    <w:name w:val="列表段落1"/>
    <w:pPr>
      <w:widowControl w:val="0"/>
      <w:ind w:firstLineChars="200" w:firstLine="420"/>
      <w:jc w:val="both"/>
    </w:pPr>
    <w:rPr>
      <w:rFonts w:ascii="Calibri" w:eastAsia="宋体" w:hAnsi="Calibri" w:cs="Times New Roman"/>
      <w:kern w:val="2"/>
      <w:sz w:val="21"/>
      <w:szCs w:val="22"/>
    </w:rPr>
  </w:style>
  <w:style w:type="character" w:customStyle="1" w:styleId="ab">
    <w:name w:val="日期 字符"/>
    <w:basedOn w:val="a0"/>
    <w:link w:val="aa"/>
    <w:uiPriority w:val="99"/>
    <w:semiHidden/>
    <w:rPr>
      <w:rFonts w:ascii="Times New Roman" w:eastAsia="宋体" w:hAnsi="Times New Roman" w:cs="Times New Roman"/>
      <w:szCs w:val="24"/>
    </w:rPr>
  </w:style>
  <w:style w:type="character" w:customStyle="1" w:styleId="15">
    <w:name w:val="页眉 字符1"/>
    <w:rPr>
      <w:rFonts w:ascii="Times New Roman" w:eastAsia="Yu Mincho Light" w:hAnsi="Times New Roman" w:cs="Times New Roman"/>
      <w:kern w:val="2"/>
      <w:sz w:val="18"/>
      <w:szCs w:val="18"/>
    </w:rPr>
  </w:style>
  <w:style w:type="character" w:customStyle="1" w:styleId="af7">
    <w:name w:val="正文文本首行缩进 字符"/>
    <w:basedOn w:val="a8"/>
    <w:link w:val="af6"/>
    <w:uiPriority w:val="99"/>
    <w:semiHidden/>
    <w:rPr>
      <w:rFonts w:ascii="Times New Roman" w:eastAsia="宋体" w:hAnsi="Times New Roman" w:cs="Times New Roman"/>
      <w:szCs w:val="24"/>
    </w:rPr>
  </w:style>
  <w:style w:type="paragraph" w:customStyle="1" w:styleId="16">
    <w:name w:val="修订1"/>
    <w:hidden/>
    <w:uiPriority w:val="99"/>
    <w:semiHidden/>
    <w:rPr>
      <w:rFonts w:ascii="Times New Roman" w:eastAsia="宋体" w:hAnsi="Times New Roman" w:cs="Times New Roman"/>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pPr>
      <w:widowControl/>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22DD-816A-4533-A627-D471A163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44</Pages>
  <Words>4363</Words>
  <Characters>24870</Characters>
  <Application>Microsoft Office Word</Application>
  <DocSecurity>0</DocSecurity>
  <Lines>207</Lines>
  <Paragraphs>58</Paragraphs>
  <ScaleCrop>false</ScaleCrop>
  <Company>微软中国</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元正万强强</cp:lastModifiedBy>
  <cp:revision>11</cp:revision>
  <dcterms:created xsi:type="dcterms:W3CDTF">2024-12-06T03:22:00Z</dcterms:created>
  <dcterms:modified xsi:type="dcterms:W3CDTF">2025-05-12T07:20:00Z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173FA3E77B5D480C9B54ABA7A2D45A6C</vt:lpwstr>
  </property>
</Properties>
</file>