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C1" w:rsidRPr="00E83017" w:rsidRDefault="00567677" w:rsidP="002D3A89">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704" behindDoc="1" locked="0" layoutInCell="1" allowOverlap="1">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rsidR="001611C1" w:rsidRPr="00E83017" w:rsidRDefault="001611C1" w:rsidP="002D3A89">
      <w:pPr>
        <w:snapToGrid w:val="0"/>
        <w:spacing w:beforeLines="50" w:before="156"/>
        <w:jc w:val="center"/>
        <w:rPr>
          <w:rFonts w:ascii="宋体" w:eastAsia="华文中宋" w:hAnsi="宋体"/>
          <w:b/>
          <w:sz w:val="84"/>
          <w:szCs w:val="84"/>
        </w:rPr>
      </w:pPr>
    </w:p>
    <w:p w:rsidR="001611C1" w:rsidRPr="009D3C3B" w:rsidRDefault="009D3C3B" w:rsidP="002D3A89">
      <w:pPr>
        <w:snapToGrid w:val="0"/>
        <w:spacing w:beforeLines="50" w:before="156"/>
        <w:jc w:val="center"/>
        <w:rPr>
          <w:rFonts w:ascii="方正小标宋简体" w:eastAsia="方正小标宋简体" w:hAnsi="仿宋_GB2312"/>
          <w:b/>
          <w:bCs/>
          <w:spacing w:val="100"/>
          <w:sz w:val="84"/>
          <w:szCs w:val="84"/>
        </w:rPr>
      </w:pPr>
      <w:r w:rsidRPr="009D3C3B">
        <w:rPr>
          <w:rFonts w:ascii="方正小标宋简体" w:eastAsia="方正小标宋简体" w:hAnsi="宋体" w:hint="eastAsia"/>
          <w:b/>
          <w:spacing w:val="100"/>
          <w:sz w:val="84"/>
          <w:szCs w:val="84"/>
        </w:rPr>
        <w:t>综合评审文件</w:t>
      </w:r>
    </w:p>
    <w:p w:rsidR="001611C1" w:rsidRPr="00D058FA" w:rsidRDefault="001611C1">
      <w:pPr>
        <w:spacing w:line="360" w:lineRule="auto"/>
        <w:jc w:val="center"/>
        <w:rPr>
          <w:rFonts w:ascii="宋体" w:eastAsia="华文中宋" w:hAnsi="宋体"/>
          <w:b/>
          <w:bCs/>
          <w:sz w:val="24"/>
          <w:szCs w:val="24"/>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1611C1">
      <w:pPr>
        <w:spacing w:line="360" w:lineRule="auto"/>
        <w:rPr>
          <w:rFonts w:ascii="华文中宋" w:eastAsia="华文中宋" w:hAnsi="华文中宋"/>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009D3C3B">
        <w:rPr>
          <w:rFonts w:ascii="华文中宋" w:eastAsia="华文中宋" w:hAnsi="华文中宋" w:hint="eastAsia"/>
          <w:b/>
          <w:sz w:val="28"/>
          <w:szCs w:val="28"/>
        </w:rPr>
        <w:t>综合评审</w:t>
      </w:r>
    </w:p>
    <w:p w:rsidR="001611C1" w:rsidRPr="00D058FA" w:rsidRDefault="00F36A0C" w:rsidP="00CA4B53">
      <w:pPr>
        <w:ind w:rightChars="-68" w:right="-143"/>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416D3B">
        <w:rPr>
          <w:rFonts w:ascii="华文中宋" w:eastAsia="华文中宋" w:hAnsi="华文中宋" w:hint="eastAsia"/>
          <w:b/>
          <w:sz w:val="28"/>
          <w:szCs w:val="28"/>
          <w:u w:val="single"/>
        </w:rPr>
        <w:t>医用正压防护器Q20250113119综合评审项目</w:t>
      </w:r>
    </w:p>
    <w:p w:rsidR="001611C1" w:rsidRPr="00D058FA" w:rsidRDefault="001611C1" w:rsidP="002D3A89">
      <w:pPr>
        <w:snapToGrid w:val="0"/>
        <w:spacing w:beforeLines="50" w:before="156" w:afterLines="50" w:after="156" w:line="360" w:lineRule="auto"/>
        <w:jc w:val="center"/>
        <w:rPr>
          <w:rFonts w:ascii="黑体" w:eastAsia="黑体" w:hAnsi="华文中宋" w:cs="华文中宋"/>
          <w:sz w:val="30"/>
          <w:szCs w:val="30"/>
        </w:rPr>
      </w:pPr>
    </w:p>
    <w:p w:rsidR="001611C1" w:rsidRPr="00D058FA" w:rsidRDefault="001611C1" w:rsidP="002D3A8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rsidR="001611C1" w:rsidRPr="00D058FA" w:rsidRDefault="009A7C2E" w:rsidP="005031A3">
      <w:pPr>
        <w:jc w:val="center"/>
        <w:rPr>
          <w:rFonts w:ascii="华文中宋" w:eastAsia="华文中宋" w:hAnsi="华文中宋"/>
          <w:b/>
          <w:sz w:val="28"/>
          <w:szCs w:val="28"/>
        </w:rPr>
      </w:pPr>
      <w:r>
        <w:rPr>
          <w:rFonts w:ascii="华文中宋" w:eastAsia="华文中宋" w:hAnsi="华文中宋" w:hint="eastAsia"/>
          <w:b/>
          <w:sz w:val="28"/>
          <w:szCs w:val="28"/>
        </w:rPr>
        <w:t>二零二五</w:t>
      </w:r>
      <w:r w:rsidR="006E1732">
        <w:rPr>
          <w:rFonts w:ascii="华文中宋" w:eastAsia="华文中宋" w:hAnsi="华文中宋" w:hint="eastAsia"/>
          <w:b/>
          <w:sz w:val="28"/>
          <w:szCs w:val="28"/>
        </w:rPr>
        <w:t>年</w:t>
      </w:r>
      <w:r w:rsidR="00416D3B">
        <w:rPr>
          <w:rFonts w:ascii="华文中宋" w:eastAsia="华文中宋" w:hAnsi="华文中宋" w:hint="eastAsia"/>
          <w:b/>
          <w:sz w:val="28"/>
          <w:szCs w:val="28"/>
        </w:rPr>
        <w:t>三</w:t>
      </w:r>
      <w:r w:rsidR="00F36A0C" w:rsidRPr="00D058FA">
        <w:rPr>
          <w:rFonts w:ascii="华文中宋" w:eastAsia="华文中宋" w:hAnsi="华文中宋"/>
          <w:b/>
          <w:sz w:val="28"/>
          <w:szCs w:val="28"/>
        </w:rPr>
        <w:t>月</w:t>
      </w: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275014">
          <w:headerReference w:type="default" r:id="rId9"/>
          <w:pgSz w:w="11906" w:h="16838"/>
          <w:pgMar w:top="1418" w:right="1418" w:bottom="1418" w:left="1418" w:header="851" w:footer="992" w:gutter="0"/>
          <w:cols w:space="720"/>
          <w:docGrid w:type="linesAndChars" w:linePitch="312"/>
        </w:sectPr>
      </w:pPr>
    </w:p>
    <w:p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rsidR="00656252" w:rsidRPr="00656252" w:rsidRDefault="00F84908">
      <w:pPr>
        <w:pStyle w:val="15"/>
        <w:tabs>
          <w:tab w:val="right" w:leader="dot" w:pos="9060"/>
        </w:tabs>
        <w:rPr>
          <w:rFonts w:eastAsiaTheme="minorEastAsia" w:hAnsiTheme="minorHAnsi" w:cstheme="minorBidi"/>
          <w:b w:val="0"/>
          <w:bCs w:val="0"/>
          <w:caps w:val="0"/>
          <w:noProof/>
          <w:sz w:val="28"/>
          <w:szCs w:val="28"/>
        </w:rPr>
      </w:pPr>
      <w:r w:rsidRPr="00656252">
        <w:rPr>
          <w:rFonts w:ascii="华文中宋" w:eastAsia="华文中宋" w:hAnsi="华文中宋"/>
          <w:sz w:val="28"/>
          <w:szCs w:val="28"/>
        </w:rPr>
        <w:fldChar w:fldCharType="begin"/>
      </w:r>
      <w:r w:rsidR="005B7D77" w:rsidRPr="00656252">
        <w:rPr>
          <w:rFonts w:ascii="华文中宋" w:eastAsia="华文中宋" w:hAnsi="华文中宋"/>
          <w:sz w:val="28"/>
          <w:szCs w:val="28"/>
        </w:rPr>
        <w:instrText xml:space="preserve"> TOC \o "1-3" \h \z \u </w:instrText>
      </w:r>
      <w:r w:rsidRPr="00656252">
        <w:rPr>
          <w:rFonts w:ascii="华文中宋" w:eastAsia="华文中宋" w:hAnsi="华文中宋"/>
          <w:sz w:val="28"/>
          <w:szCs w:val="28"/>
        </w:rPr>
        <w:fldChar w:fldCharType="separate"/>
      </w:r>
      <w:hyperlink w:anchor="_Toc181981842" w:history="1">
        <w:r w:rsidR="00656252" w:rsidRPr="00656252">
          <w:rPr>
            <w:rStyle w:val="af5"/>
            <w:rFonts w:ascii="华文中宋" w:eastAsia="华文中宋" w:hAnsi="华文中宋" w:hint="eastAsia"/>
            <w:noProof/>
            <w:sz w:val="28"/>
            <w:szCs w:val="28"/>
          </w:rPr>
          <w:t>第一章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综合评审须知</w:t>
        </w:r>
        <w:r w:rsidR="00656252" w:rsidRPr="00656252">
          <w:rPr>
            <w:noProof/>
            <w:webHidden/>
            <w:sz w:val="28"/>
            <w:szCs w:val="28"/>
          </w:rPr>
          <w:tab/>
        </w:r>
        <w:r w:rsidRPr="00656252">
          <w:rPr>
            <w:noProof/>
            <w:webHidden/>
            <w:sz w:val="28"/>
            <w:szCs w:val="28"/>
          </w:rPr>
          <w:fldChar w:fldCharType="begin"/>
        </w:r>
        <w:r w:rsidR="00656252" w:rsidRPr="00656252">
          <w:rPr>
            <w:noProof/>
            <w:webHidden/>
            <w:sz w:val="28"/>
            <w:szCs w:val="28"/>
          </w:rPr>
          <w:instrText xml:space="preserve"> PAGEREF _Toc181981842 \h </w:instrText>
        </w:r>
        <w:r w:rsidRPr="00656252">
          <w:rPr>
            <w:noProof/>
            <w:webHidden/>
            <w:sz w:val="28"/>
            <w:szCs w:val="28"/>
          </w:rPr>
        </w:r>
        <w:r w:rsidRPr="00656252">
          <w:rPr>
            <w:noProof/>
            <w:webHidden/>
            <w:sz w:val="28"/>
            <w:szCs w:val="28"/>
          </w:rPr>
          <w:fldChar w:fldCharType="separate"/>
        </w:r>
        <w:r w:rsidR="00073608">
          <w:rPr>
            <w:noProof/>
            <w:webHidden/>
            <w:sz w:val="28"/>
            <w:szCs w:val="28"/>
          </w:rPr>
          <w:t>2</w:t>
        </w:r>
        <w:r w:rsidRPr="00656252">
          <w:rPr>
            <w:noProof/>
            <w:webHidden/>
            <w:sz w:val="28"/>
            <w:szCs w:val="28"/>
          </w:rPr>
          <w:fldChar w:fldCharType="end"/>
        </w:r>
      </w:hyperlink>
    </w:p>
    <w:p w:rsidR="00656252" w:rsidRPr="00656252" w:rsidRDefault="00074CC8">
      <w:pPr>
        <w:pStyle w:val="15"/>
        <w:tabs>
          <w:tab w:val="right" w:leader="dot" w:pos="9060"/>
        </w:tabs>
        <w:rPr>
          <w:rFonts w:eastAsiaTheme="minorEastAsia" w:hAnsiTheme="minorHAnsi" w:cstheme="minorBidi"/>
          <w:b w:val="0"/>
          <w:bCs w:val="0"/>
          <w:caps w:val="0"/>
          <w:noProof/>
          <w:sz w:val="28"/>
          <w:szCs w:val="28"/>
        </w:rPr>
      </w:pPr>
      <w:hyperlink w:anchor="_Toc181981843" w:history="1">
        <w:r w:rsidR="00656252" w:rsidRPr="00656252">
          <w:rPr>
            <w:rStyle w:val="af5"/>
            <w:rFonts w:ascii="华文中宋" w:eastAsia="华文中宋" w:hAnsi="华文中宋" w:hint="eastAsia"/>
            <w:noProof/>
            <w:sz w:val="28"/>
            <w:szCs w:val="28"/>
          </w:rPr>
          <w:t>第二章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用户需求书</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_Toc181981843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8</w:t>
        </w:r>
        <w:r w:rsidR="00F84908" w:rsidRPr="00656252">
          <w:rPr>
            <w:noProof/>
            <w:webHidden/>
            <w:sz w:val="28"/>
            <w:szCs w:val="28"/>
          </w:rPr>
          <w:fldChar w:fldCharType="end"/>
        </w:r>
      </w:hyperlink>
    </w:p>
    <w:p w:rsidR="00656252" w:rsidRPr="00656252" w:rsidRDefault="00074CC8">
      <w:pPr>
        <w:pStyle w:val="15"/>
        <w:tabs>
          <w:tab w:val="right" w:leader="dot" w:pos="9060"/>
        </w:tabs>
        <w:rPr>
          <w:rFonts w:eastAsiaTheme="minorEastAsia" w:hAnsiTheme="minorHAnsi" w:cstheme="minorBidi"/>
          <w:b w:val="0"/>
          <w:bCs w:val="0"/>
          <w:caps w:val="0"/>
          <w:noProof/>
          <w:sz w:val="28"/>
          <w:szCs w:val="28"/>
        </w:rPr>
      </w:pPr>
      <w:hyperlink w:anchor="_Toc181981844" w:history="1">
        <w:r w:rsidR="00656252" w:rsidRPr="00656252">
          <w:rPr>
            <w:rStyle w:val="af5"/>
            <w:rFonts w:ascii="华文中宋" w:eastAsia="华文中宋" w:hAnsi="华文中宋" w:hint="eastAsia"/>
            <w:noProof/>
            <w:sz w:val="28"/>
            <w:szCs w:val="28"/>
          </w:rPr>
          <w:t>第三章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响应文件格式</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_Toc181981844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16</w:t>
        </w:r>
        <w:r w:rsidR="00F84908" w:rsidRPr="00656252">
          <w:rPr>
            <w:noProof/>
            <w:webHidden/>
            <w:sz w:val="28"/>
            <w:szCs w:val="28"/>
          </w:rPr>
          <w:fldChar w:fldCharType="end"/>
        </w:r>
      </w:hyperlink>
    </w:p>
    <w:p w:rsidR="00656252" w:rsidRPr="00656252" w:rsidRDefault="00074CC8">
      <w:pPr>
        <w:pStyle w:val="23"/>
        <w:tabs>
          <w:tab w:val="right" w:leader="dot" w:pos="9060"/>
        </w:tabs>
        <w:rPr>
          <w:rFonts w:eastAsiaTheme="minorEastAsia" w:hAnsiTheme="minorHAnsi" w:cstheme="minorBidi"/>
          <w:smallCaps w:val="0"/>
          <w:noProof/>
          <w:sz w:val="28"/>
          <w:szCs w:val="28"/>
        </w:rPr>
      </w:pPr>
      <w:hyperlink w:anchor="_Toc181981845" w:history="1">
        <w:r w:rsidR="00656252" w:rsidRPr="00656252">
          <w:rPr>
            <w:rStyle w:val="af5"/>
            <w:rFonts w:ascii="华文中宋" w:eastAsia="华文中宋" w:hAnsi="华文中宋" w:hint="eastAsia"/>
            <w:noProof/>
            <w:sz w:val="28"/>
            <w:szCs w:val="28"/>
          </w:rPr>
          <w:t>综合评审采购报价表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_Toc181981845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19</w:t>
        </w:r>
        <w:r w:rsidR="00F84908" w:rsidRPr="00656252">
          <w:rPr>
            <w:noProof/>
            <w:webHidden/>
            <w:sz w:val="28"/>
            <w:szCs w:val="28"/>
          </w:rPr>
          <w:fldChar w:fldCharType="end"/>
        </w:r>
      </w:hyperlink>
    </w:p>
    <w:p w:rsidR="00656252" w:rsidRPr="00656252" w:rsidRDefault="00074CC8">
      <w:pPr>
        <w:pStyle w:val="23"/>
        <w:tabs>
          <w:tab w:val="right" w:leader="dot" w:pos="9060"/>
        </w:tabs>
        <w:rPr>
          <w:rFonts w:eastAsiaTheme="minorEastAsia" w:hAnsiTheme="minorHAnsi" w:cstheme="minorBidi"/>
          <w:smallCaps w:val="0"/>
          <w:noProof/>
          <w:sz w:val="28"/>
          <w:szCs w:val="28"/>
        </w:rPr>
      </w:pPr>
      <w:hyperlink w:anchor="_Toc181981846" w:history="1">
        <w:r w:rsidR="00656252" w:rsidRPr="00656252">
          <w:rPr>
            <w:rStyle w:val="af5"/>
            <w:rFonts w:ascii="华文中宋" w:eastAsia="华文中宋" w:hAnsi="华文中宋" w:hint="eastAsia"/>
            <w:noProof/>
            <w:sz w:val="28"/>
            <w:szCs w:val="28"/>
          </w:rPr>
          <w:t>一、符合政府采购法二十二条承诺函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_Toc181981846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22</w:t>
        </w:r>
        <w:r w:rsidR="00F84908" w:rsidRPr="00656252">
          <w:rPr>
            <w:noProof/>
            <w:webHidden/>
            <w:sz w:val="28"/>
            <w:szCs w:val="28"/>
          </w:rPr>
          <w:fldChar w:fldCharType="end"/>
        </w:r>
      </w:hyperlink>
    </w:p>
    <w:p w:rsidR="00656252" w:rsidRPr="00656252" w:rsidRDefault="00074CC8">
      <w:pPr>
        <w:pStyle w:val="23"/>
        <w:tabs>
          <w:tab w:val="right" w:leader="dot" w:pos="9060"/>
        </w:tabs>
        <w:rPr>
          <w:rFonts w:eastAsiaTheme="minorEastAsia" w:hAnsiTheme="minorHAnsi" w:cstheme="minorBidi"/>
          <w:smallCaps w:val="0"/>
          <w:noProof/>
          <w:sz w:val="28"/>
          <w:szCs w:val="28"/>
        </w:rPr>
      </w:pPr>
      <w:hyperlink w:anchor="_Toc181981847" w:history="1">
        <w:r w:rsidR="00656252" w:rsidRPr="00656252">
          <w:rPr>
            <w:rStyle w:val="af5"/>
            <w:rFonts w:ascii="华文中宋" w:eastAsia="华文中宋" w:hAnsi="华文中宋" w:hint="eastAsia"/>
            <w:noProof/>
            <w:sz w:val="28"/>
            <w:szCs w:val="28"/>
          </w:rPr>
          <w:t>二、承诺函</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_Toc181981847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23</w:t>
        </w:r>
        <w:r w:rsidR="00F84908" w:rsidRPr="00656252">
          <w:rPr>
            <w:noProof/>
            <w:webHidden/>
            <w:sz w:val="28"/>
            <w:szCs w:val="28"/>
          </w:rPr>
          <w:fldChar w:fldCharType="end"/>
        </w:r>
      </w:hyperlink>
    </w:p>
    <w:p w:rsidR="00656252" w:rsidRPr="00656252" w:rsidRDefault="00074CC8">
      <w:pPr>
        <w:pStyle w:val="23"/>
        <w:tabs>
          <w:tab w:val="right" w:leader="dot" w:pos="9060"/>
        </w:tabs>
        <w:rPr>
          <w:rFonts w:eastAsiaTheme="minorEastAsia" w:hAnsiTheme="minorHAnsi" w:cstheme="minorBidi"/>
          <w:smallCaps w:val="0"/>
          <w:noProof/>
          <w:sz w:val="28"/>
          <w:szCs w:val="28"/>
        </w:rPr>
      </w:pPr>
      <w:hyperlink w:anchor="_Toc181981848" w:history="1">
        <w:r w:rsidR="00656252" w:rsidRPr="00656252">
          <w:rPr>
            <w:rStyle w:val="af5"/>
            <w:rFonts w:ascii="华文中宋" w:eastAsia="华文中宋" w:hAnsi="华文中宋" w:hint="eastAsia"/>
            <w:noProof/>
            <w:sz w:val="28"/>
            <w:szCs w:val="28"/>
          </w:rPr>
          <w:t>三、项目参数响应表</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_Toc181981848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24</w:t>
        </w:r>
        <w:r w:rsidR="00F84908" w:rsidRPr="00656252">
          <w:rPr>
            <w:noProof/>
            <w:webHidden/>
            <w:sz w:val="28"/>
            <w:szCs w:val="28"/>
          </w:rPr>
          <w:fldChar w:fldCharType="end"/>
        </w:r>
      </w:hyperlink>
    </w:p>
    <w:p w:rsidR="00656252" w:rsidRPr="00656252" w:rsidRDefault="00074CC8">
      <w:pPr>
        <w:pStyle w:val="15"/>
        <w:tabs>
          <w:tab w:val="right" w:leader="dot" w:pos="9060"/>
        </w:tabs>
        <w:rPr>
          <w:rFonts w:eastAsiaTheme="minorEastAsia" w:hAnsiTheme="minorHAnsi" w:cstheme="minorBidi"/>
          <w:b w:val="0"/>
          <w:bCs w:val="0"/>
          <w:caps w:val="0"/>
          <w:noProof/>
          <w:sz w:val="28"/>
          <w:szCs w:val="28"/>
        </w:rPr>
      </w:pPr>
      <w:hyperlink w:anchor="_Toc181981849" w:history="1">
        <w:r w:rsidR="00656252" w:rsidRPr="00656252">
          <w:rPr>
            <w:rStyle w:val="af5"/>
            <w:rFonts w:ascii="华文中宋" w:eastAsia="华文中宋" w:hAnsi="华文中宋" w:hint="eastAsia"/>
            <w:noProof/>
            <w:sz w:val="28"/>
            <w:szCs w:val="28"/>
          </w:rPr>
          <w:t>第四章</w:t>
        </w:r>
        <w:r w:rsidR="00656252" w:rsidRPr="00656252">
          <w:rPr>
            <w:rStyle w:val="af5"/>
            <w:rFonts w:ascii="华文中宋" w:eastAsia="华文中宋" w:hAnsi="华文中宋"/>
            <w:noProof/>
            <w:sz w:val="28"/>
            <w:szCs w:val="28"/>
          </w:rPr>
          <w:t xml:space="preserve">  </w:t>
        </w:r>
        <w:r w:rsidR="00656252" w:rsidRPr="00656252">
          <w:rPr>
            <w:rStyle w:val="af5"/>
            <w:rFonts w:ascii="华文中宋" w:eastAsia="华文中宋" w:hAnsi="华文中宋" w:hint="eastAsia"/>
            <w:noProof/>
            <w:sz w:val="28"/>
            <w:szCs w:val="28"/>
          </w:rPr>
          <w:t>合同模板</w:t>
        </w:r>
        <w:r w:rsidR="00656252" w:rsidRPr="00656252">
          <w:rPr>
            <w:noProof/>
            <w:webHidden/>
            <w:sz w:val="28"/>
            <w:szCs w:val="28"/>
          </w:rPr>
          <w:tab/>
        </w:r>
        <w:r w:rsidR="00F84908" w:rsidRPr="00656252">
          <w:rPr>
            <w:noProof/>
            <w:webHidden/>
            <w:sz w:val="28"/>
            <w:szCs w:val="28"/>
          </w:rPr>
          <w:fldChar w:fldCharType="begin"/>
        </w:r>
        <w:r w:rsidR="00656252" w:rsidRPr="00656252">
          <w:rPr>
            <w:noProof/>
            <w:webHidden/>
            <w:sz w:val="28"/>
            <w:szCs w:val="28"/>
          </w:rPr>
          <w:instrText xml:space="preserve"> PAGEREF _Toc181981849 \h </w:instrText>
        </w:r>
        <w:r w:rsidR="00F84908" w:rsidRPr="00656252">
          <w:rPr>
            <w:noProof/>
            <w:webHidden/>
            <w:sz w:val="28"/>
            <w:szCs w:val="28"/>
          </w:rPr>
        </w:r>
        <w:r w:rsidR="00F84908" w:rsidRPr="00656252">
          <w:rPr>
            <w:noProof/>
            <w:webHidden/>
            <w:sz w:val="28"/>
            <w:szCs w:val="28"/>
          </w:rPr>
          <w:fldChar w:fldCharType="separate"/>
        </w:r>
        <w:r w:rsidR="00073608">
          <w:rPr>
            <w:noProof/>
            <w:webHidden/>
            <w:sz w:val="28"/>
            <w:szCs w:val="28"/>
          </w:rPr>
          <w:t>25</w:t>
        </w:r>
        <w:r w:rsidR="00F84908" w:rsidRPr="00656252">
          <w:rPr>
            <w:noProof/>
            <w:webHidden/>
            <w:sz w:val="28"/>
            <w:szCs w:val="28"/>
          </w:rPr>
          <w:fldChar w:fldCharType="end"/>
        </w:r>
      </w:hyperlink>
    </w:p>
    <w:p w:rsidR="00275014" w:rsidRPr="00D058FA" w:rsidRDefault="00F84908" w:rsidP="00275014">
      <w:pPr>
        <w:rPr>
          <w:rFonts w:eastAsia="华文中宋"/>
        </w:rPr>
      </w:pPr>
      <w:r w:rsidRPr="00656252">
        <w:rPr>
          <w:rFonts w:ascii="华文中宋" w:eastAsia="华文中宋" w:hAnsi="华文中宋"/>
          <w:sz w:val="28"/>
          <w:szCs w:val="28"/>
        </w:rPr>
        <w:fldChar w:fldCharType="end"/>
      </w:r>
    </w:p>
    <w:p w:rsidR="00275014" w:rsidRPr="00D058FA" w:rsidRDefault="00275014" w:rsidP="00275014">
      <w:pPr>
        <w:rPr>
          <w:rFonts w:eastAsia="华文中宋"/>
        </w:rPr>
      </w:pPr>
    </w:p>
    <w:p w:rsidR="00275014" w:rsidRPr="00D058FA" w:rsidRDefault="00275014" w:rsidP="00275014">
      <w:pPr>
        <w:rPr>
          <w:rFonts w:eastAsia="华文中宋"/>
        </w:rPr>
      </w:pPr>
    </w:p>
    <w:p w:rsidR="00275014" w:rsidRPr="00D058FA" w:rsidRDefault="00275014" w:rsidP="00275014">
      <w:pPr>
        <w:rPr>
          <w:rFonts w:eastAsia="华文中宋"/>
        </w:rPr>
      </w:pPr>
    </w:p>
    <w:p w:rsidR="001611C1" w:rsidRPr="00D058FA" w:rsidRDefault="00275014" w:rsidP="002D3A89">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81981842"/>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9D3C3B">
        <w:rPr>
          <w:rFonts w:ascii="华文中宋" w:eastAsia="华文中宋" w:hAnsi="华文中宋" w:hint="eastAsia"/>
          <w:b/>
          <w:sz w:val="36"/>
          <w:szCs w:val="36"/>
        </w:rPr>
        <w:t>综合评审</w:t>
      </w:r>
      <w:r w:rsidR="00F36A0C" w:rsidRPr="00D058FA">
        <w:rPr>
          <w:rFonts w:ascii="华文中宋" w:eastAsia="华文中宋" w:hAnsi="华文中宋" w:hint="eastAsia"/>
          <w:b/>
          <w:sz w:val="36"/>
          <w:szCs w:val="36"/>
        </w:rPr>
        <w:t>须知</w:t>
      </w:r>
      <w:bookmarkEnd w:id="0"/>
    </w:p>
    <w:p w:rsidR="008636A2" w:rsidRDefault="008636A2" w:rsidP="008636A2">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Style w:val="aff0"/>
        <w:tblW w:w="9925" w:type="dxa"/>
        <w:tblInd w:w="-289" w:type="dxa"/>
        <w:tblLook w:val="04A0" w:firstRow="1" w:lastRow="0" w:firstColumn="1" w:lastColumn="0" w:noHBand="0" w:noVBand="1"/>
      </w:tblPr>
      <w:tblGrid>
        <w:gridCol w:w="1135"/>
        <w:gridCol w:w="1701"/>
        <w:gridCol w:w="992"/>
        <w:gridCol w:w="1389"/>
        <w:gridCol w:w="1165"/>
        <w:gridCol w:w="3543"/>
      </w:tblGrid>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项目名称</w:t>
            </w:r>
          </w:p>
        </w:tc>
        <w:tc>
          <w:tcPr>
            <w:tcW w:w="4082" w:type="dxa"/>
            <w:gridSpan w:val="3"/>
            <w:hideMark/>
          </w:tcPr>
          <w:p w:rsidR="008636A2" w:rsidRPr="0049517C" w:rsidRDefault="00416D3B"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医用正压防护器Q20250113119综合评审项目</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项目编号</w:t>
            </w:r>
          </w:p>
        </w:tc>
        <w:tc>
          <w:tcPr>
            <w:tcW w:w="3543" w:type="dxa"/>
            <w:vAlign w:val="center"/>
            <w:hideMark/>
          </w:tcPr>
          <w:p w:rsidR="008636A2" w:rsidRPr="0049517C" w:rsidRDefault="00416D3B"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0835P2520002518</w:t>
            </w:r>
          </w:p>
        </w:tc>
      </w:tr>
      <w:tr w:rsidR="00B92154" w:rsidRPr="007F5844" w:rsidTr="0033675D">
        <w:tc>
          <w:tcPr>
            <w:tcW w:w="1135" w:type="dxa"/>
            <w:vAlign w:val="center"/>
          </w:tcPr>
          <w:p w:rsidR="00B92154" w:rsidRPr="007F5844" w:rsidRDefault="00B92154" w:rsidP="0033675D">
            <w:pPr>
              <w:widowControl/>
              <w:wordWrap w:val="0"/>
              <w:jc w:val="center"/>
              <w:rPr>
                <w:rFonts w:ascii="华文中宋" w:eastAsia="华文中宋" w:hAnsi="华文中宋" w:cs="宋体"/>
                <w:kern w:val="0"/>
                <w:szCs w:val="21"/>
              </w:rPr>
            </w:pPr>
            <w:r w:rsidRPr="007F5844">
              <w:rPr>
                <w:rFonts w:ascii="华文中宋" w:eastAsia="华文中宋" w:hAnsi="华文中宋" w:cs="宋体"/>
                <w:kern w:val="0"/>
                <w:szCs w:val="21"/>
              </w:rPr>
              <w:t>报名时间</w:t>
            </w:r>
          </w:p>
        </w:tc>
        <w:tc>
          <w:tcPr>
            <w:tcW w:w="4082" w:type="dxa"/>
            <w:gridSpan w:val="3"/>
            <w:vAlign w:val="center"/>
          </w:tcPr>
          <w:p w:rsidR="00B92154" w:rsidRPr="007F5844" w:rsidRDefault="00B92154" w:rsidP="0033675D">
            <w:pPr>
              <w:widowControl/>
              <w:wordWrap w:val="0"/>
              <w:rPr>
                <w:rFonts w:ascii="华文中宋" w:eastAsia="华文中宋" w:hAnsi="华文中宋" w:cs="宋体"/>
                <w:kern w:val="0"/>
                <w:szCs w:val="21"/>
              </w:rPr>
            </w:pPr>
            <w:r w:rsidRPr="007F5844">
              <w:rPr>
                <w:rFonts w:ascii="华文中宋" w:eastAsia="华文中宋" w:hAnsi="华文中宋" w:cs="宋体"/>
                <w:kern w:val="0"/>
                <w:szCs w:val="21"/>
              </w:rPr>
              <w:t>202</w:t>
            </w:r>
            <w:r>
              <w:rPr>
                <w:rFonts w:ascii="华文中宋" w:eastAsia="华文中宋" w:hAnsi="华文中宋" w:cs="宋体"/>
                <w:kern w:val="0"/>
                <w:szCs w:val="21"/>
              </w:rPr>
              <w:t>5</w:t>
            </w:r>
            <w:r w:rsidRPr="007F5844">
              <w:rPr>
                <w:rFonts w:ascii="华文中宋" w:eastAsia="华文中宋" w:hAnsi="华文中宋" w:cs="宋体"/>
                <w:kern w:val="0"/>
                <w:szCs w:val="21"/>
              </w:rPr>
              <w:t>-</w:t>
            </w:r>
            <w:r>
              <w:rPr>
                <w:rFonts w:ascii="华文中宋" w:eastAsia="华文中宋" w:hAnsi="华文中宋" w:cs="宋体"/>
                <w:kern w:val="0"/>
                <w:szCs w:val="21"/>
              </w:rPr>
              <w:t>03</w:t>
            </w:r>
            <w:r w:rsidRPr="007F5844">
              <w:rPr>
                <w:rFonts w:ascii="华文中宋" w:eastAsia="华文中宋" w:hAnsi="华文中宋" w:cs="宋体"/>
                <w:kern w:val="0"/>
                <w:szCs w:val="21"/>
              </w:rPr>
              <w:t>-</w:t>
            </w:r>
            <w:r>
              <w:rPr>
                <w:rFonts w:ascii="华文中宋" w:eastAsia="华文中宋" w:hAnsi="华文中宋" w:cs="宋体"/>
                <w:kern w:val="0"/>
                <w:szCs w:val="21"/>
              </w:rPr>
              <w:t>06</w:t>
            </w:r>
            <w:r w:rsidRPr="007F5844">
              <w:rPr>
                <w:rFonts w:ascii="华文中宋" w:eastAsia="华文中宋" w:hAnsi="华文中宋" w:cs="宋体"/>
                <w:kern w:val="0"/>
                <w:szCs w:val="21"/>
              </w:rPr>
              <w:t>-9:00-202</w:t>
            </w:r>
            <w:r>
              <w:rPr>
                <w:rFonts w:ascii="华文中宋" w:eastAsia="华文中宋" w:hAnsi="华文中宋" w:cs="宋体"/>
                <w:kern w:val="0"/>
                <w:szCs w:val="21"/>
              </w:rPr>
              <w:t>5</w:t>
            </w:r>
            <w:r w:rsidRPr="007F5844">
              <w:rPr>
                <w:rFonts w:ascii="华文中宋" w:eastAsia="华文中宋" w:hAnsi="华文中宋" w:cs="宋体"/>
                <w:kern w:val="0"/>
                <w:szCs w:val="21"/>
              </w:rPr>
              <w:t>-</w:t>
            </w:r>
            <w:r>
              <w:rPr>
                <w:rFonts w:ascii="华文中宋" w:eastAsia="华文中宋" w:hAnsi="华文中宋" w:cs="宋体"/>
                <w:kern w:val="0"/>
                <w:szCs w:val="21"/>
              </w:rPr>
              <w:t>03</w:t>
            </w:r>
            <w:r w:rsidRPr="007F5844">
              <w:rPr>
                <w:rFonts w:ascii="华文中宋" w:eastAsia="华文中宋" w:hAnsi="华文中宋" w:cs="宋体"/>
                <w:kern w:val="0"/>
                <w:szCs w:val="21"/>
              </w:rPr>
              <w:t>-1</w:t>
            </w:r>
            <w:r>
              <w:rPr>
                <w:rFonts w:ascii="华文中宋" w:eastAsia="华文中宋" w:hAnsi="华文中宋" w:cs="宋体"/>
                <w:kern w:val="0"/>
                <w:szCs w:val="21"/>
              </w:rPr>
              <w:t>1 17:0</w:t>
            </w:r>
            <w:r w:rsidRPr="007F5844">
              <w:rPr>
                <w:rFonts w:ascii="华文中宋" w:eastAsia="华文中宋" w:hAnsi="华文中宋" w:cs="宋体"/>
                <w:kern w:val="0"/>
                <w:szCs w:val="21"/>
              </w:rPr>
              <w:t>0</w:t>
            </w:r>
          </w:p>
        </w:tc>
        <w:tc>
          <w:tcPr>
            <w:tcW w:w="1165" w:type="dxa"/>
            <w:vAlign w:val="center"/>
          </w:tcPr>
          <w:p w:rsidR="00B92154" w:rsidRPr="007F5844" w:rsidRDefault="00B92154" w:rsidP="0033675D">
            <w:pPr>
              <w:widowControl/>
              <w:wordWrap w:val="0"/>
              <w:jc w:val="center"/>
              <w:rPr>
                <w:rFonts w:ascii="华文中宋" w:eastAsia="华文中宋" w:hAnsi="华文中宋" w:cs="宋体"/>
                <w:kern w:val="0"/>
                <w:szCs w:val="21"/>
              </w:rPr>
            </w:pPr>
            <w:r w:rsidRPr="007F5844">
              <w:rPr>
                <w:rFonts w:ascii="华文中宋" w:eastAsia="华文中宋" w:hAnsi="华文中宋" w:cs="宋体"/>
                <w:kern w:val="0"/>
                <w:szCs w:val="21"/>
              </w:rPr>
              <w:t>报价时间</w:t>
            </w:r>
          </w:p>
        </w:tc>
        <w:tc>
          <w:tcPr>
            <w:tcW w:w="3543" w:type="dxa"/>
            <w:vAlign w:val="center"/>
          </w:tcPr>
          <w:p w:rsidR="00B92154" w:rsidRPr="007F5844" w:rsidRDefault="00B92154" w:rsidP="00074CC8">
            <w:pPr>
              <w:widowControl/>
              <w:wordWrap w:val="0"/>
              <w:rPr>
                <w:rFonts w:ascii="华文中宋" w:eastAsia="华文中宋" w:hAnsi="华文中宋" w:cs="宋体"/>
                <w:kern w:val="0"/>
                <w:szCs w:val="21"/>
              </w:rPr>
            </w:pPr>
            <w:r w:rsidRPr="007F5844">
              <w:rPr>
                <w:rFonts w:ascii="华文中宋" w:eastAsia="华文中宋" w:hAnsi="华文中宋" w:cs="宋体"/>
                <w:kern w:val="0"/>
                <w:szCs w:val="21"/>
              </w:rPr>
              <w:t>202</w:t>
            </w:r>
            <w:r>
              <w:rPr>
                <w:rFonts w:ascii="华文中宋" w:eastAsia="华文中宋" w:hAnsi="华文中宋" w:cs="宋体"/>
                <w:kern w:val="0"/>
                <w:szCs w:val="21"/>
              </w:rPr>
              <w:t>5</w:t>
            </w:r>
            <w:r w:rsidRPr="007F5844">
              <w:rPr>
                <w:rFonts w:ascii="华文中宋" w:eastAsia="华文中宋" w:hAnsi="华文中宋" w:cs="宋体"/>
                <w:kern w:val="0"/>
                <w:szCs w:val="21"/>
              </w:rPr>
              <w:t>-</w:t>
            </w:r>
            <w:r>
              <w:rPr>
                <w:rFonts w:ascii="华文中宋" w:eastAsia="华文中宋" w:hAnsi="华文中宋" w:cs="宋体"/>
                <w:kern w:val="0"/>
                <w:szCs w:val="21"/>
              </w:rPr>
              <w:t>03</w:t>
            </w:r>
            <w:r w:rsidRPr="007F5844">
              <w:rPr>
                <w:rFonts w:ascii="华文中宋" w:eastAsia="华文中宋" w:hAnsi="华文中宋" w:cs="宋体"/>
                <w:kern w:val="0"/>
                <w:szCs w:val="21"/>
              </w:rPr>
              <w:t>-1</w:t>
            </w:r>
            <w:r>
              <w:rPr>
                <w:rFonts w:ascii="华文中宋" w:eastAsia="华文中宋" w:hAnsi="华文中宋" w:cs="宋体"/>
                <w:kern w:val="0"/>
                <w:szCs w:val="21"/>
              </w:rPr>
              <w:t>2</w:t>
            </w:r>
            <w:r w:rsidRPr="007F5844">
              <w:rPr>
                <w:rFonts w:ascii="华文中宋" w:eastAsia="华文中宋" w:hAnsi="华文中宋" w:cs="宋体"/>
                <w:kern w:val="0"/>
                <w:szCs w:val="21"/>
              </w:rPr>
              <w:t xml:space="preserve"> 9:00-1</w:t>
            </w:r>
            <w:r w:rsidR="00074CC8">
              <w:rPr>
                <w:rFonts w:ascii="华文中宋" w:eastAsia="华文中宋" w:hAnsi="华文中宋" w:cs="宋体"/>
                <w:kern w:val="0"/>
                <w:szCs w:val="21"/>
              </w:rPr>
              <w:t>4</w:t>
            </w:r>
            <w:bookmarkStart w:id="1" w:name="_GoBack"/>
            <w:bookmarkEnd w:id="1"/>
            <w:r w:rsidRPr="007F5844">
              <w:rPr>
                <w:rFonts w:ascii="华文中宋" w:eastAsia="华文中宋" w:hAnsi="华文中宋" w:cs="宋体"/>
                <w:kern w:val="0"/>
                <w:szCs w:val="21"/>
              </w:rPr>
              <w:t>:00</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采购内容</w:t>
            </w:r>
          </w:p>
        </w:tc>
        <w:tc>
          <w:tcPr>
            <w:tcW w:w="4082" w:type="dxa"/>
            <w:gridSpan w:val="3"/>
            <w:vAlign w:val="center"/>
            <w:hideMark/>
          </w:tcPr>
          <w:p w:rsidR="008636A2" w:rsidRPr="0049517C" w:rsidRDefault="00416D3B"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医用正压防护器Q20250113119综合评审项目</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采购</w:t>
            </w:r>
            <w:r>
              <w:rPr>
                <w:rFonts w:ascii="华文中宋" w:eastAsia="华文中宋" w:hAnsi="华文中宋" w:cs="宋体" w:hint="eastAsia"/>
                <w:kern w:val="0"/>
                <w:szCs w:val="21"/>
              </w:rPr>
              <w:t>预算</w:t>
            </w:r>
          </w:p>
        </w:tc>
        <w:tc>
          <w:tcPr>
            <w:tcW w:w="3543" w:type="dxa"/>
            <w:vAlign w:val="center"/>
            <w:hideMark/>
          </w:tcPr>
          <w:p w:rsidR="008636A2" w:rsidRPr="0049517C" w:rsidRDefault="00FE3216" w:rsidP="00416D3B">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w:t>
            </w:r>
            <w:r w:rsidR="00416D3B">
              <w:rPr>
                <w:rFonts w:ascii="华文中宋" w:eastAsia="华文中宋" w:hAnsi="华文中宋" w:cs="宋体"/>
                <w:kern w:val="0"/>
                <w:szCs w:val="21"/>
              </w:rPr>
              <w:t>144</w:t>
            </w:r>
            <w:r w:rsidR="009A7C2E">
              <w:rPr>
                <w:rFonts w:ascii="华文中宋" w:eastAsia="华文中宋" w:hAnsi="华文中宋" w:cs="宋体" w:hint="eastAsia"/>
                <w:kern w:val="0"/>
                <w:szCs w:val="21"/>
              </w:rPr>
              <w:t>,000.00</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周期类型</w:t>
            </w:r>
          </w:p>
        </w:tc>
        <w:tc>
          <w:tcPr>
            <w:tcW w:w="4082" w:type="dxa"/>
            <w:gridSpan w:val="3"/>
            <w:hideMark/>
          </w:tcPr>
          <w:p w:rsidR="008636A2" w:rsidRPr="0049517C" w:rsidRDefault="002615D2"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交货期</w:t>
            </w:r>
            <w:r w:rsidR="00120629" w:rsidRPr="00120629">
              <w:rPr>
                <w:rFonts w:ascii="华文中宋" w:eastAsia="华文中宋" w:hAnsi="华文中宋" w:cs="宋体" w:hint="eastAsia"/>
                <w:kern w:val="0"/>
                <w:szCs w:val="21"/>
              </w:rPr>
              <w:t>：</w:t>
            </w:r>
            <w:r w:rsidR="00416D3B" w:rsidRPr="00416D3B">
              <w:rPr>
                <w:rFonts w:ascii="华文中宋" w:eastAsia="华文中宋" w:hAnsi="华文中宋" w:cs="宋体" w:hint="eastAsia"/>
                <w:kern w:val="0"/>
                <w:szCs w:val="21"/>
              </w:rPr>
              <w:t>一次性送货，在2025年5月底前完成采购</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周期内容</w:t>
            </w:r>
          </w:p>
        </w:tc>
        <w:tc>
          <w:tcPr>
            <w:tcW w:w="3543" w:type="dxa"/>
            <w:vAlign w:val="center"/>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按采购人要求为准。</w:t>
            </w:r>
          </w:p>
        </w:tc>
      </w:tr>
      <w:tr w:rsidR="008636A2" w:rsidRPr="0049517C" w:rsidTr="00DC4561">
        <w:tc>
          <w:tcPr>
            <w:tcW w:w="1135" w:type="dxa"/>
            <w:vAlign w:val="center"/>
            <w:hideMark/>
          </w:tcPr>
          <w:p w:rsidR="008636A2" w:rsidRPr="0049517C" w:rsidRDefault="00120629" w:rsidP="00C30D2B">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类型</w:t>
            </w:r>
          </w:p>
        </w:tc>
        <w:tc>
          <w:tcPr>
            <w:tcW w:w="4082" w:type="dxa"/>
            <w:gridSpan w:val="3"/>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c>
          <w:tcPr>
            <w:tcW w:w="1165" w:type="dxa"/>
            <w:vAlign w:val="center"/>
            <w:hideMark/>
          </w:tcPr>
          <w:p w:rsidR="008636A2" w:rsidRPr="0049517C" w:rsidRDefault="00120629" w:rsidP="000A5A4D">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服务</w:t>
            </w:r>
            <w:r w:rsidR="008636A2" w:rsidRPr="0049517C">
              <w:rPr>
                <w:rFonts w:ascii="华文中宋" w:eastAsia="华文中宋" w:hAnsi="华文中宋" w:cs="宋体"/>
                <w:kern w:val="0"/>
                <w:szCs w:val="21"/>
              </w:rPr>
              <w:t>内容</w:t>
            </w:r>
          </w:p>
        </w:tc>
        <w:tc>
          <w:tcPr>
            <w:tcW w:w="3543" w:type="dxa"/>
            <w:vAlign w:val="center"/>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详见</w:t>
            </w:r>
            <w:r w:rsidR="009D3C3B">
              <w:rPr>
                <w:rFonts w:ascii="华文中宋" w:eastAsia="华文中宋" w:hAnsi="华文中宋" w:cs="宋体"/>
                <w:kern w:val="0"/>
                <w:szCs w:val="21"/>
              </w:rPr>
              <w:t>综合评审文件</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报价类型</w:t>
            </w:r>
          </w:p>
        </w:tc>
        <w:tc>
          <w:tcPr>
            <w:tcW w:w="1701"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总价</w:t>
            </w:r>
          </w:p>
        </w:tc>
        <w:tc>
          <w:tcPr>
            <w:tcW w:w="992"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报价是否含税</w:t>
            </w:r>
          </w:p>
        </w:tc>
        <w:tc>
          <w:tcPr>
            <w:tcW w:w="1389"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是</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成交方式</w:t>
            </w:r>
          </w:p>
        </w:tc>
        <w:tc>
          <w:tcPr>
            <w:tcW w:w="3543" w:type="dxa"/>
            <w:vAlign w:val="center"/>
            <w:hideMark/>
          </w:tcPr>
          <w:p w:rsidR="008636A2" w:rsidRPr="0049517C" w:rsidRDefault="002C0245"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综合评分法</w:t>
            </w:r>
          </w:p>
        </w:tc>
      </w:tr>
      <w:tr w:rsidR="008636A2" w:rsidRPr="0049517C" w:rsidTr="00DC4561">
        <w:tc>
          <w:tcPr>
            <w:tcW w:w="1135" w:type="dxa"/>
            <w:vAlign w:val="center"/>
            <w:hideMark/>
          </w:tcPr>
          <w:p w:rsidR="008636A2" w:rsidRPr="0049517C" w:rsidRDefault="008636A2" w:rsidP="00C30D2B">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报价次数</w:t>
            </w:r>
          </w:p>
        </w:tc>
        <w:tc>
          <w:tcPr>
            <w:tcW w:w="1701" w:type="dxa"/>
            <w:vAlign w:val="center"/>
            <w:hideMark/>
          </w:tcPr>
          <w:p w:rsidR="00AB472C" w:rsidRDefault="008C0C0D"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最多</w:t>
            </w:r>
            <w:r w:rsidR="00C30D2B">
              <w:rPr>
                <w:rFonts w:ascii="华文中宋" w:eastAsia="华文中宋" w:hAnsi="华文中宋" w:cs="宋体"/>
                <w:kern w:val="0"/>
                <w:szCs w:val="21"/>
              </w:rPr>
              <w:t>2</w:t>
            </w:r>
            <w:r>
              <w:rPr>
                <w:rFonts w:ascii="华文中宋" w:eastAsia="华文中宋" w:hAnsi="华文中宋" w:cs="宋体" w:hint="eastAsia"/>
                <w:kern w:val="0"/>
                <w:szCs w:val="21"/>
              </w:rPr>
              <w:t>次</w:t>
            </w:r>
          </w:p>
          <w:p w:rsidR="008636A2" w:rsidRPr="0049517C" w:rsidRDefault="00AB472C" w:rsidP="008636A2">
            <w:pPr>
              <w:widowControl/>
              <w:wordWrap w:val="0"/>
              <w:jc w:val="center"/>
              <w:rPr>
                <w:rFonts w:ascii="华文中宋" w:eastAsia="华文中宋" w:hAnsi="华文中宋" w:cs="宋体"/>
                <w:kern w:val="0"/>
                <w:szCs w:val="21"/>
              </w:rPr>
            </w:pPr>
            <w:r>
              <w:rPr>
                <w:rFonts w:ascii="华文中宋" w:eastAsia="华文中宋" w:hAnsi="华文中宋" w:cs="宋体" w:hint="eastAsia"/>
                <w:kern w:val="0"/>
                <w:szCs w:val="21"/>
              </w:rPr>
              <w:t>（</w:t>
            </w:r>
            <w:r w:rsidRPr="00AB472C">
              <w:rPr>
                <w:rFonts w:ascii="华文中宋" w:eastAsia="华文中宋" w:hAnsi="华文中宋" w:cs="宋体" w:hint="eastAsia"/>
                <w:kern w:val="0"/>
                <w:sz w:val="15"/>
                <w:szCs w:val="21"/>
              </w:rPr>
              <w:t>2次有触发条件</w:t>
            </w:r>
            <w:r>
              <w:rPr>
                <w:rFonts w:ascii="华文中宋" w:eastAsia="华文中宋" w:hAnsi="华文中宋" w:cs="宋体" w:hint="eastAsia"/>
                <w:kern w:val="0"/>
                <w:szCs w:val="21"/>
              </w:rPr>
              <w:t>）</w:t>
            </w:r>
          </w:p>
        </w:tc>
        <w:tc>
          <w:tcPr>
            <w:tcW w:w="992" w:type="dxa"/>
            <w:vAlign w:val="center"/>
            <w:hideMark/>
          </w:tcPr>
          <w:p w:rsidR="008636A2" w:rsidRPr="0049517C" w:rsidRDefault="008636A2" w:rsidP="00AB472C">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报价间隔</w:t>
            </w:r>
          </w:p>
        </w:tc>
        <w:tc>
          <w:tcPr>
            <w:tcW w:w="1389" w:type="dxa"/>
            <w:vAlign w:val="center"/>
            <w:hideMark/>
          </w:tcPr>
          <w:p w:rsidR="008636A2" w:rsidRPr="0049517C" w:rsidRDefault="008636A2" w:rsidP="008636A2">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无</w:t>
            </w:r>
          </w:p>
        </w:tc>
        <w:tc>
          <w:tcPr>
            <w:tcW w:w="1165" w:type="dxa"/>
            <w:vAlign w:val="center"/>
            <w:hideMark/>
          </w:tcPr>
          <w:p w:rsidR="008636A2" w:rsidRPr="0049517C" w:rsidRDefault="008636A2" w:rsidP="000A5A4D">
            <w:pPr>
              <w:widowControl/>
              <w:wordWrap w:val="0"/>
              <w:jc w:val="center"/>
              <w:rPr>
                <w:rFonts w:ascii="华文中宋" w:eastAsia="华文中宋" w:hAnsi="华文中宋" w:cs="宋体"/>
                <w:kern w:val="0"/>
                <w:szCs w:val="21"/>
              </w:rPr>
            </w:pPr>
            <w:r w:rsidRPr="0049517C">
              <w:rPr>
                <w:rFonts w:ascii="华文中宋" w:eastAsia="华文中宋" w:hAnsi="华文中宋" w:cs="宋体"/>
                <w:kern w:val="0"/>
                <w:szCs w:val="21"/>
              </w:rPr>
              <w:t>报价规则</w:t>
            </w:r>
          </w:p>
        </w:tc>
        <w:tc>
          <w:tcPr>
            <w:tcW w:w="3543" w:type="dxa"/>
            <w:hideMark/>
          </w:tcPr>
          <w:p w:rsidR="008636A2" w:rsidRPr="0049517C" w:rsidRDefault="008636A2" w:rsidP="008636A2">
            <w:pPr>
              <w:widowControl/>
              <w:wordWrap w:val="0"/>
              <w:rPr>
                <w:rFonts w:ascii="华文中宋" w:eastAsia="华文中宋" w:hAnsi="华文中宋" w:cs="宋体"/>
                <w:kern w:val="0"/>
                <w:szCs w:val="21"/>
              </w:rPr>
            </w:pPr>
            <w:r w:rsidRPr="0049517C">
              <w:rPr>
                <w:rFonts w:ascii="华文中宋" w:eastAsia="华文中宋" w:hAnsi="华文中宋" w:cs="宋体"/>
                <w:kern w:val="0"/>
                <w:szCs w:val="21"/>
              </w:rPr>
              <w:t>不公开报价：在报价过程中，不公开报价供应商的公司名称及报价金额</w:t>
            </w:r>
          </w:p>
        </w:tc>
      </w:tr>
    </w:tbl>
    <w:p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w:t>
      </w:r>
      <w:r w:rsidR="002C0245">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的供应商必须登录平台进行注册，注册成功后方可参与项目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rsidR="001611C1" w:rsidRPr="00D058FA" w:rsidRDefault="00F36A0C" w:rsidP="00E637B1">
      <w:pPr>
        <w:pStyle w:val="af9"/>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611C1" w:rsidRPr="00D058FA" w:rsidRDefault="009D491D" w:rsidP="00E637B1">
      <w:pPr>
        <w:pStyle w:val="af9"/>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后放弃成交资格超过三次（含三次）的供应商连同该供应商同一法人名下所有公司将被列入平台黑名单，永久不得参与平台的项目</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w:t>
      </w:r>
    </w:p>
    <w:p w:rsidR="001611C1" w:rsidRPr="00D058FA" w:rsidRDefault="009D491D" w:rsidP="00341E81">
      <w:pPr>
        <w:pStyle w:val="af9"/>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w:t>
      </w:r>
      <w:r w:rsidR="009D3C3B">
        <w:rPr>
          <w:rFonts w:ascii="华文中宋" w:eastAsia="华文中宋" w:hAnsi="华文中宋" w:hint="eastAsia"/>
          <w:sz w:val="24"/>
          <w:szCs w:val="24"/>
        </w:rPr>
        <w:t>综合评审</w:t>
      </w:r>
      <w:r w:rsidR="00F36A0C" w:rsidRPr="00D058FA">
        <w:rPr>
          <w:rFonts w:ascii="华文中宋" w:eastAsia="华文中宋" w:hAnsi="华文中宋" w:hint="eastAsia"/>
          <w:sz w:val="24"/>
          <w:szCs w:val="24"/>
        </w:rPr>
        <w:t>须知</w:t>
      </w:r>
    </w:p>
    <w:p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说明</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的供应商应承担所有与准备和参加</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供应商必须按</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附件的格式填写，不得随意增加或删除表格内容。除单价、金额或项目要求填写的内容外，不得擅自改动</w:t>
      </w:r>
      <w:r w:rsidR="009D3C3B">
        <w:rPr>
          <w:rFonts w:ascii="华文中宋" w:eastAsia="华文中宋" w:hAnsi="华文中宋" w:hint="eastAsia"/>
          <w:bCs/>
          <w:sz w:val="24"/>
          <w:szCs w:val="24"/>
        </w:rPr>
        <w:t>综合评审</w:t>
      </w:r>
      <w:r w:rsidRPr="00D058FA">
        <w:rPr>
          <w:rFonts w:ascii="华文中宋" w:eastAsia="华文中宋" w:hAnsi="华文中宋" w:hint="eastAsia"/>
          <w:bCs/>
          <w:sz w:val="24"/>
          <w:szCs w:val="24"/>
        </w:rPr>
        <w:t>附件内容，否则将有可能影响成交结果，不推荐为成交候选人。</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若成交供应商自身原因无法完成本项目，则采购人有权利保留追究责任。</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公告规定顺延推选符合要求的供应商作为成交人。</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采购失败，采购人将重新采购，届时采购人有权根据项目具体情况，决定重新采购项目的采购方式。</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采购活动。</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的供应商所提交的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资料时，供应商须无条件配合；期间若发现存在弄虚作假或相关的失信记录或违反国家法律法规等相关的不良情形，采购人可取消其成交资格并保留追究责任的权力。</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供应商向我司咨询的有关项目事项，一切以</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的供应商应认真阅读</w:t>
      </w:r>
      <w:r w:rsidRPr="00D058FA">
        <w:rPr>
          <w:rFonts w:ascii="华文中宋" w:eastAsia="华文中宋" w:hAnsi="华文中宋" w:cs="宋体" w:hint="eastAsia"/>
          <w:sz w:val="24"/>
          <w:szCs w:val="24"/>
          <w:lang w:eastAsia="zh-TW"/>
        </w:rPr>
        <w:t>、并充分理解</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要求提交全部资料，或者</w:t>
      </w:r>
      <w:r w:rsidRPr="00D058FA">
        <w:rPr>
          <w:rFonts w:ascii="华文中宋" w:eastAsia="华文中宋" w:hAnsi="华文中宋" w:cs="宋体" w:hint="eastAsia"/>
          <w:sz w:val="24"/>
          <w:szCs w:val="24"/>
        </w:rPr>
        <w:t>参与</w:t>
      </w:r>
      <w:r w:rsidR="009D3C3B">
        <w:rPr>
          <w:rFonts w:ascii="华文中宋" w:eastAsia="华文中宋" w:hAnsi="华文中宋" w:cs="宋体" w:hint="eastAsia"/>
          <w:sz w:val="24"/>
          <w:szCs w:val="24"/>
        </w:rPr>
        <w:t>综合评审</w:t>
      </w:r>
      <w:r w:rsidRPr="00D058FA">
        <w:rPr>
          <w:rFonts w:ascii="华文中宋" w:eastAsia="华文中宋" w:hAnsi="华文中宋" w:cs="宋体" w:hint="eastAsia"/>
          <w:sz w:val="24"/>
          <w:szCs w:val="24"/>
        </w:rPr>
        <w:t>所上传的</w:t>
      </w:r>
      <w:r w:rsidRPr="00D058FA">
        <w:rPr>
          <w:rFonts w:ascii="华文中宋" w:eastAsia="华文中宋" w:hAnsi="华文中宋" w:cs="宋体" w:hint="eastAsia"/>
          <w:sz w:val="24"/>
          <w:szCs w:val="24"/>
          <w:lang w:eastAsia="zh-TW"/>
        </w:rPr>
        <w:t>文件没有对</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lang w:eastAsia="zh-TW"/>
        </w:rPr>
        <w:t>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001A0B32">
        <w:rPr>
          <w:rFonts w:ascii="华文中宋" w:eastAsia="华文中宋" w:hAnsi="华文中宋" w:cs="宋体" w:hint="eastAsia"/>
          <w:sz w:val="24"/>
          <w:szCs w:val="24"/>
        </w:rPr>
        <w:t>参与的</w:t>
      </w:r>
      <w:r w:rsidR="009D3C3B">
        <w:rPr>
          <w:rFonts w:ascii="华文中宋" w:eastAsia="华文中宋" w:hAnsi="华文中宋" w:cs="宋体" w:hint="eastAsia"/>
          <w:sz w:val="24"/>
          <w:szCs w:val="24"/>
        </w:rPr>
        <w:t>综合评审</w:t>
      </w:r>
      <w:r w:rsidR="001A0B32">
        <w:rPr>
          <w:rFonts w:ascii="华文中宋" w:eastAsia="华文中宋" w:hAnsi="华文中宋" w:cs="宋体" w:hint="eastAsia"/>
          <w:sz w:val="24"/>
          <w:szCs w:val="24"/>
        </w:rPr>
        <w:t>项目</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w:t>
      </w:r>
      <w:r w:rsidR="001A0B32">
        <w:rPr>
          <w:rFonts w:ascii="华文中宋" w:eastAsia="华文中宋" w:hAnsi="华文中宋" w:hint="eastAsia"/>
          <w:sz w:val="24"/>
          <w:szCs w:val="24"/>
        </w:rPr>
        <w:t>响应</w:t>
      </w:r>
      <w:r w:rsidRPr="00D058FA">
        <w:rPr>
          <w:rFonts w:ascii="华文中宋" w:eastAsia="华文中宋" w:hAnsi="华文中宋" w:hint="eastAsia"/>
          <w:sz w:val="24"/>
          <w:szCs w:val="24"/>
        </w:rPr>
        <w:t>。</w:t>
      </w:r>
    </w:p>
    <w:p w:rsidR="001611C1" w:rsidRPr="004C1985"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w:t>
      </w:r>
      <w:r w:rsidRPr="004C1985">
        <w:rPr>
          <w:rFonts w:ascii="华文中宋" w:eastAsia="华文中宋" w:hAnsi="华文中宋" w:hint="eastAsia"/>
          <w:kern w:val="0"/>
          <w:sz w:val="24"/>
          <w:szCs w:val="24"/>
        </w:rPr>
        <w:t>拒绝接受任何不合格的货物或服务，由此产生的费用及相关后果均由成交供应商自行承担；</w:t>
      </w:r>
    </w:p>
    <w:p w:rsidR="001C2C87" w:rsidRPr="004C1985" w:rsidRDefault="009D3C3B"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综合评审</w:t>
      </w:r>
      <w:r w:rsidR="001C2C87" w:rsidRPr="004C1985">
        <w:rPr>
          <w:rFonts w:ascii="华文中宋" w:eastAsia="华文中宋" w:hAnsi="华文中宋" w:hint="eastAsia"/>
          <w:sz w:val="24"/>
          <w:szCs w:val="24"/>
        </w:rPr>
        <w:t>公告一经南方采购交易平台</w:t>
      </w:r>
      <w:r w:rsidR="001C2C87" w:rsidRPr="004C1985">
        <w:rPr>
          <w:rFonts w:eastAsia="华文中宋"/>
          <w:sz w:val="24"/>
          <w:szCs w:val="24"/>
        </w:rPr>
        <w:t>(</w:t>
      </w:r>
      <w:r w:rsidR="001C2C87" w:rsidRPr="004C1985">
        <w:rPr>
          <w:rFonts w:eastAsia="华文中宋"/>
          <w:i/>
          <w:sz w:val="24"/>
          <w:szCs w:val="24"/>
        </w:rPr>
        <w:t>http://j.eebidding.com</w:t>
      </w:r>
      <w:r w:rsidR="001C2C87" w:rsidRPr="004C1985">
        <w:rPr>
          <w:rFonts w:eastAsia="华文中宋"/>
          <w:sz w:val="24"/>
          <w:szCs w:val="24"/>
        </w:rPr>
        <w:t>)</w:t>
      </w:r>
      <w:r w:rsidR="001C2C87" w:rsidRPr="004C1985">
        <w:rPr>
          <w:rFonts w:eastAsia="华文中宋" w:hint="eastAsia"/>
          <w:sz w:val="24"/>
          <w:szCs w:val="24"/>
        </w:rPr>
        <w:t>发布，视为有效送达，视为所有潜在供应商知道和应当知道本项目的所有信息，采购人和招标代理机构不接受公告有效期期满后某些潜在供应商提出的“不知道本项目</w:t>
      </w:r>
      <w:r w:rsidRPr="004C1985">
        <w:rPr>
          <w:rFonts w:eastAsia="华文中宋" w:hint="eastAsia"/>
          <w:sz w:val="24"/>
          <w:szCs w:val="24"/>
        </w:rPr>
        <w:t>综合评审</w:t>
      </w:r>
      <w:r w:rsidR="001C2C87" w:rsidRPr="004C1985">
        <w:rPr>
          <w:rFonts w:eastAsia="华文中宋" w:hint="eastAsia"/>
          <w:sz w:val="24"/>
          <w:szCs w:val="24"/>
        </w:rPr>
        <w:t>信息”相关质疑。</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4C1985">
        <w:rPr>
          <w:rFonts w:ascii="华文中宋" w:eastAsia="华文中宋" w:hAnsi="华文中宋" w:hint="eastAsia"/>
          <w:sz w:val="24"/>
          <w:szCs w:val="24"/>
        </w:rPr>
        <w:t>供应商认为</w:t>
      </w:r>
      <w:r w:rsidR="009D3C3B" w:rsidRPr="004C1985">
        <w:rPr>
          <w:rFonts w:ascii="华文中宋" w:eastAsia="华文中宋" w:hAnsi="华文中宋" w:hint="eastAsia"/>
          <w:sz w:val="24"/>
          <w:szCs w:val="24"/>
        </w:rPr>
        <w:t>综合评审</w:t>
      </w:r>
      <w:r w:rsidRPr="004C1985">
        <w:rPr>
          <w:rFonts w:ascii="华文中宋" w:eastAsia="华文中宋" w:hAnsi="华文中宋" w:hint="eastAsia"/>
          <w:sz w:val="24"/>
          <w:szCs w:val="24"/>
        </w:rPr>
        <w:t>结果损害其权益的，应在结果公告发布之日起三个工</w:t>
      </w:r>
      <w:r w:rsidRPr="00D058FA">
        <w:rPr>
          <w:rFonts w:ascii="华文中宋" w:eastAsia="华文中宋" w:hAnsi="华文中宋" w:hint="eastAsia"/>
          <w:sz w:val="24"/>
          <w:szCs w:val="24"/>
        </w:rPr>
        <w:t>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rsidR="001611C1" w:rsidRPr="00D058FA" w:rsidRDefault="00F36A0C" w:rsidP="00F05D73">
      <w:pPr>
        <w:pStyle w:val="af9"/>
        <w:numPr>
          <w:ilvl w:val="0"/>
          <w:numId w:val="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公告和</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rsidR="001611C1" w:rsidRPr="00702437" w:rsidRDefault="001C2C8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9D3C3B">
        <w:rPr>
          <w:rFonts w:ascii="华文中宋" w:eastAsia="华文中宋" w:hAnsi="华文中宋" w:hint="eastAsia"/>
          <w:b/>
          <w:color w:val="0000FF"/>
          <w:sz w:val="28"/>
          <w:szCs w:val="28"/>
        </w:rPr>
        <w:t>综合评审文件</w:t>
      </w:r>
      <w:r w:rsidR="00F36A0C" w:rsidRPr="00702437">
        <w:rPr>
          <w:rFonts w:ascii="华文中宋" w:eastAsia="华文中宋" w:hAnsi="华文中宋" w:hint="eastAsia"/>
          <w:b/>
          <w:color w:val="0000FF"/>
          <w:sz w:val="28"/>
          <w:szCs w:val="28"/>
        </w:rPr>
        <w:t>的澄清或修改</w:t>
      </w:r>
    </w:p>
    <w:p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rsidR="001611C1" w:rsidRPr="00D058FA"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rsidR="001611C1" w:rsidRDefault="00F36A0C" w:rsidP="00F05D73">
      <w:pPr>
        <w:pStyle w:val="af9"/>
        <w:numPr>
          <w:ilvl w:val="0"/>
          <w:numId w:val="4"/>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的组成部分，并对供应商具有约束力。</w:t>
      </w:r>
    </w:p>
    <w:p w:rsidR="00702437" w:rsidRDefault="00702437" w:rsidP="001C2C8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rsidR="001611C1" w:rsidRPr="00D058FA" w:rsidRDefault="00F36A0C" w:rsidP="00702437">
      <w:pPr>
        <w:pStyle w:val="af9"/>
        <w:spacing w:line="480" w:lineRule="exact"/>
        <w:ind w:left="480" w:firstLineChars="0" w:firstLine="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w:t>
      </w:r>
      <w:r w:rsidR="009D3C3B">
        <w:rPr>
          <w:rFonts w:ascii="华文中宋" w:eastAsia="华文中宋" w:hAnsi="华文中宋" w:cs="宋体" w:hint="eastAsia"/>
          <w:sz w:val="24"/>
          <w:szCs w:val="24"/>
        </w:rPr>
        <w:t>综合评审文件</w:t>
      </w:r>
      <w:r w:rsidRPr="00D058FA">
        <w:rPr>
          <w:rFonts w:ascii="华文中宋" w:eastAsia="华文中宋" w:hAnsi="华文中宋" w:cs="宋体" w:hint="eastAsia"/>
          <w:sz w:val="24"/>
          <w:szCs w:val="24"/>
        </w:rPr>
        <w:t>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rsidR="001611C1" w:rsidRPr="00D058FA" w:rsidRDefault="00F36A0C"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rsidR="001611C1" w:rsidRDefault="00D66199" w:rsidP="00F05D73">
      <w:pPr>
        <w:numPr>
          <w:ilvl w:val="0"/>
          <w:numId w:val="5"/>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rsidR="00702437" w:rsidRPr="001C2C87" w:rsidRDefault="00702437" w:rsidP="001C2C87">
      <w:pPr>
        <w:pStyle w:val="af9"/>
        <w:ind w:firstLineChars="0" w:firstLine="0"/>
        <w:rPr>
          <w:color w:val="0000FF"/>
          <w:sz w:val="28"/>
          <w:szCs w:val="28"/>
        </w:rPr>
      </w:pPr>
      <w:r>
        <w:rPr>
          <w:rFonts w:ascii="华文中宋" w:eastAsia="华文中宋" w:hAnsi="华文中宋" w:hint="eastAsia"/>
          <w:b/>
          <w:color w:val="0000FF"/>
          <w:sz w:val="28"/>
          <w:szCs w:val="28"/>
        </w:rPr>
        <w:t>（四）报名要求</w:t>
      </w:r>
    </w:p>
    <w:p w:rsidR="00702437" w:rsidRDefault="00702437" w:rsidP="00702437">
      <w:pPr>
        <w:pStyle w:val="af9"/>
        <w:widowControl/>
        <w:spacing w:line="480" w:lineRule="exact"/>
        <w:ind w:left="454" w:firstLineChars="0" w:firstLine="0"/>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r w:rsidR="00FE3216">
        <w:rPr>
          <w:rFonts w:ascii="华文中宋" w:eastAsia="华文中宋" w:hAnsi="华文中宋" w:cs="宋体" w:hint="eastAsia"/>
          <w:kern w:val="0"/>
          <w:sz w:val="24"/>
          <w:szCs w:val="24"/>
        </w:rPr>
        <w:t>，线上报名</w:t>
      </w:r>
    </w:p>
    <w:p w:rsidR="002C62F0" w:rsidRPr="002C62F0" w:rsidRDefault="002C62F0"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rsidR="001D5D7D" w:rsidRDefault="003B1865" w:rsidP="00F05D73">
      <w:pPr>
        <w:numPr>
          <w:ilvl w:val="0"/>
          <w:numId w:val="13"/>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15737C">
        <w:rPr>
          <w:rFonts w:ascii="华文中宋" w:eastAsia="华文中宋" w:hAnsi="华文中宋" w:cs="宋体"/>
          <w:sz w:val="24"/>
          <w:szCs w:val="24"/>
        </w:rPr>
        <w:t>供应商</w:t>
      </w:r>
      <w:r w:rsidRPr="0015737C">
        <w:rPr>
          <w:rFonts w:ascii="华文中宋" w:eastAsia="华文中宋" w:hAnsi="华文中宋" w:cs="宋体" w:hint="eastAsia"/>
          <w:sz w:val="24"/>
          <w:szCs w:val="24"/>
        </w:rPr>
        <w:t>未被列入“信用中国”网站(www.creditchina.gov.cn)以下情形之一：①失信被执行人；②重大税收违法失信主体；③政府采购严重违法失信行为记录名单。</w:t>
      </w:r>
      <w:r w:rsidR="00F84908">
        <w:rPr>
          <w:rFonts w:ascii="华文中宋" w:eastAsia="华文中宋" w:hAnsi="华文中宋" w:cs="宋体"/>
          <w:sz w:val="24"/>
          <w:szCs w:val="24"/>
        </w:rPr>
        <w:fldChar w:fldCharType="begin"/>
      </w:r>
      <w:r w:rsidR="001D5D7D">
        <w:rPr>
          <w:rFonts w:ascii="华文中宋" w:eastAsia="华文中宋" w:hAnsi="华文中宋" w:cs="宋体"/>
          <w:sz w:val="24"/>
          <w:szCs w:val="24"/>
        </w:rPr>
        <w:instrText xml:space="preserve"> </w:instrText>
      </w:r>
      <w:r w:rsidR="001D5D7D">
        <w:rPr>
          <w:rFonts w:ascii="华文中宋" w:eastAsia="华文中宋" w:hAnsi="华文中宋" w:cs="宋体" w:hint="eastAsia"/>
          <w:sz w:val="24"/>
          <w:szCs w:val="24"/>
        </w:rPr>
        <w:instrText>eq \o\ac(○,</w:instrText>
      </w:r>
      <w:r w:rsidR="001D5D7D" w:rsidRPr="001D5D7D">
        <w:rPr>
          <w:rFonts w:ascii="华文中宋" w:eastAsia="华文中宋" w:hAnsi="华文中宋" w:cs="宋体" w:hint="eastAsia"/>
          <w:position w:val="3"/>
          <w:sz w:val="16"/>
          <w:szCs w:val="24"/>
        </w:rPr>
        <w:instrText>4</w:instrText>
      </w:r>
      <w:r w:rsidR="001D5D7D">
        <w:rPr>
          <w:rFonts w:ascii="华文中宋" w:eastAsia="华文中宋" w:hAnsi="华文中宋" w:cs="宋体" w:hint="eastAsia"/>
          <w:sz w:val="24"/>
          <w:szCs w:val="24"/>
        </w:rPr>
        <w:instrText>)</w:instrText>
      </w:r>
      <w:r w:rsidR="00F84908">
        <w:rPr>
          <w:rFonts w:ascii="华文中宋" w:eastAsia="华文中宋" w:hAnsi="华文中宋" w:cs="宋体"/>
          <w:sz w:val="24"/>
          <w:szCs w:val="24"/>
        </w:rPr>
        <w:fldChar w:fldCharType="end"/>
      </w:r>
      <w:r w:rsidRPr="0015737C">
        <w:rPr>
          <w:rFonts w:ascii="华文中宋" w:eastAsia="华文中宋" w:hAnsi="华文中宋" w:cs="宋体" w:hint="eastAsia"/>
          <w:sz w:val="24"/>
          <w:szCs w:val="24"/>
        </w:rPr>
        <w:t>在中国政府采购网(www.ccgp.gov.cn)“政府采购严重违法失信行为信息记录”中查询没有处于禁止参加政府采购活动的记录名单</w:t>
      </w:r>
      <w:r w:rsidR="001D5D7D">
        <w:rPr>
          <w:rFonts w:ascii="华文中宋" w:eastAsia="华文中宋" w:hAnsi="华文中宋" w:cs="宋体" w:hint="eastAsia"/>
          <w:sz w:val="24"/>
          <w:szCs w:val="24"/>
        </w:rPr>
        <w:t>。</w:t>
      </w:r>
    </w:p>
    <w:p w:rsidR="002C62F0" w:rsidRDefault="003B1865" w:rsidP="001D5D7D">
      <w:pPr>
        <w:tabs>
          <w:tab w:val="left" w:pos="851"/>
        </w:tabs>
        <w:wordWrap w:val="0"/>
        <w:autoSpaceDE w:val="0"/>
        <w:autoSpaceDN w:val="0"/>
        <w:adjustRightInd w:val="0"/>
        <w:snapToGrid w:val="0"/>
        <w:spacing w:line="480" w:lineRule="exact"/>
        <w:ind w:firstLineChars="200" w:firstLine="480"/>
        <w:rPr>
          <w:rFonts w:ascii="华文中宋" w:eastAsia="华文中宋" w:hAnsi="华文中宋" w:cs="宋体"/>
          <w:sz w:val="24"/>
          <w:szCs w:val="24"/>
        </w:rPr>
      </w:pPr>
      <w:r w:rsidRPr="0015737C">
        <w:rPr>
          <w:rFonts w:ascii="华文中宋" w:eastAsia="华文中宋" w:hAnsi="华文中宋" w:cs="宋体" w:hint="eastAsia"/>
          <w:sz w:val="24"/>
          <w:szCs w:val="24"/>
        </w:rPr>
        <w:t>说明：①</w:t>
      </w:r>
      <w:r w:rsidRPr="001D5D7D">
        <w:rPr>
          <w:rFonts w:ascii="华文中宋" w:eastAsia="华文中宋" w:hAnsi="华文中宋" w:cs="宋体" w:hint="eastAsia"/>
          <w:color w:val="FF0000"/>
          <w:sz w:val="24"/>
          <w:szCs w:val="24"/>
          <w:u w:val="single"/>
        </w:rPr>
        <w:t>于本项目报名时间</w:t>
      </w:r>
      <w:r w:rsidR="001D5D7D">
        <w:rPr>
          <w:rFonts w:ascii="华文中宋" w:eastAsia="华文中宋" w:hAnsi="华文中宋" w:cs="宋体" w:hint="eastAsia"/>
          <w:color w:val="FF0000"/>
          <w:sz w:val="24"/>
          <w:szCs w:val="24"/>
          <w:u w:val="single"/>
        </w:rPr>
        <w:t>结束日</w:t>
      </w:r>
      <w:r w:rsidR="001D5D7D" w:rsidRPr="001D5D7D">
        <w:rPr>
          <w:rFonts w:ascii="华文中宋" w:eastAsia="华文中宋" w:hAnsi="华文中宋" w:cs="宋体" w:hint="eastAsia"/>
          <w:color w:val="FF0000"/>
          <w:sz w:val="24"/>
          <w:szCs w:val="24"/>
          <w:u w:val="single"/>
        </w:rPr>
        <w:t>招标代理公司</w:t>
      </w:r>
      <w:r w:rsidRPr="001D5D7D">
        <w:rPr>
          <w:rFonts w:ascii="华文中宋" w:eastAsia="华文中宋" w:hAnsi="华文中宋" w:cs="宋体" w:hint="eastAsia"/>
          <w:color w:val="FF0000"/>
          <w:sz w:val="24"/>
          <w:szCs w:val="24"/>
          <w:u w:val="single"/>
        </w:rPr>
        <w:t>在“信用中国”网站(www.creditchina.gov.cn)及中国政府采购网(www.ccgp.gov.cn)查询结果为准</w:t>
      </w:r>
      <w:r w:rsidRPr="0015737C">
        <w:rPr>
          <w:rFonts w:ascii="华文中宋" w:eastAsia="华文中宋" w:hAnsi="华文中宋" w:cs="宋体" w:hint="eastAsia"/>
          <w:sz w:val="24"/>
          <w:szCs w:val="24"/>
        </w:rPr>
        <w:t>，如在上述网站查询结果均显示没有相关记录，视为不存在上述不良信用记录。②响应供应商为分公司或联合体有成员为分公司的同时对该分公司所属总公司(总所)进行信用记录查询，该分公司所属总公司(总所)存在不良信用记录的，视同供应商(联合体)存在不良信用记录。）</w:t>
      </w:r>
      <w:r w:rsidR="002C62F0" w:rsidRPr="002C62F0">
        <w:rPr>
          <w:rFonts w:ascii="华文中宋" w:eastAsia="华文中宋" w:hAnsi="华文中宋" w:cs="宋体"/>
          <w:sz w:val="24"/>
          <w:szCs w:val="24"/>
        </w:rPr>
        <w:t>。</w:t>
      </w:r>
    </w:p>
    <w:p w:rsidR="00702437"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rsidR="001611C1" w:rsidRPr="00D058FA" w:rsidRDefault="00F36A0C" w:rsidP="00F05D73">
      <w:pPr>
        <w:pStyle w:val="af9"/>
        <w:numPr>
          <w:ilvl w:val="0"/>
          <w:numId w:val="6"/>
        </w:numPr>
        <w:spacing w:line="480" w:lineRule="exact"/>
        <w:ind w:left="0" w:firstLine="480"/>
        <w:rPr>
          <w:rStyle w:val="af3"/>
          <w:rFonts w:ascii="华文中宋" w:eastAsia="华文中宋" w:hAnsi="华文中宋"/>
          <w:bCs w:val="0"/>
          <w:sz w:val="24"/>
          <w:szCs w:val="24"/>
        </w:rPr>
      </w:pPr>
      <w:r w:rsidRPr="00D058FA">
        <w:rPr>
          <w:rStyle w:val="af3"/>
          <w:rFonts w:ascii="华文中宋" w:eastAsia="华文中宋" w:hAnsi="华文中宋" w:hint="eastAsia"/>
          <w:b w:val="0"/>
          <w:sz w:val="24"/>
          <w:szCs w:val="24"/>
        </w:rPr>
        <w:t>报价时</w:t>
      </w:r>
      <w:r w:rsidRPr="00D66199">
        <w:rPr>
          <w:rFonts w:hint="eastAsia"/>
          <w:bCs/>
        </w:rPr>
        <w:t>需要</w:t>
      </w:r>
      <w:r w:rsidRPr="00D058FA">
        <w:rPr>
          <w:rStyle w:val="af3"/>
          <w:rFonts w:ascii="华文中宋" w:eastAsia="华文中宋" w:hAnsi="华文中宋" w:hint="eastAsia"/>
          <w:b w:val="0"/>
          <w:sz w:val="24"/>
          <w:szCs w:val="24"/>
        </w:rPr>
        <w:t>提供以下</w:t>
      </w:r>
      <w:r w:rsidRPr="00D058FA">
        <w:rPr>
          <w:rStyle w:val="af3"/>
          <w:rFonts w:ascii="华文中宋" w:eastAsia="华文中宋" w:hAnsi="华文中宋" w:hint="eastAsia"/>
          <w:sz w:val="24"/>
          <w:szCs w:val="24"/>
          <w:u w:val="double"/>
        </w:rPr>
        <w:t>盖章</w:t>
      </w:r>
      <w:r w:rsidRPr="00D058FA">
        <w:rPr>
          <w:rStyle w:val="af3"/>
          <w:rFonts w:ascii="华文中宋" w:eastAsia="华文中宋" w:hAnsi="华文中宋" w:hint="eastAsia"/>
          <w:b w:val="0"/>
          <w:sz w:val="24"/>
          <w:szCs w:val="24"/>
        </w:rPr>
        <w:t>资料，</w:t>
      </w:r>
      <w:r w:rsidRPr="00D058FA">
        <w:rPr>
          <w:rFonts w:ascii="华文中宋" w:eastAsia="华文中宋" w:hAnsi="华文中宋" w:hint="eastAsia"/>
          <w:sz w:val="24"/>
          <w:szCs w:val="24"/>
        </w:rPr>
        <w:t>并对上传的</w:t>
      </w:r>
      <w:r w:rsidR="009D3C3B">
        <w:rPr>
          <w:rFonts w:ascii="华文中宋" w:eastAsia="华文中宋" w:hAnsi="华文中宋" w:hint="eastAsia"/>
          <w:sz w:val="24"/>
          <w:szCs w:val="24"/>
        </w:rPr>
        <w:t>综合评审文件</w:t>
      </w:r>
      <w:r w:rsidRPr="00D058FA">
        <w:rPr>
          <w:rFonts w:ascii="华文中宋" w:eastAsia="华文中宋" w:hAnsi="华文中宋" w:hint="eastAsia"/>
          <w:sz w:val="24"/>
          <w:szCs w:val="24"/>
        </w:rPr>
        <w:t>资料承担责任</w:t>
      </w:r>
      <w:r w:rsidR="00D66199">
        <w:rPr>
          <w:rFonts w:ascii="华文中宋" w:eastAsia="华文中宋" w:hAnsi="华文中宋" w:hint="eastAsia"/>
          <w:sz w:val="24"/>
          <w:szCs w:val="24"/>
        </w:rPr>
        <w:t>。</w:t>
      </w:r>
    </w:p>
    <w:p w:rsidR="001611C1" w:rsidRPr="00D058FA" w:rsidRDefault="00F36A0C" w:rsidP="00F05D73">
      <w:pPr>
        <w:pStyle w:val="af9"/>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时间内对采购项目进行报</w:t>
      </w:r>
      <w:r w:rsidRPr="00D058FA">
        <w:rPr>
          <w:rFonts w:ascii="华文中宋" w:eastAsia="华文中宋" w:hAnsi="华文中宋" w:hint="eastAsia"/>
          <w:sz w:val="24"/>
          <w:szCs w:val="24"/>
        </w:rPr>
        <w:lastRenderedPageBreak/>
        <w:t>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bookmarkStart w:id="2" w:name="_Hlk174908261"/>
      <w:r w:rsidR="003B1865" w:rsidRPr="0015737C">
        <w:rPr>
          <w:rStyle w:val="af3"/>
          <w:rFonts w:ascii="华文中宋" w:eastAsia="华文中宋" w:hAnsi="华文中宋" w:hint="eastAsia"/>
          <w:b w:val="0"/>
          <w:color w:val="FF0000"/>
          <w:sz w:val="24"/>
          <w:szCs w:val="24"/>
        </w:rPr>
        <w:t xml:space="preserve">第三章  </w:t>
      </w:r>
      <w:r w:rsidR="004C1985">
        <w:rPr>
          <w:rStyle w:val="af3"/>
          <w:rFonts w:ascii="华文中宋" w:eastAsia="华文中宋" w:hAnsi="华文中宋" w:hint="eastAsia"/>
          <w:b w:val="0"/>
          <w:color w:val="FF0000"/>
          <w:sz w:val="24"/>
          <w:szCs w:val="24"/>
        </w:rPr>
        <w:t>响应文件</w:t>
      </w:r>
      <w:r w:rsidR="003B1865" w:rsidRPr="0015737C">
        <w:rPr>
          <w:rStyle w:val="af3"/>
          <w:rFonts w:ascii="华文中宋" w:eastAsia="华文中宋" w:hAnsi="华文中宋" w:hint="eastAsia"/>
          <w:b w:val="0"/>
          <w:color w:val="FF0000"/>
          <w:sz w:val="24"/>
          <w:szCs w:val="24"/>
        </w:rPr>
        <w:t>+报价表EXCEL表格电子版和采购人要求的其他证明文件，多个文件的应压缩为一个压缩文件上传</w:t>
      </w:r>
      <w:bookmarkEnd w:id="2"/>
      <w:r w:rsidRPr="00D058FA">
        <w:rPr>
          <w:rFonts w:ascii="华文中宋" w:eastAsia="华文中宋" w:hAnsi="华文中宋" w:hint="eastAsia"/>
          <w:sz w:val="24"/>
          <w:szCs w:val="24"/>
        </w:rPr>
        <w:t>）。</w:t>
      </w:r>
    </w:p>
    <w:p w:rsidR="001611C1" w:rsidRPr="00AB472C" w:rsidRDefault="00AB472C" w:rsidP="00AB472C">
      <w:pPr>
        <w:pStyle w:val="af9"/>
        <w:numPr>
          <w:ilvl w:val="0"/>
          <w:numId w:val="6"/>
        </w:numPr>
        <w:spacing w:line="480" w:lineRule="exact"/>
        <w:ind w:left="0" w:firstLine="480"/>
        <w:rPr>
          <w:rFonts w:ascii="华文中宋" w:eastAsia="华文中宋" w:hAnsi="华文中宋"/>
          <w:b/>
          <w:sz w:val="24"/>
          <w:szCs w:val="24"/>
        </w:rPr>
      </w:pPr>
      <w:r w:rsidRPr="00AB472C">
        <w:rPr>
          <w:rStyle w:val="af3"/>
          <w:rFonts w:ascii="华文中宋" w:eastAsia="华文中宋" w:hAnsi="华文中宋" w:hint="eastAsia"/>
          <w:b w:val="0"/>
          <w:sz w:val="24"/>
          <w:szCs w:val="24"/>
          <w:u w:val="double"/>
        </w:rPr>
        <w:t>公告中的报价次数指报价期间供应商可进行的最多报价次数</w:t>
      </w:r>
      <w:r w:rsidR="00D66199" w:rsidRPr="00AB472C">
        <w:rPr>
          <w:rStyle w:val="af3"/>
          <w:rFonts w:ascii="华文中宋" w:eastAsia="华文中宋" w:hAnsi="华文中宋" w:hint="eastAsia"/>
          <w:b w:val="0"/>
          <w:sz w:val="24"/>
          <w:szCs w:val="24"/>
          <w:u w:val="double"/>
        </w:rPr>
        <w:t>。如报价次数为2次</w:t>
      </w:r>
      <w:r w:rsidRPr="00AB472C">
        <w:rPr>
          <w:rStyle w:val="af3"/>
          <w:rFonts w:ascii="华文中宋" w:eastAsia="华文中宋" w:hAnsi="华文中宋" w:hint="eastAsia"/>
          <w:b w:val="0"/>
          <w:sz w:val="24"/>
          <w:szCs w:val="24"/>
          <w:u w:val="double"/>
        </w:rPr>
        <w:t>（</w:t>
      </w:r>
      <w:r w:rsidRPr="00AB472C">
        <w:rPr>
          <w:rStyle w:val="af3"/>
          <w:rFonts w:ascii="华文中宋" w:eastAsia="华文中宋" w:hAnsi="华文中宋" w:hint="eastAsia"/>
          <w:b w:val="0"/>
          <w:color w:val="FF0000"/>
          <w:sz w:val="24"/>
          <w:szCs w:val="24"/>
          <w:u w:val="double"/>
        </w:rPr>
        <w:t>触发第2次报价条件：有效报价单位不足3 家，原则上进行2 次报价作为最终报价（应急采购除外）</w:t>
      </w:r>
      <w:r w:rsidRPr="00AB472C">
        <w:rPr>
          <w:rStyle w:val="af3"/>
          <w:rFonts w:ascii="华文中宋" w:eastAsia="华文中宋" w:hAnsi="华文中宋" w:hint="eastAsia"/>
          <w:b w:val="0"/>
          <w:sz w:val="24"/>
          <w:szCs w:val="24"/>
          <w:u w:val="double"/>
        </w:rPr>
        <w:t>）</w:t>
      </w:r>
      <w:r w:rsidR="00D66199" w:rsidRPr="00AB472C">
        <w:rPr>
          <w:rStyle w:val="af3"/>
          <w:rFonts w:ascii="华文中宋" w:eastAsia="华文中宋" w:hAnsi="华文中宋" w:hint="eastAsia"/>
          <w:b w:val="0"/>
          <w:sz w:val="24"/>
          <w:szCs w:val="24"/>
          <w:u w:val="double"/>
        </w:rPr>
        <w:t>，指供应商需要进行2次报价，每次都需要报价，第2次可以采用维持第1报价的方式进行报价，不进行第2次报价的，视同自动放弃本项目</w:t>
      </w:r>
      <w:r w:rsidR="009D3C3B" w:rsidRPr="00AB472C">
        <w:rPr>
          <w:rStyle w:val="af3"/>
          <w:rFonts w:ascii="华文中宋" w:eastAsia="华文中宋" w:hAnsi="华文中宋" w:hint="eastAsia"/>
          <w:b w:val="0"/>
          <w:sz w:val="24"/>
          <w:szCs w:val="24"/>
          <w:u w:val="double"/>
        </w:rPr>
        <w:t>综合评审</w:t>
      </w:r>
      <w:r w:rsidR="00F36A0C" w:rsidRPr="00AB472C">
        <w:rPr>
          <w:rFonts w:ascii="华文中宋" w:eastAsia="华文中宋" w:hAnsi="华文中宋" w:hint="eastAsia"/>
          <w:b/>
          <w:sz w:val="24"/>
          <w:szCs w:val="24"/>
          <w:u w:val="double"/>
        </w:rPr>
        <w:t>。</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rsidR="000C6A8E"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w:t>
      </w:r>
      <w:r w:rsidR="000C6A8E" w:rsidRPr="000C6A8E">
        <w:rPr>
          <w:rFonts w:ascii="华文中宋" w:eastAsia="华文中宋" w:hAnsi="华文中宋" w:hint="eastAsia"/>
          <w:sz w:val="24"/>
          <w:szCs w:val="24"/>
        </w:rPr>
        <w:t>技术、商务参数响应分+价格分+履约分</w:t>
      </w:r>
      <w:r w:rsidRPr="00D058FA">
        <w:rPr>
          <w:rFonts w:ascii="华文中宋" w:eastAsia="华文中宋" w:hAnsi="华文中宋" w:hint="eastAsia"/>
          <w:sz w:val="24"/>
          <w:szCs w:val="24"/>
        </w:rPr>
        <w:t>”的计分方式确定成交供应商。</w:t>
      </w:r>
      <w:r w:rsidR="000C6A8E" w:rsidRPr="000C6A8E">
        <w:rPr>
          <w:rFonts w:ascii="华文中宋" w:eastAsia="华文中宋" w:hAnsi="华文中宋" w:hint="eastAsia"/>
          <w:sz w:val="24"/>
          <w:szCs w:val="24"/>
        </w:rPr>
        <w:t>技术、商务参数响应分权重为</w:t>
      </w:r>
      <w:r w:rsidR="00DC4561">
        <w:rPr>
          <w:rFonts w:ascii="华文中宋" w:eastAsia="华文中宋" w:hAnsi="华文中宋"/>
          <w:sz w:val="24"/>
          <w:szCs w:val="24"/>
        </w:rPr>
        <w:t>6</w:t>
      </w:r>
      <w:r w:rsidR="000C6A8E" w:rsidRPr="000C6A8E">
        <w:rPr>
          <w:rFonts w:ascii="华文中宋" w:eastAsia="华文中宋" w:hAnsi="华文中宋" w:hint="eastAsia"/>
          <w:sz w:val="24"/>
          <w:szCs w:val="24"/>
        </w:rPr>
        <w:t>0%</w:t>
      </w:r>
      <w:r w:rsidR="000C6A8E">
        <w:rPr>
          <w:rFonts w:ascii="华文中宋" w:eastAsia="华文中宋" w:hAnsi="华文中宋" w:hint="eastAsia"/>
          <w:sz w:val="24"/>
          <w:szCs w:val="24"/>
        </w:rPr>
        <w:t>，</w:t>
      </w:r>
      <w:r w:rsidRPr="00D058FA">
        <w:rPr>
          <w:rFonts w:ascii="华文中宋" w:eastAsia="华文中宋" w:hAnsi="华文中宋" w:hint="eastAsia"/>
          <w:sz w:val="24"/>
          <w:szCs w:val="24"/>
        </w:rPr>
        <w:t>价格分权重为</w:t>
      </w:r>
      <w:r w:rsidR="00DC4561">
        <w:rPr>
          <w:rFonts w:ascii="华文中宋" w:eastAsia="华文中宋" w:hAnsi="华文中宋"/>
          <w:sz w:val="24"/>
          <w:szCs w:val="24"/>
        </w:rPr>
        <w:t>3</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w:t>
      </w:r>
      <w:r w:rsidR="000C6A8E">
        <w:rPr>
          <w:rFonts w:ascii="华文中宋" w:eastAsia="华文中宋" w:hAnsi="华文中宋"/>
          <w:sz w:val="24"/>
          <w:szCs w:val="24"/>
        </w:rPr>
        <w:t>1</w:t>
      </w:r>
      <w:r w:rsidRPr="00D058FA">
        <w:rPr>
          <w:rFonts w:ascii="华文中宋" w:eastAsia="华文中宋" w:hAnsi="华文中宋"/>
          <w:sz w:val="24"/>
          <w:szCs w:val="24"/>
        </w:rPr>
        <w:t>0</w:t>
      </w:r>
      <w:r w:rsidRPr="00D058FA">
        <w:rPr>
          <w:rFonts w:ascii="华文中宋" w:eastAsia="华文中宋" w:hAnsi="华文中宋" w:hint="eastAsia"/>
          <w:sz w:val="24"/>
          <w:szCs w:val="24"/>
        </w:rPr>
        <w:t>%。</w:t>
      </w:r>
    </w:p>
    <w:p w:rsidR="000C6A8E" w:rsidRDefault="000C6A8E" w:rsidP="00E637B1">
      <w:pPr>
        <w:widowControl/>
        <w:spacing w:line="480" w:lineRule="exact"/>
        <w:ind w:firstLineChars="200" w:firstLine="480"/>
        <w:rPr>
          <w:rFonts w:ascii="华文中宋" w:eastAsia="华文中宋" w:hAnsi="华文中宋"/>
          <w:sz w:val="24"/>
          <w:szCs w:val="24"/>
        </w:rPr>
      </w:pPr>
      <w:r w:rsidRPr="000C6A8E">
        <w:rPr>
          <w:rFonts w:ascii="华文中宋" w:eastAsia="华文中宋" w:hAnsi="华文中宋" w:hint="eastAsia"/>
          <w:sz w:val="24"/>
          <w:szCs w:val="24"/>
        </w:rPr>
        <w:t>技术、商务参数响应分由评审的专家按照评分标准及权重分配进行打分；价格分统一采用低价优先法计算，即满足综合评审文件要求且报价最低的报价为基准价，其价格分为满分。</w:t>
      </w:r>
    </w:p>
    <w:p w:rsidR="001611C1" w:rsidRPr="00D058FA" w:rsidRDefault="000C6A8E" w:rsidP="00E637B1">
      <w:pPr>
        <w:widowControl/>
        <w:spacing w:line="480" w:lineRule="exact"/>
        <w:ind w:firstLineChars="200" w:firstLine="480"/>
        <w:rPr>
          <w:rFonts w:ascii="华文中宋" w:eastAsia="华文中宋" w:hAnsi="华文中宋"/>
          <w:b/>
          <w:bCs/>
          <w:sz w:val="24"/>
          <w:szCs w:val="24"/>
        </w:rPr>
      </w:pPr>
      <w:r w:rsidRPr="000C6A8E">
        <w:rPr>
          <w:rFonts w:ascii="华文中宋" w:eastAsia="华文中宋" w:hAnsi="华文中宋" w:hint="eastAsia"/>
          <w:sz w:val="24"/>
          <w:szCs w:val="24"/>
        </w:rPr>
        <w:t>已纳入中心供应商质量管理体系的既往供应商初始履约分均为8分；初次参与中心采购活动的新进供应商初始履约分均为7分，具体以外部供应商履约评分规则计算供应商履约分。最后由技术、商务参数响应分、价格分与履约分之和最高的供应商推荐为第一成交候选人</w:t>
      </w:r>
      <w:r>
        <w:rPr>
          <w:rFonts w:ascii="华文中宋" w:eastAsia="华文中宋" w:hAnsi="华文中宋" w:hint="eastAsia"/>
          <w:sz w:val="24"/>
          <w:szCs w:val="24"/>
        </w:rPr>
        <w:t>（</w:t>
      </w:r>
      <w:r w:rsidR="00F36A0C" w:rsidRPr="00D058FA">
        <w:rPr>
          <w:rFonts w:ascii="华文中宋" w:eastAsia="华文中宋" w:hAnsi="华文中宋" w:hint="eastAsia"/>
          <w:sz w:val="24"/>
          <w:szCs w:val="24"/>
        </w:rPr>
        <w:t>若</w:t>
      </w:r>
      <w:r w:rsidR="00F36A0C" w:rsidRPr="00D058FA">
        <w:rPr>
          <w:rFonts w:ascii="华文中宋" w:eastAsia="华文中宋" w:hAnsi="华文中宋" w:cs="宋体" w:hint="eastAsia"/>
          <w:sz w:val="24"/>
          <w:szCs w:val="24"/>
        </w:rPr>
        <w:t>项目总得分相同的，按报价时间在前的为第一成交候选人</w:t>
      </w:r>
      <w:r>
        <w:rPr>
          <w:rFonts w:ascii="华文中宋" w:eastAsia="华文中宋" w:hAnsi="华文中宋" w:cs="宋体" w:hint="eastAsia"/>
          <w:sz w:val="24"/>
          <w:szCs w:val="24"/>
        </w:rPr>
        <w:t>）</w:t>
      </w:r>
      <w:r w:rsidR="00F36A0C" w:rsidRPr="00D058FA">
        <w:rPr>
          <w:rFonts w:ascii="华文中宋" w:eastAsia="华文中宋" w:hAnsi="华文中宋" w:cs="宋体" w:hint="eastAsia"/>
          <w:sz w:val="24"/>
          <w:szCs w:val="24"/>
        </w:rPr>
        <w:t>；报价次低的为第二成交候选人，以此类推。</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的供应商报价超过项目最高限价或低于最低限价视为无效报价。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供应商须提供本项目要求的资质文件，如果不按公告规定或</w:t>
      </w:r>
      <w:r w:rsidR="009D3C3B">
        <w:rPr>
          <w:rFonts w:ascii="华文中宋" w:eastAsia="华文中宋" w:hAnsi="华文中宋" w:hint="eastAsia"/>
          <w:bCs/>
          <w:sz w:val="24"/>
          <w:szCs w:val="24"/>
        </w:rPr>
        <w:t>综合评审文件</w:t>
      </w:r>
      <w:r w:rsidRPr="00D058FA">
        <w:rPr>
          <w:rFonts w:ascii="华文中宋" w:eastAsia="华文中宋" w:hAnsi="华文中宋" w:hint="eastAsia"/>
          <w:bCs/>
          <w:sz w:val="24"/>
          <w:szCs w:val="24"/>
        </w:rPr>
        <w:t>要求等相关规定提供符合要求的资质文件，将被视为无效报价；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rsidR="001611C1" w:rsidRPr="00D058FA" w:rsidRDefault="00F36A0C" w:rsidP="00F05D73">
      <w:pPr>
        <w:pStyle w:val="af9"/>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rPr>
        <w:lastRenderedPageBreak/>
        <w:t>平台上报价与报价表合计不一致的，以报价表合计（经价格核准后的价格）为准；</w:t>
      </w:r>
      <w:r w:rsidRPr="00D058FA">
        <w:rPr>
          <w:rFonts w:ascii="华文中宋" w:eastAsia="华文中宋" w:hAnsi="华文中宋"/>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rsidR="001611C1" w:rsidRPr="00D058FA" w:rsidRDefault="00F36A0C" w:rsidP="00F05D73">
      <w:pPr>
        <w:pStyle w:val="ad"/>
        <w:numPr>
          <w:ilvl w:val="0"/>
          <w:numId w:val="7"/>
        </w:numPr>
        <w:shd w:val="clear" w:color="auto" w:fill="FFFFFF"/>
        <w:spacing w:before="0" w:beforeAutospacing="0" w:after="0" w:afterAutospacing="0" w:line="480" w:lineRule="exact"/>
        <w:ind w:left="0" w:firstLineChars="200" w:firstLine="480"/>
        <w:jc w:val="both"/>
        <w:rPr>
          <w:rFonts w:ascii="华文中宋" w:eastAsia="华文中宋" w:hAnsi="华文中宋"/>
        </w:rPr>
      </w:pPr>
      <w:r w:rsidRPr="00D058FA">
        <w:rPr>
          <w:rFonts w:ascii="华文中宋" w:eastAsia="华文中宋" w:hAnsi="华文中宋" w:hint="eastAsia"/>
          <w:b/>
        </w:rPr>
        <w:t>有下列情形之一的，视为串通</w:t>
      </w:r>
      <w:r w:rsidR="00D9788E">
        <w:rPr>
          <w:rFonts w:ascii="华文中宋" w:eastAsia="华文中宋" w:hAnsi="华文中宋" w:hint="eastAsia"/>
          <w:b/>
        </w:rPr>
        <w:t>参与项目</w:t>
      </w:r>
      <w:r w:rsidRPr="00D058FA">
        <w:rPr>
          <w:rFonts w:ascii="华文中宋" w:eastAsia="华文中宋" w:hAnsi="华文中宋" w:hint="eastAsia"/>
          <w:b/>
        </w:rPr>
        <w:t>，其报价无效：</w:t>
      </w:r>
    </w:p>
    <w:p w:rsidR="001611C1" w:rsidRPr="00D058FA" w:rsidRDefault="00F36A0C" w:rsidP="00F05D73">
      <w:pPr>
        <w:pStyle w:val="Style28"/>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存在单位负责人为同一人或存在控股、管理关系的不同单位参与同一</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项目；</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事宜；</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rsidR="001611C1" w:rsidRPr="00D058FA" w:rsidRDefault="00F36A0C" w:rsidP="00F05D73">
      <w:pPr>
        <w:pStyle w:val="af9"/>
        <w:widowControl/>
        <w:numPr>
          <w:ilvl w:val="0"/>
          <w:numId w:val="8"/>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rsidR="001611C1" w:rsidRP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9D3C3B">
        <w:rPr>
          <w:rFonts w:ascii="华文中宋" w:eastAsia="华文中宋" w:hAnsi="华文中宋" w:hint="eastAsia"/>
          <w:b/>
          <w:color w:val="0000FF"/>
          <w:sz w:val="28"/>
          <w:szCs w:val="28"/>
        </w:rPr>
        <w:t>综合评审</w:t>
      </w:r>
      <w:r w:rsidR="00F36A0C" w:rsidRPr="00702437">
        <w:rPr>
          <w:rFonts w:ascii="华文中宋" w:eastAsia="华文中宋" w:hAnsi="华文中宋" w:hint="eastAsia"/>
          <w:b/>
          <w:color w:val="0000FF"/>
          <w:sz w:val="28"/>
          <w:szCs w:val="28"/>
        </w:rPr>
        <w:t>活动失败</w:t>
      </w:r>
    </w:p>
    <w:p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rsidR="001611C1" w:rsidRPr="00D058FA" w:rsidRDefault="00F36A0C" w:rsidP="00E637B1">
      <w:pPr>
        <w:pStyle w:val="af9"/>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rsidR="001611C1" w:rsidRPr="00702437" w:rsidRDefault="00F36A0C" w:rsidP="00702437">
      <w:pPr>
        <w:pStyle w:val="af9"/>
        <w:ind w:firstLineChars="0" w:firstLine="0"/>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lastRenderedPageBreak/>
        <w:t>银行账号：4400 1490 9070 5300 3335</w:t>
      </w:r>
    </w:p>
    <w:p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416D3B">
        <w:rPr>
          <w:rFonts w:ascii="华文中宋" w:eastAsia="华文中宋" w:hAnsi="华文中宋"/>
          <w:sz w:val="24"/>
          <w:szCs w:val="24"/>
        </w:rPr>
        <w:t>0835P2520002518</w:t>
      </w:r>
      <w:r w:rsidRPr="006A002A">
        <w:rPr>
          <w:rFonts w:ascii="华文中宋" w:eastAsia="华文中宋" w:hAnsi="华文中宋" w:hint="eastAsia"/>
          <w:sz w:val="24"/>
          <w:szCs w:val="24"/>
        </w:rPr>
        <w:t>成交服务费</w:t>
      </w:r>
    </w:p>
    <w:p w:rsidR="001611C1" w:rsidRPr="00D058FA"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w:t>
      </w:r>
      <w:r w:rsidR="009D3C3B">
        <w:rPr>
          <w:rFonts w:ascii="华文中宋" w:eastAsia="华文中宋" w:hAnsi="华文中宋" w:hint="eastAsia"/>
          <w:sz w:val="24"/>
          <w:szCs w:val="24"/>
        </w:rPr>
        <w:t>综合评审</w:t>
      </w:r>
      <w:r w:rsidRPr="00D058FA">
        <w:rPr>
          <w:rFonts w:ascii="华文中宋" w:eastAsia="华文中宋" w:hAnsi="华文中宋" w:hint="eastAsia"/>
          <w:sz w:val="24"/>
          <w:szCs w:val="24"/>
        </w:rPr>
        <w:t>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1611C1" w:rsidRDefault="00F36A0C" w:rsidP="00F05D73">
      <w:pPr>
        <w:pStyle w:val="af9"/>
        <w:numPr>
          <w:ilvl w:val="0"/>
          <w:numId w:val="9"/>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w:t>
      </w:r>
      <w:r w:rsidR="009D3C3B">
        <w:rPr>
          <w:rFonts w:ascii="华文中宋" w:eastAsia="华文中宋" w:hAnsi="华文中宋" w:hint="eastAsia"/>
          <w:sz w:val="24"/>
          <w:szCs w:val="24"/>
        </w:rPr>
        <w:t>综合评审</w:t>
      </w:r>
      <w:r>
        <w:rPr>
          <w:rFonts w:ascii="华文中宋" w:eastAsia="华文中宋" w:hAnsi="华文中宋" w:hint="eastAsia"/>
          <w:sz w:val="24"/>
          <w:szCs w:val="24"/>
        </w:rPr>
        <w:t>方案与采购人开展合同办理。</w:t>
      </w:r>
    </w:p>
    <w:p w:rsidR="00702437" w:rsidRDefault="00702437" w:rsidP="00702437">
      <w:pPr>
        <w:pStyle w:val="af9"/>
        <w:ind w:firstLineChars="0" w:firstLine="0"/>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4"/>
        <w:gridCol w:w="3473"/>
      </w:tblGrid>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（一）采购项目联系人（代理机构）：韦先生</w:t>
            </w:r>
          </w:p>
        </w:tc>
        <w:tc>
          <w:tcPr>
            <w:tcW w:w="3473"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电话：020-87258495-20</w:t>
            </w:r>
            <w:r>
              <w:rPr>
                <w:rFonts w:ascii="华文中宋" w:eastAsia="华文中宋" w:hAnsi="华文中宋"/>
                <w:szCs w:val="21"/>
              </w:rPr>
              <w:t>1</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（二）采购代理机构：广东元正招标采购有限公司</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地址：广州市越秀区先烈中路102号华盛大厦北塔26楼</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（三）邮箱</w:t>
            </w:r>
          </w:p>
        </w:tc>
        <w:tc>
          <w:tcPr>
            <w:tcW w:w="3473" w:type="dxa"/>
          </w:tcPr>
          <w:p w:rsidR="008636A2" w:rsidRDefault="008636A2" w:rsidP="008636A2">
            <w:pPr>
              <w:ind w:left="601" w:hangingChars="286" w:hanging="601"/>
              <w:rPr>
                <w:rFonts w:ascii="华文中宋" w:eastAsia="华文中宋" w:hAnsi="华文中宋"/>
                <w:szCs w:val="21"/>
              </w:rPr>
            </w:pPr>
            <w:r>
              <w:rPr>
                <w:rFonts w:ascii="华文中宋" w:eastAsia="华文中宋" w:hAnsi="华文中宋" w:hint="eastAsia"/>
                <w:szCs w:val="21"/>
              </w:rPr>
              <w:t>w</w:t>
            </w:r>
            <w:r>
              <w:rPr>
                <w:rFonts w:ascii="华文中宋" w:eastAsia="华文中宋" w:hAnsi="华文中宋"/>
                <w:szCs w:val="21"/>
              </w:rPr>
              <w:t>hda@21cn.net</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（四）采购人联系人：广东省</w:t>
            </w:r>
            <w:r w:rsidRPr="0073741D">
              <w:rPr>
                <w:rFonts w:ascii="华文中宋" w:eastAsia="华文中宋" w:hAnsi="华文中宋" w:hint="eastAsia"/>
                <w:szCs w:val="21"/>
              </w:rPr>
              <w:t>疾病预防控制中心</w:t>
            </w:r>
          </w:p>
        </w:tc>
        <w:tc>
          <w:tcPr>
            <w:tcW w:w="3473" w:type="dxa"/>
          </w:tcPr>
          <w:p w:rsidR="008636A2" w:rsidRDefault="005652EE" w:rsidP="008636A2">
            <w:pPr>
              <w:ind w:left="601" w:hangingChars="286" w:hanging="601"/>
              <w:rPr>
                <w:rFonts w:ascii="华文中宋" w:eastAsia="华文中宋" w:hAnsi="华文中宋"/>
                <w:szCs w:val="21"/>
              </w:rPr>
            </w:pPr>
            <w:r>
              <w:rPr>
                <w:rFonts w:ascii="华文中宋" w:eastAsia="华文中宋" w:hAnsi="华文中宋" w:hint="eastAsia"/>
                <w:szCs w:val="21"/>
              </w:rPr>
              <w:t>李</w:t>
            </w:r>
            <w:r w:rsidR="008636A2">
              <w:rPr>
                <w:rFonts w:ascii="华文中宋" w:eastAsia="华文中宋" w:hAnsi="华文中宋" w:hint="eastAsia"/>
                <w:szCs w:val="21"/>
              </w:rPr>
              <w:t>老师</w:t>
            </w:r>
          </w:p>
        </w:tc>
      </w:tr>
      <w:tr w:rsidR="008636A2" w:rsidTr="002615D2">
        <w:trPr>
          <w:trHeight w:val="394"/>
        </w:trPr>
        <w:tc>
          <w:tcPr>
            <w:tcW w:w="4854" w:type="dxa"/>
          </w:tcPr>
          <w:p w:rsidR="008636A2" w:rsidRDefault="008636A2" w:rsidP="008636A2">
            <w:pPr>
              <w:rPr>
                <w:rFonts w:ascii="华文中宋" w:eastAsia="华文中宋" w:hAnsi="华文中宋"/>
                <w:szCs w:val="21"/>
              </w:rPr>
            </w:pPr>
            <w:r>
              <w:rPr>
                <w:rFonts w:ascii="华文中宋" w:eastAsia="华文中宋" w:hAnsi="华文中宋" w:hint="eastAsia"/>
                <w:szCs w:val="21"/>
              </w:rPr>
              <w:t>（五）平台技术支持：</w:t>
            </w:r>
            <w:r w:rsidRPr="009C1089">
              <w:rPr>
                <w:rFonts w:ascii="华文中宋" w:eastAsia="华文中宋" w:hAnsi="华文中宋" w:hint="eastAsia"/>
                <w:szCs w:val="21"/>
              </w:rPr>
              <w:t>李先生，刘先生</w:t>
            </w:r>
          </w:p>
        </w:tc>
        <w:tc>
          <w:tcPr>
            <w:tcW w:w="3473" w:type="dxa"/>
          </w:tcPr>
          <w:p w:rsidR="008636A2" w:rsidRDefault="008636A2" w:rsidP="008636A2">
            <w:pPr>
              <w:ind w:left="601" w:hangingChars="286" w:hanging="601"/>
              <w:rPr>
                <w:rFonts w:ascii="华文中宋" w:eastAsia="华文中宋" w:hAnsi="华文中宋"/>
                <w:szCs w:val="21"/>
              </w:rPr>
            </w:pPr>
            <w:r w:rsidRPr="009C1089">
              <w:rPr>
                <w:rFonts w:ascii="华文中宋" w:eastAsia="华文中宋" w:hAnsi="华文中宋" w:hint="eastAsia"/>
                <w:szCs w:val="21"/>
              </w:rPr>
              <w:t>电话：020-87258495-926、927</w:t>
            </w:r>
          </w:p>
        </w:tc>
      </w:tr>
    </w:tbl>
    <w:p w:rsidR="001611C1" w:rsidRPr="00D058FA" w:rsidRDefault="001611C1">
      <w:pPr>
        <w:pStyle w:val="af9"/>
        <w:widowControl/>
        <w:spacing w:line="360" w:lineRule="auto"/>
        <w:ind w:left="420" w:firstLineChars="0" w:firstLine="0"/>
        <w:jc w:val="center"/>
        <w:rPr>
          <w:rFonts w:ascii="宋体" w:eastAsia="华文中宋" w:hAnsi="宋体"/>
          <w:b/>
        </w:rPr>
      </w:pPr>
    </w:p>
    <w:p w:rsidR="00991FE3" w:rsidRDefault="00991FE3">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1611C1" w:rsidRPr="00D058FA" w:rsidRDefault="00F36A0C" w:rsidP="002D3A89">
      <w:pPr>
        <w:spacing w:beforeLines="100" w:before="312" w:afterLines="100" w:after="312"/>
        <w:jc w:val="center"/>
        <w:outlineLvl w:val="0"/>
        <w:rPr>
          <w:rFonts w:ascii="宋体" w:eastAsia="华文中宋" w:hAnsi="宋体"/>
        </w:rPr>
      </w:pPr>
      <w:bookmarkStart w:id="3" w:name="_Toc181981843"/>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3"/>
    </w:p>
    <w:p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rsidR="004447B8" w:rsidRPr="004447B8"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1.</w:t>
      </w:r>
      <w:r w:rsidRPr="004447B8">
        <w:rPr>
          <w:rFonts w:ascii="华文中宋" w:eastAsia="华文中宋" w:hAnsi="华文中宋" w:cs="宋体" w:hint="eastAsia"/>
          <w:b/>
          <w:bCs/>
          <w:sz w:val="24"/>
          <w:szCs w:val="24"/>
        </w:rPr>
        <w:t>用户需求书中打“★”号条款为实质性条款，有任何一条负偏离则导致无效响应。</w:t>
      </w:r>
    </w:p>
    <w:p w:rsidR="001611C1" w:rsidRPr="00D058FA" w:rsidRDefault="004447B8" w:rsidP="004447B8">
      <w:pPr>
        <w:snapToGrid w:val="0"/>
        <w:spacing w:line="480" w:lineRule="exact"/>
        <w:ind w:firstLineChars="200" w:firstLine="480"/>
        <w:rPr>
          <w:rFonts w:ascii="华文中宋" w:eastAsia="华文中宋" w:hAnsi="华文中宋" w:cs="宋体"/>
          <w:b/>
          <w:bCs/>
          <w:sz w:val="24"/>
          <w:szCs w:val="24"/>
        </w:rPr>
      </w:pPr>
      <w:r>
        <w:rPr>
          <w:rFonts w:ascii="华文中宋" w:eastAsia="华文中宋" w:hAnsi="华文中宋" w:cs="宋体" w:hint="eastAsia"/>
          <w:b/>
          <w:bCs/>
          <w:sz w:val="24"/>
          <w:szCs w:val="24"/>
        </w:rPr>
        <w:t>2.</w:t>
      </w:r>
      <w:r w:rsidRPr="004447B8">
        <w:rPr>
          <w:rFonts w:ascii="华文中宋" w:eastAsia="华文中宋" w:hAnsi="华文中宋" w:cs="宋体" w:hint="eastAsia"/>
          <w:b/>
          <w:bCs/>
          <w:sz w:val="24"/>
          <w:szCs w:val="24"/>
        </w:rPr>
        <w:t>用户需求书中打“▲”号条款为重要技术参数，但不作为无效响应条款。</w:t>
      </w:r>
    </w:p>
    <w:p w:rsidR="001611C1"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850"/>
        <w:gridCol w:w="952"/>
        <w:gridCol w:w="1842"/>
        <w:gridCol w:w="512"/>
        <w:gridCol w:w="426"/>
        <w:gridCol w:w="763"/>
        <w:gridCol w:w="616"/>
        <w:gridCol w:w="746"/>
        <w:gridCol w:w="1615"/>
        <w:gridCol w:w="521"/>
      </w:tblGrid>
      <w:tr w:rsidR="005652EE" w:rsidRPr="005652EE" w:rsidTr="005652EE">
        <w:tc>
          <w:tcPr>
            <w:tcW w:w="43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序号</w:t>
            </w:r>
          </w:p>
        </w:tc>
        <w:tc>
          <w:tcPr>
            <w:tcW w:w="850"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请购单号</w:t>
            </w:r>
          </w:p>
        </w:tc>
        <w:tc>
          <w:tcPr>
            <w:tcW w:w="95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物资名称</w:t>
            </w:r>
          </w:p>
        </w:tc>
        <w:tc>
          <w:tcPr>
            <w:tcW w:w="184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推荐参数(品牌、型号、规格)</w:t>
            </w:r>
          </w:p>
        </w:tc>
        <w:tc>
          <w:tcPr>
            <w:tcW w:w="51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规格</w:t>
            </w:r>
          </w:p>
        </w:tc>
        <w:tc>
          <w:tcPr>
            <w:tcW w:w="42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单位</w:t>
            </w:r>
          </w:p>
        </w:tc>
        <w:tc>
          <w:tcPr>
            <w:tcW w:w="76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数量</w:t>
            </w:r>
          </w:p>
        </w:tc>
        <w:tc>
          <w:tcPr>
            <w:tcW w:w="61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单价</w:t>
            </w:r>
          </w:p>
        </w:tc>
        <w:tc>
          <w:tcPr>
            <w:tcW w:w="74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预算金额</w:t>
            </w:r>
          </w:p>
        </w:tc>
        <w:tc>
          <w:tcPr>
            <w:tcW w:w="1615"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送货/服务计划</w:t>
            </w:r>
          </w:p>
        </w:tc>
        <w:tc>
          <w:tcPr>
            <w:tcW w:w="521"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备注</w:t>
            </w:r>
          </w:p>
        </w:tc>
      </w:tr>
      <w:tr w:rsidR="005652EE" w:rsidRPr="005652EE" w:rsidTr="005652EE">
        <w:tc>
          <w:tcPr>
            <w:tcW w:w="43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1</w:t>
            </w:r>
          </w:p>
        </w:tc>
        <w:tc>
          <w:tcPr>
            <w:tcW w:w="850"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Q20250113119</w:t>
            </w:r>
          </w:p>
        </w:tc>
        <w:tc>
          <w:tcPr>
            <w:tcW w:w="95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医用正压防护器</w:t>
            </w:r>
          </w:p>
        </w:tc>
        <w:tc>
          <w:tcPr>
            <w:tcW w:w="184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河南驼人TR-I、成都安捷畅AirJ-600、天津普瑞ZYFH-10A</w:t>
            </w:r>
          </w:p>
        </w:tc>
        <w:tc>
          <w:tcPr>
            <w:tcW w:w="51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42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76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w:t>
            </w:r>
          </w:p>
        </w:tc>
        <w:tc>
          <w:tcPr>
            <w:tcW w:w="61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4500.0</w:t>
            </w:r>
          </w:p>
        </w:tc>
        <w:tc>
          <w:tcPr>
            <w:tcW w:w="74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135000.0</w:t>
            </w:r>
          </w:p>
        </w:tc>
        <w:tc>
          <w:tcPr>
            <w:tcW w:w="1615"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一次性送货，在2025年5月底前完成采购</w:t>
            </w:r>
          </w:p>
        </w:tc>
        <w:tc>
          <w:tcPr>
            <w:tcW w:w="521"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 xml:space="preserve">　</w:t>
            </w:r>
          </w:p>
        </w:tc>
      </w:tr>
      <w:tr w:rsidR="005652EE" w:rsidRPr="005652EE" w:rsidTr="005652EE">
        <w:tc>
          <w:tcPr>
            <w:tcW w:w="43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2</w:t>
            </w:r>
          </w:p>
        </w:tc>
        <w:tc>
          <w:tcPr>
            <w:tcW w:w="850"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Q20250113119</w:t>
            </w:r>
          </w:p>
        </w:tc>
        <w:tc>
          <w:tcPr>
            <w:tcW w:w="95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医用正压防护器滤盒</w:t>
            </w:r>
          </w:p>
        </w:tc>
        <w:tc>
          <w:tcPr>
            <w:tcW w:w="184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和河南驼人TR-I、成都安捷畅AirJ-600、天津普瑞ZYFH-10A等适配</w:t>
            </w:r>
          </w:p>
        </w:tc>
        <w:tc>
          <w:tcPr>
            <w:tcW w:w="51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42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763"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w:t>
            </w:r>
          </w:p>
        </w:tc>
        <w:tc>
          <w:tcPr>
            <w:tcW w:w="61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300.0</w:t>
            </w:r>
          </w:p>
        </w:tc>
        <w:tc>
          <w:tcPr>
            <w:tcW w:w="74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9000.0</w:t>
            </w:r>
          </w:p>
        </w:tc>
        <w:tc>
          <w:tcPr>
            <w:tcW w:w="1615"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一次性送货，在2025年5月底前完成采购</w:t>
            </w:r>
          </w:p>
        </w:tc>
        <w:tc>
          <w:tcPr>
            <w:tcW w:w="521"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 xml:space="preserve">　</w:t>
            </w:r>
          </w:p>
        </w:tc>
      </w:tr>
    </w:tbl>
    <w:p w:rsidR="004447B8" w:rsidRPr="00D058FA" w:rsidRDefault="00275014"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4447B8" w:rsidRPr="00D058FA">
        <w:rPr>
          <w:rFonts w:ascii="华文中宋" w:eastAsia="华文中宋" w:hAnsi="华文中宋" w:hint="eastAsia"/>
          <w:b/>
          <w:bCs/>
          <w:color w:val="000000"/>
          <w:sz w:val="24"/>
          <w:szCs w:val="24"/>
        </w:rPr>
        <w:t>、</w:t>
      </w:r>
      <w:r w:rsidR="004447B8">
        <w:rPr>
          <w:rFonts w:ascii="华文中宋" w:eastAsia="华文中宋" w:hAnsi="华文中宋" w:hint="eastAsia"/>
          <w:b/>
          <w:bCs/>
          <w:color w:val="000000"/>
          <w:sz w:val="24"/>
          <w:szCs w:val="24"/>
        </w:rPr>
        <w:t>技术</w:t>
      </w:r>
      <w:r w:rsidR="00921782">
        <w:rPr>
          <w:rFonts w:ascii="华文中宋" w:eastAsia="华文中宋" w:hAnsi="华文中宋" w:hint="eastAsia"/>
          <w:b/>
          <w:bCs/>
          <w:color w:val="000000"/>
          <w:sz w:val="24"/>
          <w:szCs w:val="24"/>
        </w:rPr>
        <w:t>商务</w:t>
      </w:r>
      <w:r w:rsidR="004447B8">
        <w:rPr>
          <w:rFonts w:ascii="华文中宋" w:eastAsia="华文中宋" w:hAnsi="华文中宋" w:hint="eastAsia"/>
          <w:b/>
          <w:bCs/>
          <w:color w:val="000000"/>
          <w:sz w:val="24"/>
          <w:szCs w:val="24"/>
        </w:rPr>
        <w:t>参数</w:t>
      </w:r>
    </w:p>
    <w:p w:rsidR="00536241" w:rsidRPr="001E61E9" w:rsidRDefault="00656252" w:rsidP="001E61E9">
      <w:pPr>
        <w:pStyle w:val="af9"/>
        <w:spacing w:line="460" w:lineRule="exact"/>
        <w:ind w:firstLine="480"/>
        <w:rPr>
          <w:rFonts w:ascii="华文中宋" w:eastAsia="华文中宋" w:hAnsi="华文中宋"/>
          <w:b/>
          <w:sz w:val="24"/>
          <w:szCs w:val="24"/>
        </w:rPr>
      </w:pPr>
      <w:r w:rsidRPr="00656252">
        <w:rPr>
          <w:rFonts w:ascii="华文中宋" w:eastAsia="华文中宋" w:hAnsi="华文中宋"/>
          <w:b/>
          <w:sz w:val="24"/>
          <w:szCs w:val="24"/>
        </w:rPr>
        <w:t>（一）技术参数</w:t>
      </w:r>
      <w:r w:rsidR="00921782" w:rsidRPr="00F230F3">
        <w:rPr>
          <w:rFonts w:ascii="华文中宋" w:eastAsia="华文中宋" w:hAnsi="华文中宋" w:hint="eastAsia"/>
          <w:b/>
          <w:bCs/>
          <w:color w:val="000000"/>
          <w:sz w:val="24"/>
          <w:szCs w:val="24"/>
        </w:rPr>
        <w:t>（包括性能、材料、结构、外观、安全或服务内容和服务标准等）</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适用范围：供医疗环境中，过滤空气中的颗粒物和阻隔飞沫、血液、体液、分泌物等向医务人员传播。</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★医用正压防护头罩需要提供国内二类医疗器械注册证。</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★产品应为“无菌”或“灭菌”。</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▲有效期不少于3年（含3年）。</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安全性能：安全通用要求应符合GB 9706.1-2007中的规定。</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电磁兼容：医用正压防护头罩(送风装置)符合YY 0505-2012标准电磁兼容有关要求。</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外观性能指标：罩体应清洁、无霉斑、表面不得有裂缝、破损等缺陷；帽体的接缝应连接牢固，连接处采用缝合方式加工，连接部位的针眼应密合处理，缝合的针距应满足8针/3cm～14针/3cm, 缝合针码要平直、均匀，不得有跳针。</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lastRenderedPageBreak/>
        <w:t>抗渗水性：罩体主体材料和接缝处的静水压均应不低于1.67kPa(17cmH</w:t>
      </w:r>
      <w:r w:rsidRPr="001E61E9">
        <w:rPr>
          <w:rFonts w:eastAsia="华文中宋"/>
          <w:sz w:val="24"/>
          <w:szCs w:val="24"/>
        </w:rPr>
        <w:t>₂</w:t>
      </w:r>
      <w:r w:rsidRPr="001E61E9">
        <w:rPr>
          <w:rFonts w:ascii="华文中宋" w:eastAsia="华文中宋" w:hAnsi="华文中宋" w:hint="eastAsia"/>
          <w:sz w:val="24"/>
          <w:szCs w:val="24"/>
        </w:rPr>
        <w:t>O)。</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透湿量：罩体主体材料的透湿量应不小于2500g/(m</w:t>
      </w:r>
      <w:r w:rsidRPr="001E61E9">
        <w:rPr>
          <w:rFonts w:ascii="华文中宋" w:eastAsia="华文中宋" w:hAnsi="华文中宋" w:cs="Calibri"/>
          <w:sz w:val="24"/>
          <w:szCs w:val="24"/>
        </w:rPr>
        <w:t>²</w:t>
      </w:r>
      <w:r w:rsidRPr="001E61E9">
        <w:rPr>
          <w:rFonts w:ascii="华文中宋" w:eastAsia="华文中宋" w:hAnsi="华文中宋" w:hint="eastAsia"/>
          <w:sz w:val="24"/>
          <w:szCs w:val="24"/>
        </w:rPr>
        <w:t xml:space="preserve"> ·24h)。</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表面抗湿性：罩体主体材料外表面沾水等级应不低于3级。</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抗合成血液穿透性：罩体主体材料和接缝处的抗合成血液穿透性均应不低于1.75kPa。</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断裂强力：罩体主体材料的断裂强力应≥40。</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断裂伸长率：罩体主体材料的断裂伸长率应不小于15%。</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透光率：视窗对可见光的透光率应不小于90%。</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雾度：视窗雾度应≤4%。</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视野：总视野≥70%。</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静电性：罩体的带电量应不大于0.6uC/件。</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静电衰减性能：罩体主体材料静电衰减时间应不超过0.5s。</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过滤效率：罩体材料及成品接缝处对非油性颗粒的过滤效率99.9%。</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过滤装置：在气体流量为85L/min 情况下，过滤装置所用过滤膜对非油性颗粒过滤效率应不小于95%。</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所用过滤膜材料不应具有易燃性，续燃时间不超过5s。</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送风装置：送风可以分高档、中档、低档三个档位，高档实际送风量不低于160L/min, 中档实际送风量不低于140L/min, 低档实际送风量不低于120L/min。</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为了保证佩戴舒适性，呼吸管长度应不小于60cm。</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hint="eastAsia"/>
          <w:sz w:val="24"/>
          <w:szCs w:val="24"/>
        </w:rPr>
        <w:t>▲具有低电量报警，低风量报警，堵塞报警功能，持续工作时间：8-12个小时。</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sz w:val="24"/>
          <w:szCs w:val="24"/>
        </w:rPr>
        <w:t>▲供应商应取得厂家授权。</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sz w:val="24"/>
          <w:szCs w:val="24"/>
        </w:rPr>
      </w:pPr>
      <w:r w:rsidRPr="001E61E9">
        <w:rPr>
          <w:rFonts w:ascii="华文中宋" w:eastAsia="华文中宋" w:hAnsi="华文中宋"/>
          <w:sz w:val="24"/>
          <w:szCs w:val="24"/>
        </w:rPr>
        <w:t>▲供应商报价时需提供产品检验报告、产品说明书。</w:t>
      </w:r>
    </w:p>
    <w:p w:rsidR="00536241" w:rsidRPr="001E61E9" w:rsidRDefault="00536241" w:rsidP="001E61E9">
      <w:pPr>
        <w:pStyle w:val="af9"/>
        <w:numPr>
          <w:ilvl w:val="0"/>
          <w:numId w:val="45"/>
        </w:numPr>
        <w:spacing w:line="480" w:lineRule="exact"/>
        <w:ind w:leftChars="200" w:left="420" w:firstLineChars="100" w:firstLine="240"/>
        <w:rPr>
          <w:rFonts w:ascii="华文中宋" w:eastAsia="华文中宋" w:hAnsi="华文中宋"/>
          <w:b/>
          <w:sz w:val="24"/>
          <w:szCs w:val="24"/>
        </w:rPr>
      </w:pPr>
      <w:r w:rsidRPr="001E61E9">
        <w:rPr>
          <w:rFonts w:ascii="华文中宋" w:eastAsia="华文中宋" w:hAnsi="华文中宋" w:hint="eastAsia"/>
          <w:bCs/>
          <w:sz w:val="24"/>
          <w:szCs w:val="24"/>
        </w:rPr>
        <w:t>▲配套滤盒需与主机相适用。</w:t>
      </w:r>
    </w:p>
    <w:p w:rsidR="00536241" w:rsidRPr="001E61E9" w:rsidRDefault="001E61E9" w:rsidP="001E61E9">
      <w:pPr>
        <w:spacing w:line="480" w:lineRule="exact"/>
        <w:ind w:firstLineChars="200" w:firstLine="480"/>
        <w:rPr>
          <w:rFonts w:ascii="华文中宋" w:eastAsia="华文中宋" w:hAnsi="华文中宋"/>
          <w:sz w:val="24"/>
          <w:szCs w:val="24"/>
        </w:rPr>
      </w:pPr>
      <w:r>
        <w:rPr>
          <w:rFonts w:ascii="华文中宋" w:eastAsia="华文中宋" w:hAnsi="华文中宋" w:hint="eastAsia"/>
          <w:b/>
          <w:sz w:val="24"/>
          <w:szCs w:val="24"/>
        </w:rPr>
        <w:t>（二）</w:t>
      </w:r>
      <w:r w:rsidR="00536241" w:rsidRPr="001E61E9">
        <w:rPr>
          <w:rFonts w:ascii="华文中宋" w:eastAsia="华文中宋" w:hAnsi="华文中宋"/>
          <w:b/>
          <w:sz w:val="24"/>
          <w:szCs w:val="24"/>
        </w:rPr>
        <w:t>商务参数</w:t>
      </w:r>
      <w:r w:rsidR="00536241" w:rsidRPr="001E61E9">
        <w:rPr>
          <w:rFonts w:ascii="华文中宋" w:eastAsia="华文中宋" w:hAnsi="华文中宋"/>
          <w:sz w:val="24"/>
          <w:szCs w:val="24"/>
        </w:rPr>
        <w:t>（包括交付时间与地点、付款进度与方式、包装运输、售后服务等）</w:t>
      </w:r>
    </w:p>
    <w:p w:rsidR="00536241" w:rsidRPr="001E61E9" w:rsidRDefault="00536241" w:rsidP="001E61E9">
      <w:pPr>
        <w:pStyle w:val="af9"/>
        <w:spacing w:line="480" w:lineRule="exact"/>
        <w:ind w:firstLine="480"/>
        <w:rPr>
          <w:rFonts w:ascii="华文中宋" w:eastAsia="华文中宋" w:hAnsi="华文中宋"/>
          <w:sz w:val="24"/>
          <w:szCs w:val="24"/>
        </w:rPr>
      </w:pPr>
      <w:r w:rsidRPr="001E61E9">
        <w:rPr>
          <w:rFonts w:ascii="华文中宋" w:eastAsia="华文中宋" w:hAnsi="华文中宋" w:hint="eastAsia"/>
          <w:sz w:val="24"/>
          <w:szCs w:val="24"/>
        </w:rPr>
        <w:t>1.</w:t>
      </w:r>
      <w:r w:rsidRPr="001E61E9">
        <w:rPr>
          <w:rFonts w:ascii="华文中宋" w:eastAsia="华文中宋" w:hAnsi="华文中宋"/>
          <w:sz w:val="24"/>
          <w:szCs w:val="24"/>
        </w:rPr>
        <w:t>交付时间：202</w:t>
      </w:r>
      <w:r w:rsidRPr="001E61E9">
        <w:rPr>
          <w:rFonts w:ascii="华文中宋" w:eastAsia="华文中宋" w:hAnsi="华文中宋" w:hint="eastAsia"/>
          <w:sz w:val="24"/>
          <w:szCs w:val="24"/>
        </w:rPr>
        <w:t>5</w:t>
      </w:r>
      <w:r w:rsidRPr="001E61E9">
        <w:rPr>
          <w:rFonts w:ascii="华文中宋" w:eastAsia="华文中宋" w:hAnsi="华文中宋"/>
          <w:sz w:val="24"/>
          <w:szCs w:val="24"/>
        </w:rPr>
        <w:t>年</w:t>
      </w:r>
      <w:r w:rsidRPr="001E61E9">
        <w:rPr>
          <w:rFonts w:ascii="华文中宋" w:eastAsia="华文中宋" w:hAnsi="华文中宋" w:hint="eastAsia"/>
          <w:sz w:val="24"/>
          <w:szCs w:val="24"/>
        </w:rPr>
        <w:t>5</w:t>
      </w:r>
      <w:r w:rsidRPr="001E61E9">
        <w:rPr>
          <w:rFonts w:ascii="华文中宋" w:eastAsia="华文中宋" w:hAnsi="华文中宋"/>
          <w:sz w:val="24"/>
          <w:szCs w:val="24"/>
        </w:rPr>
        <w:t>月31日前。</w:t>
      </w:r>
    </w:p>
    <w:p w:rsidR="00536241" w:rsidRPr="001E61E9" w:rsidRDefault="00536241" w:rsidP="001E61E9">
      <w:pPr>
        <w:pStyle w:val="af9"/>
        <w:spacing w:line="480" w:lineRule="exact"/>
        <w:ind w:firstLine="480"/>
        <w:rPr>
          <w:rFonts w:ascii="华文中宋" w:eastAsia="华文中宋" w:hAnsi="华文中宋"/>
          <w:sz w:val="24"/>
          <w:szCs w:val="24"/>
        </w:rPr>
      </w:pPr>
      <w:r w:rsidRPr="001E61E9">
        <w:rPr>
          <w:rFonts w:ascii="华文中宋" w:eastAsia="华文中宋" w:hAnsi="华文中宋"/>
          <w:sz w:val="24"/>
          <w:szCs w:val="24"/>
        </w:rPr>
        <w:t>2.交付地点：广州市番禺区群贤路160号广东省疾病预防控制中心。</w:t>
      </w:r>
    </w:p>
    <w:p w:rsidR="00921782" w:rsidRPr="00921782" w:rsidRDefault="00536241" w:rsidP="001E61E9">
      <w:pPr>
        <w:pStyle w:val="af9"/>
        <w:spacing w:line="480" w:lineRule="exact"/>
        <w:ind w:firstLine="480"/>
        <w:rPr>
          <w:rFonts w:ascii="华文中宋" w:eastAsia="华文中宋" w:hAnsi="华文中宋"/>
          <w:sz w:val="24"/>
          <w:szCs w:val="24"/>
        </w:rPr>
      </w:pPr>
      <w:r w:rsidRPr="001E61E9">
        <w:rPr>
          <w:rFonts w:ascii="华文中宋" w:eastAsia="华文中宋" w:hAnsi="华文中宋"/>
          <w:sz w:val="24"/>
          <w:szCs w:val="24"/>
        </w:rPr>
        <w:t>3.独立包装，运货上门，包搬运入库。</w:t>
      </w:r>
    </w:p>
    <w:p w:rsidR="001611C1" w:rsidRPr="00DE108F" w:rsidRDefault="001E61E9"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Pr>
          <w:rFonts w:ascii="华文中宋" w:eastAsia="华文中宋" w:hAnsi="华文中宋" w:hint="eastAsia"/>
          <w:b/>
          <w:bCs/>
          <w:color w:val="000000"/>
          <w:sz w:val="24"/>
          <w:szCs w:val="24"/>
        </w:rPr>
        <w:lastRenderedPageBreak/>
        <w:t>四</w:t>
      </w:r>
      <w:r w:rsidR="00275014" w:rsidRPr="00DE108F">
        <w:rPr>
          <w:rFonts w:ascii="华文中宋" w:eastAsia="华文中宋" w:hAnsi="华文中宋" w:hint="eastAsia"/>
          <w:b/>
          <w:bCs/>
          <w:color w:val="000000"/>
          <w:sz w:val="24"/>
          <w:szCs w:val="24"/>
        </w:rPr>
        <w:t>、</w:t>
      </w:r>
      <w:r w:rsidR="00F36A0C" w:rsidRPr="00DE108F">
        <w:rPr>
          <w:rFonts w:ascii="华文中宋" w:eastAsia="华文中宋" w:hAnsi="华文中宋" w:hint="eastAsia"/>
          <w:b/>
          <w:bCs/>
          <w:color w:val="000000"/>
          <w:sz w:val="24"/>
          <w:szCs w:val="24"/>
        </w:rPr>
        <w:t>商务要求</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rsidR="00BB298C" w:rsidRPr="00470A40"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691509">
        <w:rPr>
          <w:rFonts w:ascii="华文中宋" w:eastAsia="华文中宋" w:hAnsi="华文中宋" w:hint="eastAsia"/>
          <w:b/>
          <w:bCs/>
          <w:color w:val="0000FF"/>
          <w:sz w:val="24"/>
          <w:szCs w:val="24"/>
        </w:rPr>
        <w:t>不明确的视为无效报价，</w:t>
      </w:r>
      <w:r w:rsidRPr="009A12BE">
        <w:rPr>
          <w:rFonts w:ascii="华文中宋" w:eastAsia="华文中宋" w:hAnsi="华文中宋" w:hint="eastAsia"/>
          <w:b/>
          <w:bCs/>
          <w:color w:val="0000FF"/>
          <w:sz w:val="24"/>
          <w:szCs w:val="24"/>
        </w:rPr>
        <w:t>送货时间</w:t>
      </w:r>
      <w:r w:rsidRPr="00691509">
        <w:rPr>
          <w:rFonts w:ascii="华文中宋" w:eastAsia="华文中宋" w:hAnsi="华文中宋" w:hint="eastAsia"/>
          <w:b/>
          <w:bCs/>
          <w:color w:val="0000FF"/>
          <w:sz w:val="24"/>
          <w:szCs w:val="24"/>
        </w:rPr>
        <w:t>应按</w:t>
      </w:r>
      <w:r>
        <w:rPr>
          <w:rFonts w:ascii="华文中宋" w:eastAsia="华文中宋" w:hAnsi="华文中宋" w:hint="eastAsia"/>
          <w:b/>
          <w:bCs/>
          <w:color w:val="0000FF"/>
          <w:sz w:val="24"/>
          <w:szCs w:val="24"/>
        </w:rPr>
        <w:t>需求时间填定，</w:t>
      </w:r>
      <w:r w:rsidRPr="009A12BE">
        <w:rPr>
          <w:rFonts w:ascii="华文中宋" w:eastAsia="华文中宋" w:hAnsi="华文中宋" w:hint="eastAsia"/>
          <w:b/>
          <w:bCs/>
          <w:color w:val="0000FF"/>
          <w:sz w:val="24"/>
          <w:szCs w:val="24"/>
        </w:rPr>
        <w:t>早于需求时间的必须严格履约，超期履约的将追究相应责任</w:t>
      </w:r>
      <w:r w:rsidRPr="00691509">
        <w:rPr>
          <w:rFonts w:ascii="华文中宋" w:eastAsia="华文中宋" w:hAnsi="华文中宋" w:hint="eastAsia"/>
          <w:b/>
          <w:bCs/>
          <w:color w:val="0000FF"/>
          <w:sz w:val="24"/>
          <w:szCs w:val="24"/>
        </w:rPr>
        <w:t>。</w:t>
      </w:r>
    </w:p>
    <w:p w:rsidR="00BB298C" w:rsidRPr="009A12BE"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9A12BE">
        <w:rPr>
          <w:rFonts w:ascii="华文中宋" w:eastAsia="华文中宋" w:hAnsi="华文中宋" w:hint="eastAsia"/>
          <w:b/>
          <w:bCs/>
          <w:color w:val="FF0000"/>
          <w:sz w:val="24"/>
          <w:szCs w:val="24"/>
        </w:rPr>
        <w:t>应投最新产品，保证质量，若需求对货物有效期有要求时，须备注清楚所投产品的到货有效期，否则将视为无效报价。</w:t>
      </w:r>
    </w:p>
    <w:p w:rsidR="00BB298C" w:rsidRPr="00D058FA" w:rsidRDefault="00BB298C" w:rsidP="00BB298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报价供应商在经营活动中没有违法记录。</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rsidR="006261AC" w:rsidRPr="00D058FA" w:rsidRDefault="006261AC" w:rsidP="006261AC">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rsidR="006261AC" w:rsidRPr="00D058FA" w:rsidRDefault="006261AC" w:rsidP="006261AC">
      <w:pPr>
        <w:pStyle w:val="af9"/>
        <w:numPr>
          <w:ilvl w:val="0"/>
          <w:numId w:val="11"/>
        </w:numPr>
        <w:tabs>
          <w:tab w:val="left" w:pos="360"/>
        </w:tabs>
        <w:spacing w:line="480" w:lineRule="exact"/>
        <w:ind w:left="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需求参考品牌为2个或以上时，若所投产品是参考品牌，则需提供相应技术参数，若所投产品不是参考品牌，则需提供相应技术参数和承诺函（承诺所投产品的技术参数相当于或优于参考品牌，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rsidR="006261AC" w:rsidRPr="00D058FA" w:rsidRDefault="006261AC"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rsidR="006261AC" w:rsidRPr="00D058FA" w:rsidRDefault="004E32CD" w:rsidP="006261AC">
      <w:pPr>
        <w:pStyle w:val="af9"/>
        <w:numPr>
          <w:ilvl w:val="0"/>
          <w:numId w:val="11"/>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6261AC" w:rsidRPr="00D058FA">
        <w:rPr>
          <w:rFonts w:ascii="华文中宋" w:eastAsia="华文中宋" w:hAnsi="华文中宋" w:hint="eastAsia"/>
          <w:b/>
          <w:bCs/>
          <w:color w:val="000000"/>
          <w:sz w:val="24"/>
          <w:szCs w:val="24"/>
        </w:rPr>
        <w:t>。</w:t>
      </w:r>
    </w:p>
    <w:p w:rsidR="006261AC" w:rsidRPr="00D058FA" w:rsidRDefault="006261AC" w:rsidP="006261AC">
      <w:pPr>
        <w:numPr>
          <w:ilvl w:val="0"/>
          <w:numId w:val="11"/>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rsidR="006261AC" w:rsidRPr="00D058FA" w:rsidRDefault="006261AC" w:rsidP="006261AC">
      <w:pPr>
        <w:numPr>
          <w:ilvl w:val="0"/>
          <w:numId w:val="37"/>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rsidR="006261AC" w:rsidRPr="00D058FA" w:rsidRDefault="006261AC" w:rsidP="006261AC">
      <w:pPr>
        <w:pStyle w:val="a7"/>
        <w:numPr>
          <w:ilvl w:val="0"/>
          <w:numId w:val="10"/>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rsidR="006261AC" w:rsidRPr="00D058FA" w:rsidRDefault="006261AC" w:rsidP="006261AC">
      <w:pPr>
        <w:pStyle w:val="a7"/>
        <w:numPr>
          <w:ilvl w:val="0"/>
          <w:numId w:val="38"/>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rsidR="006261AC" w:rsidRPr="00D058FA" w:rsidRDefault="006261AC" w:rsidP="006261AC">
      <w:pPr>
        <w:numPr>
          <w:ilvl w:val="0"/>
          <w:numId w:val="38"/>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6261AC" w:rsidRPr="004447B8" w:rsidRDefault="006261AC" w:rsidP="006261AC">
      <w:pPr>
        <w:pStyle w:val="a7"/>
        <w:numPr>
          <w:ilvl w:val="0"/>
          <w:numId w:val="10"/>
        </w:numPr>
        <w:tabs>
          <w:tab w:val="left" w:pos="540"/>
        </w:tabs>
        <w:adjustRightInd w:val="0"/>
        <w:snapToGrid w:val="0"/>
        <w:spacing w:line="480" w:lineRule="exact"/>
        <w:ind w:left="0" w:firstLineChars="200" w:firstLine="480"/>
        <w:rPr>
          <w:rFonts w:eastAsia="华文中宋" w:hAnsi="宋体"/>
          <w:b/>
          <w:bCs/>
          <w:color w:val="000000"/>
          <w:sz w:val="21"/>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rsidR="0026321C" w:rsidRDefault="0026321C">
      <w:pPr>
        <w:widowControl/>
        <w:jc w:val="left"/>
        <w:rPr>
          <w:rFonts w:ascii="华文中宋" w:eastAsia="华文中宋" w:hAnsi="华文中宋"/>
          <w:b/>
          <w:bCs/>
          <w:color w:val="000000"/>
          <w:kern w:val="0"/>
          <w:sz w:val="24"/>
          <w:szCs w:val="24"/>
        </w:rPr>
      </w:pPr>
      <w:r>
        <w:rPr>
          <w:rFonts w:ascii="华文中宋" w:eastAsia="华文中宋" w:hAnsi="华文中宋"/>
          <w:b/>
          <w:bCs/>
          <w:color w:val="000000"/>
          <w:sz w:val="24"/>
          <w:szCs w:val="24"/>
        </w:rPr>
        <w:br w:type="page"/>
      </w:r>
    </w:p>
    <w:p w:rsidR="004447B8" w:rsidRPr="004447B8" w:rsidRDefault="00DE108F" w:rsidP="002D3A89">
      <w:pPr>
        <w:pStyle w:val="a7"/>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Pr>
          <w:rFonts w:ascii="华文中宋" w:eastAsia="华文中宋" w:hAnsi="华文中宋" w:hint="eastAsia"/>
          <w:b/>
          <w:bCs/>
          <w:color w:val="000000"/>
          <w:sz w:val="24"/>
          <w:szCs w:val="24"/>
        </w:rPr>
        <w:lastRenderedPageBreak/>
        <w:t>七</w:t>
      </w:r>
      <w:r w:rsidR="004447B8" w:rsidRPr="004447B8">
        <w:rPr>
          <w:rFonts w:ascii="华文中宋" w:eastAsia="华文中宋" w:hAnsi="华文中宋" w:hint="eastAsia"/>
          <w:b/>
          <w:bCs/>
          <w:color w:val="000000"/>
          <w:sz w:val="24"/>
          <w:szCs w:val="24"/>
        </w:rPr>
        <w:t>、评分标准</w:t>
      </w:r>
    </w:p>
    <w:p w:rsidR="006261AC" w:rsidRPr="00D50BDB" w:rsidRDefault="006261AC" w:rsidP="006261AC">
      <w:pPr>
        <w:spacing w:line="480" w:lineRule="exact"/>
        <w:rPr>
          <w:rFonts w:ascii="华文中宋" w:eastAsia="华文中宋" w:hAnsi="华文中宋"/>
          <w:b/>
          <w:bCs/>
          <w:sz w:val="24"/>
          <w:szCs w:val="24"/>
        </w:rPr>
      </w:pPr>
      <w:r w:rsidRPr="00D50BDB">
        <w:rPr>
          <w:rFonts w:ascii="华文中宋" w:eastAsia="华文中宋" w:hAnsi="华文中宋" w:hint="eastAsia"/>
          <w:b/>
          <w:bCs/>
          <w:sz w:val="24"/>
          <w:szCs w:val="24"/>
        </w:rPr>
        <w:t>本次采用综合评分法。评审以文件规定的条件为依据。评分比重构成如下：</w:t>
      </w:r>
    </w:p>
    <w:tbl>
      <w:tblPr>
        <w:tblW w:w="892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4A0" w:firstRow="1" w:lastRow="0" w:firstColumn="1" w:lastColumn="0" w:noHBand="0" w:noVBand="1"/>
      </w:tblPr>
      <w:tblGrid>
        <w:gridCol w:w="2613"/>
        <w:gridCol w:w="2603"/>
        <w:gridCol w:w="1946"/>
        <w:gridCol w:w="1764"/>
      </w:tblGrid>
      <w:tr w:rsidR="006261AC" w:rsidRPr="00D50BDB" w:rsidTr="001B3FEB">
        <w:trPr>
          <w:trHeight w:val="753"/>
        </w:trPr>
        <w:tc>
          <w:tcPr>
            <w:tcW w:w="2613"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评分项目</w:t>
            </w:r>
          </w:p>
        </w:tc>
        <w:tc>
          <w:tcPr>
            <w:tcW w:w="2603"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hint="eastAsia"/>
                <w:b/>
                <w:bCs/>
                <w:sz w:val="24"/>
                <w:szCs w:val="24"/>
              </w:rPr>
              <w:t>技术、商务参数响应分</w:t>
            </w:r>
          </w:p>
        </w:tc>
        <w:tc>
          <w:tcPr>
            <w:tcW w:w="1946"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价格分</w:t>
            </w:r>
          </w:p>
        </w:tc>
        <w:tc>
          <w:tcPr>
            <w:tcW w:w="1764" w:type="dxa"/>
            <w:vAlign w:val="center"/>
          </w:tcPr>
          <w:p w:rsidR="006261AC" w:rsidRPr="00D50BDB" w:rsidRDefault="006261AC" w:rsidP="001B3FEB">
            <w:pPr>
              <w:spacing w:line="480" w:lineRule="exact"/>
              <w:jc w:val="center"/>
              <w:rPr>
                <w:rFonts w:ascii="华文中宋" w:eastAsia="华文中宋" w:hAnsi="华文中宋" w:cs="宋体"/>
                <w:b/>
                <w:bCs/>
                <w:sz w:val="24"/>
                <w:szCs w:val="24"/>
              </w:rPr>
            </w:pPr>
            <w:r w:rsidRPr="00D50BDB">
              <w:rPr>
                <w:rFonts w:ascii="华文中宋" w:eastAsia="华文中宋" w:hAnsi="华文中宋" w:cs="宋体" w:hint="eastAsia"/>
                <w:b/>
                <w:bCs/>
                <w:sz w:val="24"/>
                <w:szCs w:val="24"/>
              </w:rPr>
              <w:t>履约分</w:t>
            </w:r>
          </w:p>
        </w:tc>
      </w:tr>
      <w:tr w:rsidR="006261AC" w:rsidRPr="00D50BDB" w:rsidTr="001B3FEB">
        <w:trPr>
          <w:trHeight w:val="355"/>
        </w:trPr>
        <w:tc>
          <w:tcPr>
            <w:tcW w:w="2613"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权重</w:t>
            </w:r>
          </w:p>
        </w:tc>
        <w:tc>
          <w:tcPr>
            <w:tcW w:w="2603"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6</w:t>
            </w:r>
            <w:r w:rsidRPr="00D50BDB">
              <w:rPr>
                <w:rFonts w:ascii="华文中宋" w:eastAsia="华文中宋" w:hAnsi="华文中宋" w:cs="宋体"/>
                <w:sz w:val="24"/>
                <w:szCs w:val="24"/>
              </w:rPr>
              <w:t>0</w:t>
            </w:r>
            <w:r w:rsidRPr="00D50BDB">
              <w:rPr>
                <w:rFonts w:ascii="华文中宋" w:eastAsia="华文中宋" w:hAnsi="华文中宋" w:cs="宋体" w:hint="eastAsia"/>
                <w:sz w:val="24"/>
                <w:szCs w:val="24"/>
              </w:rPr>
              <w:t>%</w:t>
            </w:r>
          </w:p>
        </w:tc>
        <w:tc>
          <w:tcPr>
            <w:tcW w:w="1946"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hint="eastAsia"/>
                <w:sz w:val="24"/>
                <w:szCs w:val="24"/>
              </w:rPr>
              <w:t>3</w:t>
            </w:r>
            <w:r w:rsidRPr="00D50BDB">
              <w:rPr>
                <w:rFonts w:ascii="华文中宋" w:eastAsia="华文中宋" w:hAnsi="华文中宋" w:cs="宋体"/>
                <w:sz w:val="24"/>
                <w:szCs w:val="24"/>
              </w:rPr>
              <w:t>0</w:t>
            </w:r>
            <w:r w:rsidRPr="00D50BDB">
              <w:rPr>
                <w:rFonts w:ascii="华文中宋" w:eastAsia="华文中宋" w:hAnsi="华文中宋" w:cs="宋体" w:hint="eastAsia"/>
                <w:sz w:val="24"/>
                <w:szCs w:val="24"/>
              </w:rPr>
              <w:t>%</w:t>
            </w:r>
          </w:p>
        </w:tc>
        <w:tc>
          <w:tcPr>
            <w:tcW w:w="1764" w:type="dxa"/>
            <w:vAlign w:val="center"/>
          </w:tcPr>
          <w:p w:rsidR="006261AC" w:rsidRPr="00D50BDB" w:rsidRDefault="006261AC" w:rsidP="001B3FEB">
            <w:pPr>
              <w:spacing w:line="480" w:lineRule="exact"/>
              <w:jc w:val="center"/>
              <w:rPr>
                <w:rFonts w:ascii="华文中宋" w:eastAsia="华文中宋" w:hAnsi="华文中宋" w:cs="宋体"/>
                <w:sz w:val="24"/>
                <w:szCs w:val="24"/>
              </w:rPr>
            </w:pPr>
            <w:r w:rsidRPr="00D50BDB">
              <w:rPr>
                <w:rFonts w:ascii="华文中宋" w:eastAsia="华文中宋" w:hAnsi="华文中宋" w:cs="宋体"/>
                <w:sz w:val="24"/>
                <w:szCs w:val="24"/>
              </w:rPr>
              <w:t>10</w:t>
            </w:r>
            <w:r w:rsidRPr="00D50BDB">
              <w:rPr>
                <w:rFonts w:ascii="华文中宋" w:eastAsia="华文中宋" w:hAnsi="华文中宋" w:cs="宋体" w:hint="eastAsia"/>
                <w:sz w:val="24"/>
                <w:szCs w:val="24"/>
              </w:rPr>
              <w:t>%</w:t>
            </w:r>
          </w:p>
        </w:tc>
      </w:tr>
    </w:tbl>
    <w:p w:rsidR="006261AC" w:rsidRDefault="006261AC" w:rsidP="006261AC">
      <w:pPr>
        <w:spacing w:line="480" w:lineRule="exact"/>
        <w:rPr>
          <w:rFonts w:ascii="华文中宋" w:eastAsia="华文中宋" w:hAnsi="华文中宋"/>
          <w:b/>
          <w:bCs/>
          <w:sz w:val="24"/>
          <w:szCs w:val="24"/>
          <w:lang w:val="zh-CN"/>
        </w:rPr>
      </w:pPr>
    </w:p>
    <w:p w:rsidR="00A06350" w:rsidRDefault="00A06350" w:rsidP="00A06350">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t>（一）、</w:t>
      </w:r>
      <w:r>
        <w:rPr>
          <w:rFonts w:ascii="华文中宋" w:eastAsia="华文中宋" w:hAnsi="华文中宋" w:hint="eastAsia"/>
          <w:b/>
          <w:bCs/>
          <w:sz w:val="24"/>
          <w:szCs w:val="24"/>
        </w:rPr>
        <w:t>资格性符合性审查表</w:t>
      </w:r>
    </w:p>
    <w:p w:rsidR="000C488E" w:rsidRPr="00CD3657" w:rsidRDefault="000C488E" w:rsidP="000C488E">
      <w:pPr>
        <w:adjustRightInd w:val="0"/>
        <w:snapToGrid w:val="0"/>
        <w:spacing w:line="276" w:lineRule="auto"/>
        <w:jc w:val="center"/>
        <w:rPr>
          <w:rFonts w:ascii="微软雅黑" w:eastAsia="微软雅黑" w:hAnsi="微软雅黑"/>
          <w:b/>
          <w:sz w:val="24"/>
          <w:lang w:val="en-G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566"/>
        <w:gridCol w:w="1050"/>
        <w:gridCol w:w="1050"/>
        <w:gridCol w:w="1050"/>
      </w:tblGrid>
      <w:tr w:rsidR="000C488E" w:rsidRPr="000C488E" w:rsidTr="007612E3">
        <w:trPr>
          <w:trHeight w:val="583"/>
        </w:trPr>
        <w:tc>
          <w:tcPr>
            <w:tcW w:w="5954" w:type="dxa"/>
            <w:gridSpan w:val="2"/>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r w:rsidRPr="000C488E">
              <w:rPr>
                <w:rFonts w:ascii="华文中宋" w:eastAsia="华文中宋" w:hAnsi="华文中宋" w:cs="宋体" w:hint="eastAsia"/>
                <w:szCs w:val="21"/>
              </w:rPr>
              <w:t>评审内容</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r w:rsidRPr="000C488E">
              <w:rPr>
                <w:rFonts w:ascii="华文中宋" w:eastAsia="华文中宋" w:hAnsi="华文中宋" w:cs="宋体" w:hint="eastAsia"/>
                <w:szCs w:val="21"/>
              </w:rPr>
              <w:t>供应商A</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r w:rsidRPr="000C488E">
              <w:rPr>
                <w:rFonts w:ascii="华文中宋" w:eastAsia="华文中宋" w:hAnsi="华文中宋" w:cs="宋体" w:hint="eastAsia"/>
                <w:szCs w:val="21"/>
              </w:rPr>
              <w:t>供应商B</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r w:rsidRPr="000C488E">
              <w:rPr>
                <w:rFonts w:ascii="华文中宋" w:eastAsia="华文中宋" w:hAnsi="华文中宋" w:cs="宋体" w:hint="eastAsia"/>
                <w:szCs w:val="21"/>
              </w:rPr>
              <w:t>供应商C</w:t>
            </w:r>
          </w:p>
        </w:tc>
      </w:tr>
      <w:tr w:rsidR="000C488E" w:rsidRPr="000C488E" w:rsidTr="000C488E">
        <w:trPr>
          <w:cantSplit/>
          <w:trHeight w:val="688"/>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资格性符合性审查审查</w:t>
            </w:r>
          </w:p>
        </w:tc>
        <w:tc>
          <w:tcPr>
            <w:tcW w:w="4566"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cs="宋体" w:hint="eastAsia"/>
                <w:szCs w:val="21"/>
              </w:rPr>
              <w:t>供应商报名资质符合竞价文件的要求。</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r>
      <w:tr w:rsidR="000C488E" w:rsidRPr="000C488E" w:rsidTr="000C488E">
        <w:trPr>
          <w:cantSplit/>
          <w:trHeight w:val="688"/>
        </w:trPr>
        <w:tc>
          <w:tcPr>
            <w:tcW w:w="1388" w:type="dxa"/>
            <w:vMerge/>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p>
        </w:tc>
        <w:tc>
          <w:tcPr>
            <w:tcW w:w="4566"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0C488E">
            <w:pPr>
              <w:rPr>
                <w:rFonts w:ascii="华文中宋" w:eastAsia="华文中宋" w:hAnsi="华文中宋" w:cs="宋体"/>
                <w:szCs w:val="21"/>
              </w:rPr>
            </w:pPr>
            <w:r w:rsidRPr="000C488E">
              <w:rPr>
                <w:rFonts w:ascii="华文中宋" w:eastAsia="华文中宋" w:hAnsi="华文中宋" w:hint="eastAsia"/>
                <w:szCs w:val="21"/>
              </w:rPr>
              <w:t>竞价文件的“★”条款要求能逐条实质性响应</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r>
      <w:tr w:rsidR="000C488E" w:rsidRPr="000C488E" w:rsidTr="007612E3">
        <w:trPr>
          <w:cantSplit/>
          <w:trHeight w:val="508"/>
        </w:trPr>
        <w:tc>
          <w:tcPr>
            <w:tcW w:w="5954" w:type="dxa"/>
            <w:gridSpan w:val="2"/>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r w:rsidRPr="000C488E">
              <w:rPr>
                <w:rFonts w:ascii="华文中宋" w:eastAsia="华文中宋" w:hAnsi="华文中宋" w:cs="宋体" w:hint="eastAsia"/>
                <w:szCs w:val="21"/>
              </w:rPr>
              <w:t>结论</w:t>
            </w: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0C488E" w:rsidRPr="000C488E" w:rsidRDefault="000C488E" w:rsidP="007612E3">
            <w:pPr>
              <w:jc w:val="center"/>
              <w:rPr>
                <w:rFonts w:ascii="华文中宋" w:eastAsia="华文中宋" w:hAnsi="华文中宋" w:cs="宋体"/>
                <w:szCs w:val="21"/>
              </w:rPr>
            </w:pPr>
          </w:p>
        </w:tc>
      </w:tr>
    </w:tbl>
    <w:p w:rsidR="000C488E" w:rsidRPr="000C488E" w:rsidRDefault="000C488E" w:rsidP="000C488E">
      <w:pPr>
        <w:spacing w:line="276" w:lineRule="auto"/>
        <w:rPr>
          <w:rFonts w:ascii="华文中宋" w:eastAsia="华文中宋" w:hAnsi="华文中宋"/>
          <w:sz w:val="24"/>
        </w:rPr>
      </w:pPr>
      <w:r w:rsidRPr="000C488E">
        <w:rPr>
          <w:rFonts w:ascii="华文中宋" w:eastAsia="华文中宋" w:hAnsi="华文中宋" w:hint="eastAsia"/>
          <w:sz w:val="24"/>
        </w:rPr>
        <w:t>注：</w:t>
      </w:r>
    </w:p>
    <w:p w:rsidR="000C488E" w:rsidRPr="000C488E" w:rsidRDefault="000C488E" w:rsidP="000C488E">
      <w:pPr>
        <w:spacing w:line="400" w:lineRule="exact"/>
        <w:ind w:left="240" w:hangingChars="100" w:hanging="240"/>
        <w:rPr>
          <w:rFonts w:ascii="华文中宋" w:eastAsia="华文中宋" w:hAnsi="华文中宋"/>
          <w:sz w:val="24"/>
        </w:rPr>
      </w:pPr>
      <w:r w:rsidRPr="000C488E">
        <w:rPr>
          <w:rFonts w:ascii="华文中宋" w:eastAsia="华文中宋" w:hAnsi="华文中宋" w:hint="eastAsia"/>
          <w:sz w:val="24"/>
        </w:rPr>
        <w:t>1.</w:t>
      </w:r>
      <w:r>
        <w:rPr>
          <w:rFonts w:ascii="华文中宋" w:eastAsia="华文中宋" w:hAnsi="华文中宋" w:hint="eastAsia"/>
          <w:sz w:val="24"/>
        </w:rPr>
        <w:t>评审小组</w:t>
      </w:r>
      <w:r w:rsidRPr="000C488E">
        <w:rPr>
          <w:rFonts w:ascii="华文中宋" w:eastAsia="华文中宋" w:hAnsi="华文中宋" w:hint="eastAsia"/>
          <w:sz w:val="24"/>
        </w:rPr>
        <w:t>依法对</w:t>
      </w:r>
      <w:r w:rsidR="00BA6279">
        <w:rPr>
          <w:rFonts w:ascii="华文中宋" w:eastAsia="华文中宋" w:hAnsi="华文中宋" w:hint="eastAsia"/>
          <w:sz w:val="24"/>
        </w:rPr>
        <w:t>竞价供应商</w:t>
      </w:r>
      <w:r w:rsidRPr="000C488E">
        <w:rPr>
          <w:rFonts w:ascii="华文中宋" w:eastAsia="华文中宋" w:hAnsi="华文中宋" w:hint="eastAsia"/>
          <w:sz w:val="24"/>
        </w:rPr>
        <w:t>的资格性、符合性进行审查，结论为“通过”的</w:t>
      </w:r>
      <w:r>
        <w:rPr>
          <w:rFonts w:ascii="华文中宋" w:eastAsia="华文中宋" w:hAnsi="华文中宋" w:hint="eastAsia"/>
          <w:sz w:val="24"/>
        </w:rPr>
        <w:t>竞价供应商</w:t>
      </w:r>
      <w:r w:rsidRPr="000C488E">
        <w:rPr>
          <w:rFonts w:ascii="华文中宋" w:eastAsia="华文中宋" w:hAnsi="华文中宋" w:hint="eastAsia"/>
          <w:sz w:val="24"/>
        </w:rPr>
        <w:t>进入</w:t>
      </w:r>
      <w:r>
        <w:rPr>
          <w:rFonts w:ascii="华文中宋" w:eastAsia="华文中宋" w:hAnsi="华文中宋" w:hint="eastAsia"/>
          <w:sz w:val="24"/>
        </w:rPr>
        <w:t>技术商务评分</w:t>
      </w:r>
      <w:r w:rsidRPr="000C488E">
        <w:rPr>
          <w:rFonts w:ascii="华文中宋" w:eastAsia="华文中宋" w:hAnsi="华文中宋" w:hint="eastAsia"/>
          <w:sz w:val="24"/>
        </w:rPr>
        <w:t>。</w:t>
      </w:r>
    </w:p>
    <w:p w:rsidR="000C488E" w:rsidRPr="000C488E" w:rsidRDefault="000C488E" w:rsidP="000C488E">
      <w:pPr>
        <w:spacing w:line="400" w:lineRule="exact"/>
        <w:rPr>
          <w:rFonts w:ascii="华文中宋" w:eastAsia="华文中宋" w:hAnsi="华文中宋"/>
          <w:sz w:val="24"/>
        </w:rPr>
      </w:pPr>
      <w:r w:rsidRPr="000C488E">
        <w:rPr>
          <w:rFonts w:ascii="华文中宋" w:eastAsia="华文中宋" w:hAnsi="华文中宋" w:hint="eastAsia"/>
          <w:sz w:val="24"/>
        </w:rPr>
        <w:t>2.</w:t>
      </w:r>
      <w:r w:rsidR="00BA6279">
        <w:rPr>
          <w:rFonts w:ascii="华文中宋" w:eastAsia="华文中宋" w:hAnsi="华文中宋" w:cs="仿宋_GB2312" w:hint="eastAsia"/>
          <w:sz w:val="24"/>
        </w:rPr>
        <w:t>竞价供应商</w:t>
      </w:r>
      <w:r w:rsidRPr="000C488E">
        <w:rPr>
          <w:rFonts w:ascii="华文中宋" w:eastAsia="华文中宋" w:hAnsi="华文中宋" w:cs="仿宋_GB2312" w:hint="eastAsia"/>
          <w:sz w:val="24"/>
        </w:rPr>
        <w:t>分栏中填写“○”表示该项符合审查要求，“×”表示该项不符合审查要求；</w:t>
      </w:r>
    </w:p>
    <w:p w:rsidR="000C488E" w:rsidRPr="000C488E" w:rsidRDefault="000C488E" w:rsidP="000C488E">
      <w:pPr>
        <w:spacing w:line="400" w:lineRule="exact"/>
        <w:ind w:leftChars="68" w:left="659" w:hangingChars="215" w:hanging="516"/>
        <w:rPr>
          <w:rFonts w:ascii="华文中宋" w:eastAsia="华文中宋" w:hAnsi="华文中宋" w:cs="仿宋_GB2312"/>
          <w:sz w:val="24"/>
        </w:rPr>
      </w:pPr>
      <w:r w:rsidRPr="000C488E">
        <w:rPr>
          <w:rFonts w:ascii="华文中宋" w:eastAsia="华文中宋" w:hAnsi="华文中宋" w:cs="仿宋_GB2312" w:hint="eastAsia"/>
          <w:sz w:val="24"/>
        </w:rPr>
        <w:t>（1）根据一票否决制原则，结论栏中填写“通过”或“不通过”。</w:t>
      </w:r>
    </w:p>
    <w:p w:rsidR="00A06350" w:rsidRPr="000C488E" w:rsidRDefault="000C488E" w:rsidP="000C488E">
      <w:pPr>
        <w:spacing w:line="400" w:lineRule="exact"/>
        <w:ind w:leftChars="68" w:left="707" w:hangingChars="235" w:hanging="564"/>
        <w:rPr>
          <w:rFonts w:ascii="华文中宋" w:eastAsia="华文中宋" w:hAnsi="华文中宋"/>
          <w:b/>
          <w:bCs/>
          <w:sz w:val="24"/>
          <w:szCs w:val="24"/>
          <w:lang w:val="zh-CN"/>
        </w:rPr>
      </w:pPr>
      <w:r w:rsidRPr="000C488E">
        <w:rPr>
          <w:rFonts w:ascii="华文中宋" w:eastAsia="华文中宋" w:hAnsi="华文中宋" w:cs="仿宋_GB2312" w:hint="eastAsia"/>
          <w:sz w:val="24"/>
        </w:rPr>
        <w:t>（2）结论汇总意见采取少数服从多数原则，即超过半数评委的结论为“通过”则该</w:t>
      </w:r>
      <w:r w:rsidR="00BA6279">
        <w:rPr>
          <w:rFonts w:ascii="华文中宋" w:eastAsia="华文中宋" w:hAnsi="华文中宋" w:cs="仿宋_GB2312" w:hint="eastAsia"/>
          <w:sz w:val="24"/>
        </w:rPr>
        <w:t>竞价供应商</w:t>
      </w:r>
      <w:r w:rsidRPr="000C488E">
        <w:rPr>
          <w:rFonts w:ascii="华文中宋" w:eastAsia="华文中宋" w:hAnsi="华文中宋" w:cs="仿宋_GB2312" w:hint="eastAsia"/>
          <w:sz w:val="24"/>
        </w:rPr>
        <w:t>通过“</w:t>
      </w:r>
      <w:r w:rsidRPr="000C488E">
        <w:rPr>
          <w:rFonts w:ascii="华文中宋" w:eastAsia="华文中宋" w:hAnsi="华文中宋" w:hint="eastAsia"/>
          <w:sz w:val="24"/>
        </w:rPr>
        <w:t>资格性、符合性</w:t>
      </w:r>
      <w:r w:rsidRPr="000C488E">
        <w:rPr>
          <w:rFonts w:ascii="华文中宋" w:eastAsia="华文中宋" w:hAnsi="华文中宋" w:cs="仿宋_GB2312" w:hint="eastAsia"/>
          <w:sz w:val="24"/>
        </w:rPr>
        <w:t>审查”</w:t>
      </w:r>
      <w:r w:rsidRPr="000C488E">
        <w:rPr>
          <w:rFonts w:ascii="华文中宋" w:eastAsia="华文中宋" w:hAnsi="华文中宋" w:cs="仿宋_GB2312" w:hint="eastAsia"/>
          <w:bCs/>
          <w:sz w:val="24"/>
        </w:rPr>
        <w:t>，否则不通过</w:t>
      </w:r>
      <w:r w:rsidRPr="000C488E">
        <w:rPr>
          <w:rFonts w:ascii="华文中宋" w:eastAsia="华文中宋" w:hAnsi="华文中宋" w:cs="仿宋_GB2312" w:hint="eastAsia"/>
          <w:sz w:val="24"/>
        </w:rPr>
        <w:t>。</w:t>
      </w:r>
    </w:p>
    <w:p w:rsidR="000C488E" w:rsidRDefault="000C488E">
      <w:pPr>
        <w:widowControl/>
        <w:jc w:val="left"/>
        <w:rPr>
          <w:rFonts w:ascii="华文中宋" w:eastAsia="华文中宋" w:hAnsi="华文中宋"/>
          <w:b/>
          <w:bCs/>
          <w:sz w:val="24"/>
          <w:szCs w:val="24"/>
          <w:lang w:val="zh-CN"/>
        </w:rPr>
      </w:pPr>
      <w:r>
        <w:rPr>
          <w:rFonts w:ascii="华文中宋" w:eastAsia="华文中宋" w:hAnsi="华文中宋"/>
          <w:b/>
          <w:bCs/>
          <w:sz w:val="24"/>
          <w:szCs w:val="24"/>
          <w:lang w:val="zh-CN"/>
        </w:rPr>
        <w:br w:type="page"/>
      </w:r>
    </w:p>
    <w:p w:rsidR="006261AC" w:rsidRDefault="00A06350" w:rsidP="006261AC">
      <w:pPr>
        <w:spacing w:line="480" w:lineRule="exact"/>
        <w:rPr>
          <w:rFonts w:ascii="华文中宋" w:eastAsia="华文中宋" w:hAnsi="华文中宋"/>
          <w:b/>
          <w:bCs/>
          <w:sz w:val="24"/>
          <w:szCs w:val="24"/>
          <w:lang w:val="zh-CN"/>
        </w:rPr>
      </w:pPr>
      <w:r>
        <w:rPr>
          <w:rFonts w:ascii="华文中宋" w:eastAsia="华文中宋" w:hAnsi="华文中宋" w:hint="eastAsia"/>
          <w:b/>
          <w:bCs/>
          <w:sz w:val="24"/>
          <w:szCs w:val="24"/>
          <w:lang w:val="zh-CN"/>
        </w:rPr>
        <w:lastRenderedPageBreak/>
        <w:t>（二</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技术参数</w:t>
      </w:r>
      <w:r w:rsidR="006261AC">
        <w:rPr>
          <w:rFonts w:ascii="华文中宋" w:eastAsia="华文中宋" w:hAnsi="华文中宋" w:hint="eastAsia"/>
          <w:b/>
          <w:bCs/>
          <w:sz w:val="24"/>
          <w:szCs w:val="24"/>
        </w:rPr>
        <w:t>评分表</w:t>
      </w:r>
    </w:p>
    <w:p w:rsidR="00D3497C" w:rsidRDefault="00D3497C" w:rsidP="006261AC">
      <w:pPr>
        <w:spacing w:line="480" w:lineRule="exact"/>
        <w:rPr>
          <w:rFonts w:ascii="华文中宋" w:eastAsia="华文中宋" w:hAnsi="华文中宋"/>
          <w:b/>
          <w:bCs/>
          <w:sz w:val="24"/>
          <w:szCs w:val="24"/>
          <w:lang w:val="zh-CN"/>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388"/>
        <w:gridCol w:w="2525"/>
        <w:gridCol w:w="3412"/>
        <w:gridCol w:w="773"/>
      </w:tblGrid>
      <w:tr w:rsidR="007612E3" w:rsidTr="007612E3">
        <w:trPr>
          <w:trHeight w:val="497"/>
          <w:tblHeader/>
        </w:trPr>
        <w:tc>
          <w:tcPr>
            <w:tcW w:w="632" w:type="pct"/>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序号</w:t>
            </w:r>
          </w:p>
        </w:tc>
        <w:tc>
          <w:tcPr>
            <w:tcW w:w="748" w:type="pct"/>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评审项</w:t>
            </w:r>
          </w:p>
        </w:tc>
        <w:tc>
          <w:tcPr>
            <w:tcW w:w="1362" w:type="pct"/>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评审内容</w:t>
            </w:r>
          </w:p>
        </w:tc>
        <w:tc>
          <w:tcPr>
            <w:tcW w:w="1838" w:type="pct"/>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评分档次及依据</w:t>
            </w:r>
          </w:p>
        </w:tc>
        <w:tc>
          <w:tcPr>
            <w:tcW w:w="417" w:type="pct"/>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分值</w:t>
            </w:r>
          </w:p>
        </w:tc>
      </w:tr>
      <w:tr w:rsidR="007612E3" w:rsidTr="007612E3">
        <w:trPr>
          <w:trHeight w:val="1314"/>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748" w:type="pct"/>
            <w:vMerge w:val="restar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技术特点</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（30分）</w:t>
            </w:r>
          </w:p>
        </w:tc>
        <w:tc>
          <w:tcPr>
            <w:tcW w:w="1362"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根据所投产品的生产技术、工艺及相关技术参数符合性进行评审</w:t>
            </w:r>
          </w:p>
        </w:tc>
        <w:tc>
          <w:tcPr>
            <w:tcW w:w="183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高于国家标准或行业标准：7分；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达到国家标准或行业标准：4分；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无说明或材料不全：1分；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无或其他得0分;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p>
        </w:tc>
      </w:tr>
      <w:tr w:rsidR="007612E3" w:rsidTr="007612E3">
        <w:trPr>
          <w:trHeight w:val="555"/>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c>
          <w:tcPr>
            <w:tcW w:w="748" w:type="pct"/>
            <w:vMerge/>
            <w:vAlign w:val="center"/>
          </w:tcPr>
          <w:p w:rsidR="007612E3" w:rsidRDefault="007612E3" w:rsidP="007612E3">
            <w:pPr>
              <w:spacing w:line="240" w:lineRule="exact"/>
              <w:jc w:val="left"/>
              <w:rPr>
                <w:rFonts w:ascii="微软雅黑" w:eastAsia="微软雅黑" w:hAnsi="微软雅黑" w:cs="微软雅黑"/>
                <w:color w:val="000000"/>
                <w:szCs w:val="21"/>
              </w:rPr>
            </w:pPr>
          </w:p>
        </w:tc>
        <w:tc>
          <w:tcPr>
            <w:tcW w:w="3200" w:type="pct"/>
            <w:gridSpan w:val="2"/>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“▲”条款负偏离每个扣2分；非“▲”条款负偏离每个扣1分，最高20分，扣完为止；</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20</w:t>
            </w:r>
          </w:p>
        </w:tc>
      </w:tr>
      <w:tr w:rsidR="007612E3" w:rsidTr="007612E3">
        <w:trPr>
          <w:trHeight w:val="648"/>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tc>
        <w:tc>
          <w:tcPr>
            <w:tcW w:w="748" w:type="pct"/>
            <w:vMerge/>
            <w:vAlign w:val="center"/>
          </w:tcPr>
          <w:p w:rsidR="007612E3" w:rsidRDefault="007612E3" w:rsidP="007612E3">
            <w:pPr>
              <w:spacing w:line="240" w:lineRule="exact"/>
              <w:jc w:val="left"/>
              <w:rPr>
                <w:rFonts w:ascii="微软雅黑" w:eastAsia="微软雅黑" w:hAnsi="微软雅黑" w:cs="微软雅黑"/>
                <w:color w:val="000000"/>
                <w:szCs w:val="21"/>
              </w:rPr>
            </w:pPr>
          </w:p>
        </w:tc>
        <w:tc>
          <w:tcPr>
            <w:tcW w:w="1362"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所投产品具有相关专利证书</w:t>
            </w:r>
          </w:p>
        </w:tc>
        <w:tc>
          <w:tcPr>
            <w:tcW w:w="183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每提供一个专利证书得1分，满分3分，不提供得0分;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tc>
      </w:tr>
      <w:tr w:rsidR="007612E3" w:rsidTr="007612E3">
        <w:trPr>
          <w:trHeight w:val="1030"/>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p>
        </w:tc>
        <w:tc>
          <w:tcPr>
            <w:tcW w:w="74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总体性说明（5分）</w:t>
            </w:r>
          </w:p>
        </w:tc>
        <w:tc>
          <w:tcPr>
            <w:tcW w:w="1362"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货物的性能、组成及使用范围、用途描述</w:t>
            </w:r>
          </w:p>
        </w:tc>
        <w:tc>
          <w:tcPr>
            <w:tcW w:w="183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优于招标文件要求：5分；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符合招标文件要求：3分；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有偏差或证明不全：1分；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无或其他得0分;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p>
        </w:tc>
      </w:tr>
      <w:tr w:rsidR="007612E3" w:rsidTr="007612E3">
        <w:trPr>
          <w:trHeight w:val="1304"/>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p>
        </w:tc>
        <w:tc>
          <w:tcPr>
            <w:tcW w:w="74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产品包装设计的合理性及实用性</w:t>
            </w:r>
            <w:r>
              <w:rPr>
                <w:rFonts w:ascii="微软雅黑" w:eastAsia="微软雅黑" w:hAnsi="微软雅黑" w:cs="微软雅黑" w:hint="eastAsia"/>
                <w:color w:val="000000"/>
                <w:szCs w:val="21"/>
              </w:rPr>
              <w:t>（5分）</w:t>
            </w:r>
          </w:p>
        </w:tc>
        <w:tc>
          <w:tcPr>
            <w:tcW w:w="1362"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以</w:t>
            </w:r>
            <w:r w:rsidR="00BA6279">
              <w:rPr>
                <w:rFonts w:ascii="微软雅黑" w:eastAsia="微软雅黑" w:hAnsi="微软雅黑" w:cs="微软雅黑" w:hint="eastAsia"/>
                <w:color w:val="000000"/>
                <w:kern w:val="0"/>
                <w:szCs w:val="21"/>
              </w:rPr>
              <w:t>竞价供应商</w:t>
            </w:r>
            <w:r>
              <w:rPr>
                <w:rFonts w:ascii="微软雅黑" w:eastAsia="微软雅黑" w:hAnsi="微软雅黑" w:cs="微软雅黑" w:hint="eastAsia"/>
                <w:color w:val="000000"/>
                <w:kern w:val="0"/>
                <w:szCs w:val="21"/>
              </w:rPr>
              <w:t>在</w:t>
            </w:r>
            <w:r w:rsidR="00BA6279">
              <w:rPr>
                <w:rFonts w:ascii="微软雅黑" w:eastAsia="微软雅黑" w:hAnsi="微软雅黑" w:cs="微软雅黑" w:hint="eastAsia"/>
                <w:color w:val="000000"/>
                <w:kern w:val="0"/>
                <w:szCs w:val="21"/>
              </w:rPr>
              <w:t>竞价文件</w:t>
            </w:r>
            <w:r>
              <w:rPr>
                <w:rFonts w:ascii="微软雅黑" w:eastAsia="微软雅黑" w:hAnsi="微软雅黑" w:cs="微软雅黑" w:hint="eastAsia"/>
                <w:color w:val="000000"/>
                <w:kern w:val="0"/>
                <w:szCs w:val="21"/>
              </w:rPr>
              <w:t>中提供的产品图片及说明为准，评审专家以使用经验为依据进行</w:t>
            </w:r>
            <w:r>
              <w:rPr>
                <w:rFonts w:ascii="微软雅黑" w:eastAsia="微软雅黑" w:hAnsi="微软雅黑" w:cs="微软雅黑" w:hint="eastAsia"/>
                <w:color w:val="000000"/>
                <w:szCs w:val="21"/>
              </w:rPr>
              <w:t>综合评比</w:t>
            </w:r>
          </w:p>
        </w:tc>
        <w:tc>
          <w:tcPr>
            <w:tcW w:w="1838" w:type="pct"/>
            <w:vAlign w:val="center"/>
          </w:tcPr>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实用性、合规性、环保性、创新性非常好：5分；较好：3分；一般：2分；</w:t>
            </w:r>
          </w:p>
          <w:p w:rsidR="007612E3" w:rsidRDefault="007612E3" w:rsidP="007612E3">
            <w:pPr>
              <w:spacing w:line="240" w:lineRule="exact"/>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资料不全或无法判断：1分; 无或其他得0分;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p>
        </w:tc>
      </w:tr>
      <w:tr w:rsidR="007612E3" w:rsidTr="007612E3">
        <w:trPr>
          <w:trHeight w:val="1121"/>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c>
          <w:tcPr>
            <w:tcW w:w="748" w:type="pct"/>
            <w:vMerge w:val="restart"/>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产品使用经验/业绩</w:t>
            </w:r>
          </w:p>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（10分）</w:t>
            </w:r>
          </w:p>
        </w:tc>
        <w:tc>
          <w:tcPr>
            <w:tcW w:w="1362" w:type="pct"/>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所投产品上市使用年数（计算至评标前一年年底）</w:t>
            </w:r>
          </w:p>
        </w:tc>
        <w:tc>
          <w:tcPr>
            <w:tcW w:w="1838" w:type="pct"/>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上市年数≥3 年：得6分；</w:t>
            </w:r>
          </w:p>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3年&gt;年数&gt;2年：得3分；</w:t>
            </w:r>
          </w:p>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＜2 年：得1分。</w:t>
            </w:r>
          </w:p>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无或其他得0分;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r>
      <w:tr w:rsidR="007612E3" w:rsidTr="007612E3">
        <w:trPr>
          <w:trHeight w:val="567"/>
        </w:trPr>
        <w:tc>
          <w:tcPr>
            <w:tcW w:w="632"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p>
        </w:tc>
        <w:tc>
          <w:tcPr>
            <w:tcW w:w="748" w:type="pct"/>
            <w:vMerge/>
            <w:vAlign w:val="center"/>
          </w:tcPr>
          <w:p w:rsidR="007612E3" w:rsidRDefault="007612E3" w:rsidP="007612E3">
            <w:pPr>
              <w:spacing w:line="240" w:lineRule="exact"/>
              <w:jc w:val="center"/>
              <w:rPr>
                <w:rFonts w:ascii="微软雅黑" w:eastAsia="微软雅黑" w:hAnsi="微软雅黑" w:cs="微软雅黑"/>
                <w:color w:val="000000"/>
                <w:szCs w:val="21"/>
              </w:rPr>
            </w:pPr>
          </w:p>
        </w:tc>
        <w:tc>
          <w:tcPr>
            <w:tcW w:w="1362" w:type="pct"/>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所投产品2020年至今在本省使用覆盖面和数量（以产品销售所开具发票为准）</w:t>
            </w:r>
          </w:p>
        </w:tc>
        <w:tc>
          <w:tcPr>
            <w:tcW w:w="1838" w:type="pct"/>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所有</w:t>
            </w:r>
            <w:r w:rsidR="00BA6279">
              <w:rPr>
                <w:rFonts w:ascii="微软雅黑" w:eastAsia="微软雅黑" w:hAnsi="微软雅黑" w:cs="微软雅黑" w:hint="eastAsia"/>
                <w:color w:val="000000"/>
                <w:szCs w:val="21"/>
              </w:rPr>
              <w:t>竞价供应商</w:t>
            </w:r>
            <w:r>
              <w:rPr>
                <w:rFonts w:ascii="微软雅黑" w:eastAsia="微软雅黑" w:hAnsi="微软雅黑" w:cs="微软雅黑" w:hint="eastAsia"/>
                <w:color w:val="000000"/>
                <w:szCs w:val="21"/>
              </w:rPr>
              <w:t>排名第1：4分；第2：2分；第3名及以后0.5分;</w:t>
            </w:r>
          </w:p>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无或其他得0分;</w:t>
            </w:r>
          </w:p>
        </w:tc>
        <w:tc>
          <w:tcPr>
            <w:tcW w:w="417" w:type="pct"/>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p>
        </w:tc>
      </w:tr>
      <w:tr w:rsidR="007612E3" w:rsidTr="007612E3">
        <w:trPr>
          <w:trHeight w:val="817"/>
        </w:trPr>
        <w:tc>
          <w:tcPr>
            <w:tcW w:w="4582" w:type="pct"/>
            <w:gridSpan w:val="4"/>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合  计</w:t>
            </w:r>
          </w:p>
        </w:tc>
        <w:tc>
          <w:tcPr>
            <w:tcW w:w="417" w:type="pct"/>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50</w:t>
            </w:r>
          </w:p>
        </w:tc>
      </w:tr>
    </w:tbl>
    <w:p w:rsidR="007612E3" w:rsidRDefault="007612E3" w:rsidP="006261AC">
      <w:pPr>
        <w:spacing w:line="480" w:lineRule="exact"/>
        <w:rPr>
          <w:rFonts w:ascii="华文中宋" w:eastAsia="华文中宋" w:hAnsi="华文中宋"/>
          <w:b/>
          <w:bCs/>
          <w:sz w:val="24"/>
          <w:szCs w:val="24"/>
          <w:lang w:val="zh-CN"/>
        </w:rPr>
      </w:pPr>
    </w:p>
    <w:p w:rsidR="007612E3" w:rsidRDefault="007612E3" w:rsidP="006261AC">
      <w:pPr>
        <w:spacing w:line="480" w:lineRule="exact"/>
        <w:rPr>
          <w:rFonts w:ascii="华文中宋" w:eastAsia="华文中宋" w:hAnsi="华文中宋"/>
          <w:b/>
          <w:bCs/>
          <w:sz w:val="24"/>
          <w:szCs w:val="24"/>
          <w:lang w:val="zh-CN"/>
        </w:rPr>
      </w:pPr>
    </w:p>
    <w:p w:rsidR="007612E3" w:rsidRDefault="007612E3" w:rsidP="006261AC">
      <w:pPr>
        <w:spacing w:line="480" w:lineRule="exact"/>
        <w:rPr>
          <w:rFonts w:ascii="华文中宋" w:eastAsia="华文中宋" w:hAnsi="华文中宋"/>
          <w:b/>
          <w:bCs/>
          <w:sz w:val="24"/>
          <w:szCs w:val="24"/>
          <w:lang w:val="zh-CN"/>
        </w:rPr>
      </w:pPr>
    </w:p>
    <w:p w:rsidR="007612E3" w:rsidRDefault="007612E3" w:rsidP="006261AC">
      <w:pPr>
        <w:spacing w:line="480" w:lineRule="exact"/>
        <w:rPr>
          <w:rFonts w:ascii="华文中宋" w:eastAsia="华文中宋" w:hAnsi="华文中宋"/>
          <w:b/>
          <w:bCs/>
          <w:sz w:val="24"/>
          <w:szCs w:val="24"/>
          <w:lang w:val="zh-CN"/>
        </w:rPr>
      </w:pPr>
    </w:p>
    <w:p w:rsidR="00D3497C" w:rsidRDefault="00D3497C">
      <w:pPr>
        <w:widowControl/>
        <w:jc w:val="left"/>
        <w:rPr>
          <w:rFonts w:ascii="华文中宋" w:eastAsia="华文中宋" w:hAnsi="华文中宋"/>
          <w:b/>
          <w:bCs/>
          <w:sz w:val="24"/>
          <w:szCs w:val="24"/>
          <w:lang w:val="zh-CN"/>
        </w:rPr>
      </w:pPr>
      <w:r>
        <w:rPr>
          <w:rFonts w:ascii="华文中宋" w:eastAsia="华文中宋" w:hAnsi="华文中宋"/>
          <w:b/>
          <w:bCs/>
          <w:sz w:val="24"/>
          <w:szCs w:val="24"/>
          <w:lang w:val="zh-CN"/>
        </w:rPr>
        <w:br w:type="page"/>
      </w:r>
    </w:p>
    <w:p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lastRenderedPageBreak/>
        <w:t>（三</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hint="eastAsia"/>
          <w:b/>
          <w:bCs/>
          <w:sz w:val="24"/>
          <w:szCs w:val="24"/>
        </w:rPr>
        <w:t>商务参数</w:t>
      </w:r>
      <w:r w:rsidR="006261AC">
        <w:rPr>
          <w:rFonts w:ascii="华文中宋" w:eastAsia="华文中宋" w:hAnsi="华文中宋" w:hint="eastAsia"/>
          <w:b/>
          <w:bCs/>
          <w:sz w:val="24"/>
          <w:szCs w:val="24"/>
        </w:rPr>
        <w:t>评分表</w:t>
      </w:r>
    </w:p>
    <w:p w:rsidR="006261AC" w:rsidRDefault="006261AC" w:rsidP="006261AC">
      <w:pPr>
        <w:spacing w:line="480" w:lineRule="exact"/>
        <w:rPr>
          <w:rFonts w:ascii="华文中宋" w:eastAsia="华文中宋" w:hAnsi="华文中宋"/>
          <w:b/>
          <w:bCs/>
          <w:sz w:val="24"/>
          <w:szCs w:val="24"/>
          <w:lang w:val="zh-CN"/>
        </w:rPr>
      </w:pPr>
    </w:p>
    <w:tbl>
      <w:tblPr>
        <w:tblW w:w="4998" w:type="pct"/>
        <w:tblLook w:val="04A0" w:firstRow="1" w:lastRow="0" w:firstColumn="1" w:lastColumn="0" w:noHBand="0" w:noVBand="1"/>
      </w:tblPr>
      <w:tblGrid>
        <w:gridCol w:w="1206"/>
        <w:gridCol w:w="1450"/>
        <w:gridCol w:w="2859"/>
        <w:gridCol w:w="2562"/>
        <w:gridCol w:w="1205"/>
      </w:tblGrid>
      <w:tr w:rsidR="007612E3" w:rsidTr="007612E3">
        <w:trPr>
          <w:trHeight w:val="608"/>
        </w:trPr>
        <w:tc>
          <w:tcPr>
            <w:tcW w:w="649" w:type="pct"/>
            <w:tcBorders>
              <w:top w:val="single" w:sz="4" w:space="0" w:color="auto"/>
              <w:left w:val="single" w:sz="4" w:space="0" w:color="auto"/>
              <w:bottom w:val="single" w:sz="4" w:space="0" w:color="auto"/>
              <w:right w:val="single" w:sz="4" w:space="0" w:color="auto"/>
            </w:tcBorders>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序号</w:t>
            </w:r>
          </w:p>
        </w:tc>
        <w:tc>
          <w:tcPr>
            <w:tcW w:w="781" w:type="pct"/>
            <w:tcBorders>
              <w:top w:val="single" w:sz="4" w:space="0" w:color="auto"/>
              <w:left w:val="single" w:sz="4" w:space="0" w:color="auto"/>
              <w:bottom w:val="single" w:sz="4" w:space="0" w:color="auto"/>
              <w:right w:val="single" w:sz="4" w:space="0" w:color="auto"/>
            </w:tcBorders>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评审项</w:t>
            </w:r>
          </w:p>
        </w:tc>
        <w:tc>
          <w:tcPr>
            <w:tcW w:w="1540" w:type="pct"/>
            <w:tcBorders>
              <w:top w:val="single" w:sz="4" w:space="0" w:color="auto"/>
              <w:left w:val="nil"/>
              <w:bottom w:val="single" w:sz="4" w:space="0" w:color="auto"/>
              <w:right w:val="single" w:sz="4" w:space="0" w:color="auto"/>
            </w:tcBorders>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评审内容</w:t>
            </w:r>
          </w:p>
        </w:tc>
        <w:tc>
          <w:tcPr>
            <w:tcW w:w="1378" w:type="pct"/>
            <w:tcBorders>
              <w:top w:val="single" w:sz="4" w:space="0" w:color="auto"/>
              <w:left w:val="nil"/>
              <w:bottom w:val="single" w:sz="4" w:space="0" w:color="auto"/>
              <w:right w:val="single" w:sz="4" w:space="0" w:color="auto"/>
            </w:tcBorders>
            <w:shd w:val="clear" w:color="auto" w:fill="D8D8D8"/>
            <w:vAlign w:val="center"/>
          </w:tcPr>
          <w:p w:rsidR="007612E3" w:rsidRDefault="007612E3" w:rsidP="007612E3">
            <w:pPr>
              <w:spacing w:line="240" w:lineRule="exact"/>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评分档次及依据</w:t>
            </w:r>
          </w:p>
        </w:tc>
        <w:tc>
          <w:tcPr>
            <w:tcW w:w="649" w:type="pct"/>
            <w:tcBorders>
              <w:top w:val="single" w:sz="4" w:space="0" w:color="auto"/>
              <w:left w:val="nil"/>
              <w:bottom w:val="single" w:sz="4" w:space="0" w:color="auto"/>
              <w:right w:val="single" w:sz="4" w:space="0" w:color="auto"/>
            </w:tcBorders>
            <w:shd w:val="clear" w:color="auto" w:fill="D8D8D8"/>
            <w:vAlign w:val="center"/>
          </w:tcPr>
          <w:p w:rsidR="007612E3" w:rsidRDefault="007612E3" w:rsidP="007612E3">
            <w:pPr>
              <w:spacing w:line="240" w:lineRule="exac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分值</w:t>
            </w:r>
          </w:p>
        </w:tc>
      </w:tr>
      <w:tr w:rsidR="007612E3" w:rsidTr="007612E3">
        <w:trPr>
          <w:trHeight w:val="540"/>
        </w:trPr>
        <w:tc>
          <w:tcPr>
            <w:tcW w:w="649" w:type="pct"/>
            <w:tcBorders>
              <w:top w:val="single" w:sz="4" w:space="0" w:color="auto"/>
              <w:left w:val="single" w:sz="4" w:space="0" w:color="auto"/>
              <w:bottom w:val="single" w:sz="4" w:space="0" w:color="auto"/>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781" w:type="pct"/>
            <w:tcBorders>
              <w:top w:val="single" w:sz="4" w:space="0" w:color="auto"/>
              <w:left w:val="single" w:sz="4" w:space="0" w:color="auto"/>
              <w:bottom w:val="single" w:sz="4" w:space="0" w:color="auto"/>
              <w:right w:val="single" w:sz="4" w:space="0" w:color="auto"/>
            </w:tcBorders>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企业实力（3分）</w:t>
            </w:r>
          </w:p>
        </w:tc>
        <w:tc>
          <w:tcPr>
            <w:tcW w:w="1540"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竞价供应商</w:t>
            </w:r>
            <w:r w:rsidR="007612E3">
              <w:rPr>
                <w:rFonts w:ascii="微软雅黑" w:eastAsia="微软雅黑" w:hAnsi="微软雅黑" w:cs="微软雅黑" w:hint="eastAsia"/>
                <w:color w:val="000000"/>
                <w:szCs w:val="21"/>
              </w:rPr>
              <w:t>和生产企业具有由国家认监委批准设立的认证机构颁发并在有效期内的以下证书：（1）具备质量管理体系认证证书；（2）具备环境管理体系认证证书；（3）具备职业健康安全管理体系认证证书</w:t>
            </w:r>
          </w:p>
        </w:tc>
        <w:tc>
          <w:tcPr>
            <w:tcW w:w="1378" w:type="pct"/>
            <w:tcBorders>
              <w:top w:val="single" w:sz="4" w:space="0" w:color="auto"/>
              <w:left w:val="nil"/>
              <w:bottom w:val="single" w:sz="4" w:space="0" w:color="auto"/>
              <w:right w:val="single" w:sz="4" w:space="0" w:color="auto"/>
            </w:tcBorders>
            <w:vAlign w:val="center"/>
          </w:tcPr>
          <w:p w:rsidR="007612E3" w:rsidRDefault="007612E3" w:rsidP="00BA6279">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每提供一个得</w:t>
            </w:r>
            <w:r w:rsidR="00BA6279">
              <w:rPr>
                <w:rFonts w:ascii="微软雅黑" w:eastAsia="微软雅黑" w:hAnsi="微软雅黑" w:cs="微软雅黑"/>
                <w:color w:val="000000"/>
                <w:szCs w:val="21"/>
              </w:rPr>
              <w:t>0.5</w:t>
            </w:r>
            <w:r w:rsidR="00BA6279">
              <w:rPr>
                <w:rFonts w:ascii="微软雅黑" w:eastAsia="微软雅黑" w:hAnsi="微软雅黑" w:cs="微软雅黑" w:hint="eastAsia"/>
                <w:color w:val="000000"/>
                <w:szCs w:val="21"/>
              </w:rPr>
              <w:t>分，提供3个1</w:t>
            </w:r>
            <w:r>
              <w:rPr>
                <w:rFonts w:ascii="微软雅黑" w:eastAsia="微软雅黑" w:hAnsi="微软雅黑" w:cs="微软雅黑" w:hint="eastAsia"/>
                <w:color w:val="000000"/>
                <w:szCs w:val="21"/>
              </w:rPr>
              <w:t>分。注：须提供有效期内的证书复印件加盖公章，不提供不得分。</w:t>
            </w:r>
          </w:p>
        </w:tc>
        <w:tc>
          <w:tcPr>
            <w:tcW w:w="649"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color w:val="000000"/>
                <w:szCs w:val="21"/>
              </w:rPr>
              <w:t>1</w:t>
            </w:r>
          </w:p>
        </w:tc>
      </w:tr>
      <w:tr w:rsidR="007612E3" w:rsidTr="007612E3">
        <w:trPr>
          <w:trHeight w:val="540"/>
        </w:trPr>
        <w:tc>
          <w:tcPr>
            <w:tcW w:w="649" w:type="pct"/>
            <w:tcBorders>
              <w:top w:val="nil"/>
              <w:left w:val="single" w:sz="4" w:space="0" w:color="auto"/>
              <w:bottom w:val="single" w:sz="4" w:space="0" w:color="auto"/>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c>
          <w:tcPr>
            <w:tcW w:w="781" w:type="pct"/>
            <w:vMerge w:val="restart"/>
            <w:tcBorders>
              <w:top w:val="nil"/>
              <w:left w:val="single" w:sz="4" w:space="0" w:color="auto"/>
              <w:bottom w:val="single" w:sz="4" w:space="0" w:color="auto"/>
              <w:right w:val="single" w:sz="4" w:space="0" w:color="auto"/>
            </w:tcBorders>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服务能力</w:t>
            </w:r>
          </w:p>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（17分）</w:t>
            </w:r>
          </w:p>
        </w:tc>
        <w:tc>
          <w:tcPr>
            <w:tcW w:w="1540" w:type="pct"/>
            <w:tcBorders>
              <w:top w:val="single" w:sz="4" w:space="0" w:color="auto"/>
              <w:left w:val="nil"/>
              <w:bottom w:val="single" w:sz="4" w:space="0" w:color="auto"/>
              <w:right w:val="single" w:sz="4" w:space="0" w:color="auto"/>
            </w:tcBorders>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对</w:t>
            </w:r>
            <w:r w:rsidR="00BA6279">
              <w:rPr>
                <w:rFonts w:ascii="微软雅黑" w:eastAsia="微软雅黑" w:hAnsi="微软雅黑" w:cs="微软雅黑" w:hint="eastAsia"/>
                <w:color w:val="000000"/>
                <w:szCs w:val="21"/>
              </w:rPr>
              <w:t>竞价供应商</w:t>
            </w:r>
            <w:r>
              <w:rPr>
                <w:rFonts w:ascii="微软雅黑" w:eastAsia="微软雅黑" w:hAnsi="微软雅黑" w:cs="微软雅黑" w:hint="eastAsia"/>
                <w:color w:val="000000"/>
                <w:szCs w:val="21"/>
              </w:rPr>
              <w:t>或厂家在技术支持、维修、协助业务培训等方面进行评审</w:t>
            </w:r>
          </w:p>
        </w:tc>
        <w:tc>
          <w:tcPr>
            <w:tcW w:w="1378" w:type="pct"/>
            <w:tcBorders>
              <w:top w:val="single" w:sz="4" w:space="0" w:color="auto"/>
              <w:left w:val="nil"/>
              <w:bottom w:val="single" w:sz="4" w:space="0" w:color="auto"/>
              <w:right w:val="single" w:sz="4" w:space="0" w:color="auto"/>
            </w:tcBorders>
            <w:vAlign w:val="center"/>
          </w:tcPr>
          <w:p w:rsidR="007612E3" w:rsidRDefault="007612E3" w:rsidP="00BA6279">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①技术支持能力最强，维修人员配置最合理，业务培训最充分，得</w:t>
            </w:r>
            <w:r w:rsidR="00BA6279">
              <w:rPr>
                <w:rFonts w:ascii="微软雅黑" w:eastAsia="微软雅黑" w:hAnsi="微软雅黑" w:cs="微软雅黑"/>
                <w:color w:val="000000"/>
                <w:szCs w:val="21"/>
              </w:rPr>
              <w:t>3</w:t>
            </w:r>
            <w:r>
              <w:rPr>
                <w:rFonts w:ascii="微软雅黑" w:eastAsia="微软雅黑" w:hAnsi="微软雅黑" w:cs="微软雅黑" w:hint="eastAsia"/>
                <w:color w:val="000000"/>
                <w:szCs w:val="21"/>
              </w:rPr>
              <w:t>分；②技术支持能力比较强，维修人员配置比较合理，业务培训比较充分，得</w:t>
            </w:r>
            <w:r w:rsidR="00BA6279">
              <w:rPr>
                <w:rFonts w:ascii="微软雅黑" w:eastAsia="微软雅黑" w:hAnsi="微软雅黑" w:cs="微软雅黑"/>
                <w:color w:val="000000"/>
                <w:szCs w:val="21"/>
              </w:rPr>
              <w:t>2</w:t>
            </w:r>
            <w:r>
              <w:rPr>
                <w:rFonts w:ascii="微软雅黑" w:eastAsia="微软雅黑" w:hAnsi="微软雅黑" w:cs="微软雅黑" w:hint="eastAsia"/>
                <w:color w:val="000000"/>
                <w:szCs w:val="21"/>
              </w:rPr>
              <w:t>分；③技术支持能力一般，维修人员配置一般，业务培训一般，得1分；④不提供方案不得分。</w:t>
            </w:r>
          </w:p>
        </w:tc>
        <w:tc>
          <w:tcPr>
            <w:tcW w:w="649"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color w:val="000000"/>
                <w:szCs w:val="21"/>
              </w:rPr>
              <w:t>3</w:t>
            </w:r>
          </w:p>
        </w:tc>
      </w:tr>
      <w:tr w:rsidR="007612E3" w:rsidTr="007612E3">
        <w:trPr>
          <w:trHeight w:val="540"/>
        </w:trPr>
        <w:tc>
          <w:tcPr>
            <w:tcW w:w="649" w:type="pct"/>
            <w:tcBorders>
              <w:top w:val="nil"/>
              <w:left w:val="single" w:sz="4" w:space="0" w:color="auto"/>
              <w:bottom w:val="single" w:sz="4" w:space="0" w:color="auto"/>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tc>
        <w:tc>
          <w:tcPr>
            <w:tcW w:w="781" w:type="pct"/>
            <w:vMerge/>
            <w:tcBorders>
              <w:top w:val="nil"/>
              <w:left w:val="single" w:sz="4" w:space="0" w:color="auto"/>
              <w:bottom w:val="single" w:sz="4" w:space="0" w:color="auto"/>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p>
        </w:tc>
        <w:tc>
          <w:tcPr>
            <w:tcW w:w="1540" w:type="pct"/>
            <w:tcBorders>
              <w:top w:val="single" w:sz="4" w:space="0" w:color="auto"/>
              <w:left w:val="nil"/>
              <w:bottom w:val="single" w:sz="4" w:space="0" w:color="auto"/>
              <w:right w:val="single" w:sz="4" w:space="0" w:color="auto"/>
            </w:tcBorders>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对</w:t>
            </w:r>
            <w:r w:rsidR="00BA6279">
              <w:rPr>
                <w:rFonts w:ascii="微软雅黑" w:eastAsia="微软雅黑" w:hAnsi="微软雅黑" w:cs="微软雅黑" w:hint="eastAsia"/>
                <w:color w:val="000000"/>
                <w:szCs w:val="21"/>
              </w:rPr>
              <w:t>竞价供应商</w:t>
            </w:r>
            <w:r>
              <w:rPr>
                <w:rFonts w:ascii="微软雅黑" w:eastAsia="微软雅黑" w:hAnsi="微软雅黑" w:cs="微软雅黑" w:hint="eastAsia"/>
                <w:color w:val="000000"/>
                <w:szCs w:val="21"/>
              </w:rPr>
              <w:t>的售后服务方案进行评审</w:t>
            </w:r>
          </w:p>
        </w:tc>
        <w:tc>
          <w:tcPr>
            <w:tcW w:w="1378" w:type="pct"/>
            <w:tcBorders>
              <w:top w:val="single" w:sz="4" w:space="0" w:color="auto"/>
              <w:left w:val="nil"/>
              <w:bottom w:val="single" w:sz="4" w:space="0" w:color="auto"/>
              <w:right w:val="single" w:sz="4" w:space="0" w:color="auto"/>
            </w:tcBorders>
            <w:vAlign w:val="center"/>
          </w:tcPr>
          <w:p w:rsidR="007612E3" w:rsidRDefault="007612E3" w:rsidP="00BA6279">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①售后服务方案最完善、最合理，售后服务内容最清晰的，得</w:t>
            </w:r>
            <w:r w:rsidR="00BA6279">
              <w:rPr>
                <w:rFonts w:ascii="微软雅黑" w:eastAsia="微软雅黑" w:hAnsi="微软雅黑" w:cs="微软雅黑"/>
                <w:color w:val="000000"/>
                <w:szCs w:val="21"/>
              </w:rPr>
              <w:t>3</w:t>
            </w:r>
            <w:r>
              <w:rPr>
                <w:rFonts w:ascii="微软雅黑" w:eastAsia="微软雅黑" w:hAnsi="微软雅黑" w:cs="微软雅黑" w:hint="eastAsia"/>
                <w:color w:val="000000"/>
                <w:szCs w:val="21"/>
              </w:rPr>
              <w:t>分；  ②售后服务方案比较完善、比较合理，售后服务内容比较清晰的，得</w:t>
            </w:r>
            <w:r w:rsidR="00BA6279">
              <w:rPr>
                <w:rFonts w:ascii="微软雅黑" w:eastAsia="微软雅黑" w:hAnsi="微软雅黑" w:cs="微软雅黑"/>
                <w:color w:val="000000"/>
                <w:szCs w:val="21"/>
              </w:rPr>
              <w:t>2</w:t>
            </w:r>
            <w:r>
              <w:rPr>
                <w:rFonts w:ascii="微软雅黑" w:eastAsia="微软雅黑" w:hAnsi="微软雅黑" w:cs="微软雅黑" w:hint="eastAsia"/>
                <w:color w:val="000000"/>
                <w:szCs w:val="21"/>
              </w:rPr>
              <w:t>分；  ③售后服务方案基本完善、基本合理，售后服务内容清晰度一般的，得1分；  ④不提供方案不得分。</w:t>
            </w:r>
          </w:p>
        </w:tc>
        <w:tc>
          <w:tcPr>
            <w:tcW w:w="649"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color w:val="000000"/>
                <w:szCs w:val="21"/>
              </w:rPr>
              <w:t>3</w:t>
            </w:r>
          </w:p>
        </w:tc>
      </w:tr>
      <w:tr w:rsidR="007612E3" w:rsidTr="007612E3">
        <w:trPr>
          <w:trHeight w:val="540"/>
        </w:trPr>
        <w:tc>
          <w:tcPr>
            <w:tcW w:w="649" w:type="pct"/>
            <w:tcBorders>
              <w:top w:val="nil"/>
              <w:left w:val="single" w:sz="4" w:space="0" w:color="auto"/>
              <w:bottom w:val="nil"/>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p>
        </w:tc>
        <w:tc>
          <w:tcPr>
            <w:tcW w:w="781" w:type="pct"/>
            <w:vMerge/>
            <w:tcBorders>
              <w:top w:val="nil"/>
              <w:left w:val="single" w:sz="4" w:space="0" w:color="auto"/>
              <w:bottom w:val="nil"/>
              <w:right w:val="single" w:sz="4" w:space="0" w:color="auto"/>
            </w:tcBorders>
            <w:vAlign w:val="center"/>
          </w:tcPr>
          <w:p w:rsidR="007612E3" w:rsidRDefault="007612E3" w:rsidP="007612E3">
            <w:pPr>
              <w:spacing w:line="240" w:lineRule="exact"/>
              <w:jc w:val="center"/>
              <w:rPr>
                <w:rFonts w:ascii="微软雅黑" w:eastAsia="微软雅黑" w:hAnsi="微软雅黑" w:cs="微软雅黑"/>
                <w:color w:val="000000"/>
                <w:szCs w:val="21"/>
              </w:rPr>
            </w:pPr>
          </w:p>
        </w:tc>
        <w:tc>
          <w:tcPr>
            <w:tcW w:w="1540" w:type="pct"/>
            <w:tcBorders>
              <w:top w:val="single" w:sz="4" w:space="0" w:color="auto"/>
              <w:left w:val="nil"/>
              <w:bottom w:val="single" w:sz="4" w:space="0" w:color="auto"/>
              <w:right w:val="single" w:sz="4" w:space="0" w:color="auto"/>
            </w:tcBorders>
            <w:vAlign w:val="center"/>
          </w:tcPr>
          <w:p w:rsidR="007612E3" w:rsidRDefault="007612E3" w:rsidP="007612E3">
            <w:pPr>
              <w:spacing w:line="2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对</w:t>
            </w:r>
            <w:r w:rsidR="00BA6279">
              <w:rPr>
                <w:rFonts w:ascii="微软雅黑" w:eastAsia="微软雅黑" w:hAnsi="微软雅黑" w:cs="微软雅黑" w:hint="eastAsia"/>
                <w:color w:val="000000"/>
                <w:szCs w:val="21"/>
              </w:rPr>
              <w:t>竞价供应商</w:t>
            </w:r>
            <w:r>
              <w:rPr>
                <w:rFonts w:ascii="微软雅黑" w:eastAsia="微软雅黑" w:hAnsi="微软雅黑" w:cs="微软雅黑" w:hint="eastAsia"/>
                <w:color w:val="000000"/>
                <w:szCs w:val="21"/>
              </w:rPr>
              <w:t>在供货能力和稳定性等方面进行评审</w:t>
            </w:r>
          </w:p>
        </w:tc>
        <w:tc>
          <w:tcPr>
            <w:tcW w:w="1378" w:type="pct"/>
            <w:tcBorders>
              <w:top w:val="single" w:sz="4" w:space="0" w:color="auto"/>
              <w:left w:val="nil"/>
              <w:bottom w:val="single" w:sz="4" w:space="0" w:color="auto"/>
              <w:right w:val="single" w:sz="4" w:space="0" w:color="auto"/>
            </w:tcBorders>
            <w:vAlign w:val="center"/>
          </w:tcPr>
          <w:p w:rsidR="007612E3" w:rsidRDefault="007612E3" w:rsidP="00BA6279">
            <w:pPr>
              <w:spacing w:line="240" w:lineRule="exact"/>
              <w:rPr>
                <w:rFonts w:ascii="微软雅黑" w:eastAsia="微软雅黑" w:hAnsi="微软雅黑" w:cs="微软雅黑"/>
                <w:color w:val="000000"/>
                <w:szCs w:val="21"/>
              </w:rPr>
            </w:pPr>
            <w:r>
              <w:rPr>
                <w:rFonts w:ascii="微软雅黑" w:eastAsia="微软雅黑" w:hAnsi="微软雅黑" w:cs="微软雅黑" w:hint="eastAsia"/>
                <w:szCs w:val="21"/>
              </w:rPr>
              <w:t>①供货渠道有保障，货品充足，供货稳定，得</w:t>
            </w:r>
            <w:r w:rsidR="00BA6279">
              <w:rPr>
                <w:rFonts w:ascii="微软雅黑" w:eastAsia="微软雅黑" w:hAnsi="微软雅黑" w:cs="微软雅黑"/>
                <w:szCs w:val="21"/>
              </w:rPr>
              <w:t>3</w:t>
            </w:r>
            <w:r>
              <w:rPr>
                <w:rFonts w:ascii="微软雅黑" w:eastAsia="微软雅黑" w:hAnsi="微软雅黑" w:cs="微软雅黑" w:hint="eastAsia"/>
                <w:szCs w:val="21"/>
              </w:rPr>
              <w:t>分；  ②供货渠道较有保障，货品较充足，供货较稳定，得</w:t>
            </w:r>
            <w:r w:rsidR="00BA6279">
              <w:rPr>
                <w:rFonts w:ascii="微软雅黑" w:eastAsia="微软雅黑" w:hAnsi="微软雅黑" w:cs="微软雅黑"/>
                <w:szCs w:val="21"/>
              </w:rPr>
              <w:t>2</w:t>
            </w:r>
            <w:r>
              <w:rPr>
                <w:rFonts w:ascii="微软雅黑" w:eastAsia="微软雅黑" w:hAnsi="微软雅黑" w:cs="微软雅黑" w:hint="eastAsia"/>
                <w:szCs w:val="21"/>
              </w:rPr>
              <w:t>分；③供货渠道基本有保障，货品基本充足， 供货基本稳定，得1分；  ④不提供方案不得分。</w:t>
            </w:r>
          </w:p>
        </w:tc>
        <w:tc>
          <w:tcPr>
            <w:tcW w:w="649"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color w:val="000000"/>
                <w:szCs w:val="21"/>
              </w:rPr>
              <w:t>3</w:t>
            </w:r>
          </w:p>
        </w:tc>
      </w:tr>
      <w:tr w:rsidR="007612E3" w:rsidTr="007612E3">
        <w:trPr>
          <w:trHeight w:val="540"/>
        </w:trPr>
        <w:tc>
          <w:tcPr>
            <w:tcW w:w="4350" w:type="pct"/>
            <w:gridSpan w:val="4"/>
            <w:tcBorders>
              <w:top w:val="nil"/>
              <w:left w:val="single" w:sz="4" w:space="0" w:color="auto"/>
              <w:bottom w:val="single" w:sz="4" w:space="0" w:color="auto"/>
              <w:right w:val="single" w:sz="4" w:space="0" w:color="auto"/>
            </w:tcBorders>
            <w:vAlign w:val="center"/>
          </w:tcPr>
          <w:p w:rsidR="007612E3" w:rsidRDefault="007612E3" w:rsidP="007612E3">
            <w:pPr>
              <w:spacing w:line="240" w:lineRule="exact"/>
              <w:jc w:val="center"/>
              <w:rPr>
                <w:rFonts w:ascii="微软雅黑" w:eastAsia="微软雅黑" w:hAnsi="微软雅黑" w:cs="微软雅黑"/>
                <w:szCs w:val="21"/>
              </w:rPr>
            </w:pPr>
            <w:r>
              <w:rPr>
                <w:rFonts w:ascii="微软雅黑" w:eastAsia="微软雅黑" w:hAnsi="微软雅黑" w:cs="微软雅黑" w:hint="eastAsia"/>
                <w:szCs w:val="21"/>
              </w:rPr>
              <w:t>合计</w:t>
            </w:r>
          </w:p>
        </w:tc>
        <w:tc>
          <w:tcPr>
            <w:tcW w:w="649" w:type="pct"/>
            <w:tcBorders>
              <w:top w:val="single" w:sz="4" w:space="0" w:color="auto"/>
              <w:left w:val="nil"/>
              <w:bottom w:val="single" w:sz="4" w:space="0" w:color="auto"/>
              <w:right w:val="single" w:sz="4" w:space="0" w:color="auto"/>
            </w:tcBorders>
            <w:vAlign w:val="center"/>
          </w:tcPr>
          <w:p w:rsidR="007612E3" w:rsidRDefault="00BA6279" w:rsidP="007612E3">
            <w:pPr>
              <w:spacing w:line="240" w:lineRule="exact"/>
              <w:jc w:val="center"/>
              <w:rPr>
                <w:rFonts w:ascii="微软雅黑" w:eastAsia="微软雅黑" w:hAnsi="微软雅黑" w:cs="微软雅黑"/>
                <w:color w:val="000000"/>
                <w:szCs w:val="21"/>
              </w:rPr>
            </w:pPr>
            <w:r>
              <w:rPr>
                <w:rFonts w:ascii="微软雅黑" w:eastAsia="微软雅黑" w:hAnsi="微软雅黑" w:cs="微软雅黑"/>
                <w:color w:val="000000"/>
                <w:szCs w:val="21"/>
              </w:rPr>
              <w:t>10</w:t>
            </w:r>
          </w:p>
        </w:tc>
      </w:tr>
    </w:tbl>
    <w:p w:rsidR="007612E3" w:rsidRDefault="007612E3" w:rsidP="006261AC">
      <w:pPr>
        <w:spacing w:line="480" w:lineRule="exact"/>
        <w:rPr>
          <w:rFonts w:ascii="华文中宋" w:eastAsia="华文中宋" w:hAnsi="华文中宋"/>
          <w:b/>
          <w:bCs/>
          <w:sz w:val="24"/>
          <w:szCs w:val="24"/>
          <w:lang w:val="zh-CN"/>
        </w:rPr>
      </w:pPr>
    </w:p>
    <w:p w:rsidR="007612E3" w:rsidRDefault="007612E3" w:rsidP="006261AC">
      <w:pPr>
        <w:spacing w:line="480" w:lineRule="exact"/>
        <w:rPr>
          <w:rFonts w:ascii="华文中宋" w:eastAsia="华文中宋" w:hAnsi="华文中宋"/>
          <w:b/>
          <w:bCs/>
          <w:sz w:val="24"/>
          <w:szCs w:val="24"/>
          <w:lang w:val="zh-CN"/>
        </w:rPr>
      </w:pPr>
    </w:p>
    <w:p w:rsidR="006261AC" w:rsidRDefault="00A06350" w:rsidP="006261AC">
      <w:pPr>
        <w:spacing w:line="480" w:lineRule="exact"/>
        <w:rPr>
          <w:rFonts w:ascii="华文中宋" w:eastAsia="华文中宋" w:hAnsi="华文中宋"/>
          <w:b/>
          <w:bCs/>
          <w:sz w:val="24"/>
          <w:szCs w:val="24"/>
        </w:rPr>
      </w:pPr>
      <w:r>
        <w:rPr>
          <w:rFonts w:ascii="华文中宋" w:eastAsia="华文中宋" w:hAnsi="华文中宋" w:hint="eastAsia"/>
          <w:b/>
          <w:bCs/>
          <w:sz w:val="24"/>
          <w:szCs w:val="24"/>
          <w:lang w:val="zh-CN"/>
        </w:rPr>
        <w:t>（四</w:t>
      </w:r>
      <w:r w:rsidR="006261AC">
        <w:rPr>
          <w:rFonts w:ascii="华文中宋" w:eastAsia="华文中宋" w:hAnsi="华文中宋" w:hint="eastAsia"/>
          <w:b/>
          <w:bCs/>
          <w:sz w:val="24"/>
          <w:szCs w:val="24"/>
          <w:lang w:val="zh-CN"/>
        </w:rPr>
        <w:t>）、</w:t>
      </w:r>
      <w:r w:rsidR="006261AC" w:rsidRPr="00D50BDB">
        <w:rPr>
          <w:rFonts w:ascii="华文中宋" w:eastAsia="华文中宋" w:hAnsi="华文中宋" w:cs="宋体" w:hint="eastAsia"/>
          <w:b/>
          <w:color w:val="000000" w:themeColor="text1"/>
          <w:sz w:val="24"/>
          <w:szCs w:val="24"/>
        </w:rPr>
        <w:t>价格分</w:t>
      </w:r>
      <w:r w:rsidR="006261AC">
        <w:rPr>
          <w:rFonts w:ascii="华文中宋" w:eastAsia="华文中宋" w:hAnsi="华文中宋" w:cs="宋体" w:hint="eastAsia"/>
          <w:b/>
          <w:color w:val="000000" w:themeColor="text1"/>
          <w:sz w:val="24"/>
          <w:szCs w:val="24"/>
        </w:rPr>
        <w:t>、</w:t>
      </w:r>
      <w:r w:rsidR="006261AC" w:rsidRPr="00D50BDB">
        <w:rPr>
          <w:rFonts w:ascii="华文中宋" w:eastAsia="华文中宋" w:hAnsi="华文中宋" w:cs="宋体" w:hint="eastAsia"/>
          <w:b/>
          <w:color w:val="000000" w:themeColor="text1"/>
          <w:sz w:val="24"/>
          <w:szCs w:val="24"/>
        </w:rPr>
        <w:t>履约分</w:t>
      </w:r>
      <w:r w:rsidR="006261AC">
        <w:rPr>
          <w:rFonts w:ascii="华文中宋" w:eastAsia="华文中宋" w:hAnsi="华文中宋" w:hint="eastAsia"/>
          <w:b/>
          <w:bCs/>
          <w:sz w:val="24"/>
          <w:szCs w:val="24"/>
        </w:rPr>
        <w:t>评分表</w:t>
      </w:r>
    </w:p>
    <w:tbl>
      <w:tblPr>
        <w:tblW w:w="9067"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4A0" w:firstRow="1" w:lastRow="0" w:firstColumn="1" w:lastColumn="0" w:noHBand="0" w:noVBand="1"/>
      </w:tblPr>
      <w:tblGrid>
        <w:gridCol w:w="1271"/>
        <w:gridCol w:w="7796"/>
      </w:tblGrid>
      <w:tr w:rsidR="006261AC" w:rsidRPr="000443F3" w:rsidTr="001B3FEB">
        <w:tc>
          <w:tcPr>
            <w:tcW w:w="1271" w:type="dxa"/>
            <w:vAlign w:val="center"/>
          </w:tcPr>
          <w:p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w:t>
            </w:r>
          </w:p>
        </w:tc>
        <w:tc>
          <w:tcPr>
            <w:tcW w:w="7796" w:type="dxa"/>
            <w:vAlign w:val="center"/>
          </w:tcPr>
          <w:p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综合评审项目价格分分权重为</w:t>
            </w:r>
            <w:r>
              <w:rPr>
                <w:rFonts w:ascii="华文中宋" w:eastAsia="华文中宋" w:hAnsi="华文中宋" w:cs="宋体"/>
                <w:color w:val="000000" w:themeColor="text1"/>
                <w:szCs w:val="21"/>
              </w:rPr>
              <w:t>3</w:t>
            </w:r>
            <w:r w:rsidRPr="000443F3">
              <w:rPr>
                <w:rFonts w:ascii="华文中宋" w:eastAsia="华文中宋" w:hAnsi="华文中宋" w:cs="宋体" w:hint="eastAsia"/>
                <w:color w:val="000000" w:themeColor="text1"/>
                <w:szCs w:val="21"/>
              </w:rPr>
              <w:t>0%。价格分统一采用低价优先法计算，即满足综合评审文件要求且报价最低的报价为基准价，其价格分为满分。其他响应供应商的价格分统一按照下列公式计算：</w:t>
            </w:r>
          </w:p>
          <w:p w:rsidR="006261AC" w:rsidRPr="000443F3" w:rsidRDefault="006261AC" w:rsidP="001B3FEB">
            <w:pPr>
              <w:widowControl/>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报价得分=(基准价／有效报价)×100×价格权重</w:t>
            </w:r>
          </w:p>
          <w:p w:rsidR="006261AC" w:rsidRPr="000443F3" w:rsidRDefault="006261AC" w:rsidP="001B3FEB">
            <w:pPr>
              <w:widowControl/>
              <w:snapToGrid w:val="0"/>
              <w:spacing w:line="400" w:lineRule="exact"/>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lastRenderedPageBreak/>
              <w:t>备注：</w:t>
            </w:r>
          </w:p>
          <w:p w:rsidR="006261AC" w:rsidRPr="000443F3" w:rsidRDefault="006261AC" w:rsidP="006261AC">
            <w:pPr>
              <w:numPr>
                <w:ilvl w:val="0"/>
                <w:numId w:val="14"/>
              </w:numPr>
              <w:autoSpaceDE w:val="0"/>
              <w:autoSpaceDN w:val="0"/>
              <w:adjustRightInd w:val="0"/>
              <w:snapToGrid w:val="0"/>
              <w:spacing w:line="400" w:lineRule="exact"/>
              <w:ind w:left="0" w:firstLine="0"/>
              <w:rPr>
                <w:rFonts w:ascii="华文中宋" w:eastAsia="华文中宋" w:hAnsi="华文中宋" w:cs="宋体"/>
                <w:bCs/>
                <w:color w:val="000000" w:themeColor="text1"/>
                <w:szCs w:val="21"/>
              </w:rPr>
            </w:pPr>
            <w:r w:rsidRPr="000443F3">
              <w:rPr>
                <w:rFonts w:ascii="华文中宋" w:eastAsia="华文中宋" w:hAnsi="华文中宋" w:cs="宋体" w:hint="eastAsia"/>
                <w:bCs/>
                <w:color w:val="000000" w:themeColor="text1"/>
                <w:szCs w:val="21"/>
              </w:rPr>
              <w:t>报价得分四舍五入后，</w:t>
            </w:r>
            <w:r w:rsidRPr="000443F3">
              <w:rPr>
                <w:rFonts w:ascii="华文中宋" w:eastAsia="华文中宋" w:hAnsi="华文中宋" w:cs="宋体" w:hint="eastAsia"/>
                <w:color w:val="000000" w:themeColor="text1"/>
                <w:szCs w:val="21"/>
              </w:rPr>
              <w:t>小数点后保留两位有效数</w:t>
            </w:r>
            <w:r w:rsidRPr="000443F3">
              <w:rPr>
                <w:rFonts w:ascii="华文中宋" w:eastAsia="华文中宋" w:hAnsi="华文中宋" w:cs="宋体" w:hint="eastAsia"/>
                <w:bCs/>
                <w:color w:val="000000" w:themeColor="text1"/>
                <w:szCs w:val="21"/>
              </w:rPr>
              <w:t>；</w:t>
            </w:r>
          </w:p>
          <w:p w:rsidR="006261AC" w:rsidRPr="000443F3" w:rsidRDefault="006261AC" w:rsidP="001B3FEB">
            <w:pPr>
              <w:adjustRightInd w:val="0"/>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r>
      <w:tr w:rsidR="006261AC" w:rsidRPr="000443F3" w:rsidTr="001B3FEB">
        <w:tc>
          <w:tcPr>
            <w:tcW w:w="1271" w:type="dxa"/>
            <w:vAlign w:val="center"/>
          </w:tcPr>
          <w:p w:rsidR="006261AC" w:rsidRPr="000443F3" w:rsidRDefault="006261AC" w:rsidP="001B3FEB">
            <w:pPr>
              <w:spacing w:line="400" w:lineRule="exact"/>
              <w:jc w:val="center"/>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lastRenderedPageBreak/>
              <w:t>履约分</w:t>
            </w:r>
          </w:p>
        </w:tc>
        <w:tc>
          <w:tcPr>
            <w:tcW w:w="7796" w:type="dxa"/>
            <w:vAlign w:val="center"/>
          </w:tcPr>
          <w:p w:rsidR="006261AC" w:rsidRPr="000443F3" w:rsidRDefault="006261AC" w:rsidP="001B3FEB">
            <w:pPr>
              <w:snapToGrid w:val="0"/>
              <w:spacing w:line="400" w:lineRule="exact"/>
              <w:rPr>
                <w:rFonts w:ascii="华文中宋" w:eastAsia="华文中宋" w:hAnsi="华文中宋" w:cs="宋体"/>
                <w:color w:val="000000" w:themeColor="text1"/>
                <w:szCs w:val="21"/>
              </w:rPr>
            </w:pPr>
            <w:r w:rsidRPr="000443F3">
              <w:rPr>
                <w:rFonts w:ascii="华文中宋" w:eastAsia="华文中宋" w:hAnsi="华文中宋" w:cs="宋体" w:hint="eastAsia"/>
                <w:color w:val="000000" w:themeColor="text1"/>
                <w:szCs w:val="21"/>
              </w:rPr>
              <w:t>综合评审项目履约分权重为10%。已纳入中心外部供应商质量管理体系的既往供应商初始履约分均为8分；初次参与中心采购活动的新进供应商初始履约分均为7分，对于在中心紧急采购或其他重要工作中，能积极配合，作出突出贡献的供应商，可酌情奖励履约分1-2分，因此最高得分10分。</w:t>
            </w:r>
          </w:p>
        </w:tc>
      </w:tr>
    </w:tbl>
    <w:p w:rsidR="00A1633A" w:rsidRDefault="00A1633A">
      <w:pPr>
        <w:widowControl/>
        <w:jc w:val="left"/>
        <w:rPr>
          <w:rFonts w:ascii="华文中宋" w:eastAsia="华文中宋" w:hAnsi="华文中宋"/>
          <w:b/>
          <w:sz w:val="36"/>
          <w:szCs w:val="36"/>
        </w:rPr>
      </w:pPr>
      <w:r>
        <w:rPr>
          <w:rFonts w:ascii="华文中宋" w:eastAsia="华文中宋" w:hAnsi="华文中宋"/>
          <w:b/>
          <w:sz w:val="36"/>
          <w:szCs w:val="36"/>
        </w:rPr>
        <w:br w:type="page"/>
      </w:r>
    </w:p>
    <w:p w:rsidR="004950F6" w:rsidRPr="00B36714" w:rsidRDefault="003D5EBB" w:rsidP="002D3A89">
      <w:pPr>
        <w:spacing w:beforeLines="100" w:before="312" w:afterLines="100" w:after="312"/>
        <w:jc w:val="center"/>
        <w:outlineLvl w:val="0"/>
        <w:rPr>
          <w:rFonts w:ascii="华文中宋" w:eastAsia="华文中宋" w:hAnsi="华文中宋"/>
          <w:b/>
          <w:sz w:val="36"/>
          <w:szCs w:val="36"/>
        </w:rPr>
      </w:pPr>
      <w:bookmarkStart w:id="4" w:name="_Toc181981844"/>
      <w:r w:rsidRPr="00D058FA">
        <w:rPr>
          <w:rFonts w:ascii="华文中宋" w:eastAsia="华文中宋" w:hAnsi="华文中宋" w:hint="eastAsia"/>
          <w:b/>
          <w:sz w:val="36"/>
          <w:szCs w:val="36"/>
        </w:rPr>
        <w:lastRenderedPageBreak/>
        <w:t xml:space="preserve">第三章 </w:t>
      </w:r>
      <w:r w:rsidRPr="00D058FA">
        <w:rPr>
          <w:rFonts w:ascii="华文中宋" w:eastAsia="华文中宋" w:hAnsi="华文中宋"/>
          <w:b/>
          <w:sz w:val="36"/>
          <w:szCs w:val="36"/>
        </w:rPr>
        <w:t xml:space="preserve"> </w:t>
      </w:r>
      <w:r w:rsidR="004447B8">
        <w:rPr>
          <w:rFonts w:ascii="华文中宋" w:eastAsia="华文中宋" w:hAnsi="华文中宋" w:hint="eastAsia"/>
          <w:b/>
          <w:sz w:val="36"/>
          <w:szCs w:val="36"/>
        </w:rPr>
        <w:t>响应文件格式</w:t>
      </w:r>
      <w:bookmarkEnd w:id="4"/>
    </w:p>
    <w:p w:rsidR="006F39BB" w:rsidRPr="00682A73" w:rsidRDefault="006F39BB" w:rsidP="00682A73">
      <w:pPr>
        <w:pStyle w:val="a0"/>
        <w:spacing w:before="0" w:after="0" w:line="360" w:lineRule="auto"/>
        <w:outlineLvl w:val="9"/>
        <w:rPr>
          <w:rFonts w:ascii="华文中宋" w:eastAsia="华文中宋" w:hAnsi="华文中宋"/>
          <w:b w:val="0"/>
          <w:sz w:val="36"/>
          <w:szCs w:val="36"/>
          <w:lang w:val="zh-CN"/>
        </w:rPr>
      </w:pPr>
      <w:r w:rsidRPr="00682A73">
        <w:rPr>
          <w:rFonts w:ascii="华文中宋" w:eastAsia="华文中宋" w:hAnsi="华文中宋" w:hint="eastAsia"/>
          <w:b w:val="0"/>
          <w:sz w:val="36"/>
          <w:szCs w:val="36"/>
        </w:rPr>
        <w:t>响应文件封面</w:t>
      </w:r>
      <w:r w:rsidR="00682A73">
        <w:rPr>
          <w:rFonts w:ascii="华文中宋" w:eastAsia="华文中宋" w:hAnsi="华文中宋" w:hint="eastAsia"/>
          <w:b w:val="0"/>
          <w:sz w:val="36"/>
          <w:szCs w:val="36"/>
        </w:rPr>
        <w:t>（仅供</w:t>
      </w:r>
      <w:r w:rsidRPr="00682A73">
        <w:rPr>
          <w:rFonts w:ascii="华文中宋" w:eastAsia="华文中宋" w:hAnsi="华文中宋" w:hint="eastAsia"/>
          <w:b w:val="0"/>
          <w:sz w:val="36"/>
          <w:szCs w:val="36"/>
        </w:rPr>
        <w:t>参考</w:t>
      </w:r>
      <w:r w:rsidR="00682A73">
        <w:rPr>
          <w:rFonts w:ascii="华文中宋" w:eastAsia="华文中宋" w:hAnsi="华文中宋" w:hint="eastAsia"/>
          <w:b w:val="0"/>
          <w:sz w:val="36"/>
          <w:szCs w:val="36"/>
        </w:rPr>
        <w:t>）</w:t>
      </w:r>
    </w:p>
    <w:p w:rsidR="00682A73" w:rsidRDefault="00682A73">
      <w:pPr>
        <w:widowControl/>
        <w:jc w:val="left"/>
        <w:rPr>
          <w:rFonts w:ascii="宋体" w:hAnsi="宋体"/>
          <w:b/>
          <w:sz w:val="72"/>
          <w:szCs w:val="72"/>
        </w:rPr>
      </w:pPr>
      <w:r>
        <w:rPr>
          <w:rFonts w:ascii="宋体" w:hAnsi="宋体"/>
          <w:b/>
          <w:sz w:val="72"/>
          <w:szCs w:val="72"/>
        </w:rPr>
        <w:br w:type="page"/>
      </w:r>
    </w:p>
    <w:p w:rsidR="006F39BB" w:rsidRDefault="006F39BB" w:rsidP="006F39BB">
      <w:pPr>
        <w:pStyle w:val="a5"/>
        <w:spacing w:line="360" w:lineRule="auto"/>
        <w:ind w:firstLine="31"/>
        <w:jc w:val="center"/>
        <w:rPr>
          <w:rFonts w:ascii="宋体" w:hAnsi="宋体"/>
          <w:b/>
          <w:sz w:val="72"/>
          <w:szCs w:val="72"/>
        </w:rPr>
      </w:pPr>
      <w:r>
        <w:rPr>
          <w:rFonts w:ascii="宋体" w:hAnsi="宋体" w:hint="eastAsia"/>
          <w:b/>
          <w:sz w:val="72"/>
          <w:szCs w:val="72"/>
        </w:rPr>
        <w:lastRenderedPageBreak/>
        <w:t>响 应 文 件</w:t>
      </w:r>
    </w:p>
    <w:p w:rsidR="006F39BB" w:rsidRDefault="006F39BB" w:rsidP="006F39BB">
      <w:pPr>
        <w:pStyle w:val="a5"/>
        <w:spacing w:line="360" w:lineRule="auto"/>
        <w:ind w:firstLineChars="651" w:firstLine="2091"/>
        <w:rPr>
          <w:rFonts w:ascii="宋体" w:hAnsi="宋体"/>
          <w:b/>
          <w:sz w:val="32"/>
        </w:rPr>
      </w:pPr>
    </w:p>
    <w:p w:rsidR="006F39BB" w:rsidRDefault="006F39BB" w:rsidP="006F39BB">
      <w:pPr>
        <w:pStyle w:val="a5"/>
        <w:spacing w:line="360" w:lineRule="auto"/>
        <w:ind w:firstLine="643"/>
        <w:rPr>
          <w:rFonts w:ascii="宋体" w:hAnsi="宋体"/>
          <w:b/>
          <w:sz w:val="32"/>
        </w:rPr>
      </w:pPr>
    </w:p>
    <w:p w:rsidR="006F39BB" w:rsidRDefault="006F39BB" w:rsidP="006F39BB">
      <w:pPr>
        <w:pStyle w:val="a5"/>
        <w:spacing w:line="400" w:lineRule="exact"/>
        <w:rPr>
          <w:rFonts w:ascii="宋体" w:hAnsi="宋体"/>
          <w:b/>
          <w:sz w:val="28"/>
          <w:szCs w:val="28"/>
        </w:rPr>
      </w:pPr>
      <w:r>
        <w:rPr>
          <w:rFonts w:ascii="宋体" w:hAnsi="宋体" w:hint="eastAsia"/>
          <w:b/>
          <w:sz w:val="28"/>
          <w:szCs w:val="28"/>
        </w:rPr>
        <w:t>项目编号：</w:t>
      </w:r>
      <w:r w:rsidR="00416D3B">
        <w:rPr>
          <w:rFonts w:ascii="宋体" w:hAnsi="宋体" w:hint="eastAsia"/>
          <w:b/>
          <w:sz w:val="28"/>
          <w:szCs w:val="28"/>
        </w:rPr>
        <w:t>0835P2520002518</w:t>
      </w:r>
    </w:p>
    <w:p w:rsidR="006F39BB" w:rsidRDefault="006F39BB" w:rsidP="006F39BB">
      <w:pPr>
        <w:ind w:left="1405" w:hangingChars="500" w:hanging="1405"/>
        <w:rPr>
          <w:rFonts w:ascii="宋体" w:hAnsi="宋体"/>
          <w:szCs w:val="21"/>
        </w:rPr>
      </w:pPr>
      <w:r>
        <w:rPr>
          <w:rFonts w:ascii="宋体" w:hAnsi="宋体" w:hint="eastAsia"/>
          <w:b/>
          <w:sz w:val="28"/>
          <w:szCs w:val="28"/>
        </w:rPr>
        <w:t>项目名称：</w:t>
      </w:r>
      <w:r w:rsidR="00416D3B">
        <w:rPr>
          <w:rFonts w:ascii="宋体" w:hAnsi="宋体" w:hint="eastAsia"/>
          <w:b/>
          <w:kern w:val="0"/>
          <w:sz w:val="28"/>
          <w:szCs w:val="28"/>
        </w:rPr>
        <w:t>医用正压防护器Q20250113119综合评审项目</w:t>
      </w:r>
    </w:p>
    <w:p w:rsidR="005B690E" w:rsidRDefault="005B690E" w:rsidP="006F39BB">
      <w:pPr>
        <w:pStyle w:val="a5"/>
        <w:spacing w:line="400" w:lineRule="exact"/>
        <w:rPr>
          <w:rFonts w:ascii="宋体" w:hAnsi="宋体"/>
          <w:b/>
          <w:sz w:val="28"/>
          <w:szCs w:val="28"/>
        </w:rPr>
      </w:pPr>
    </w:p>
    <w:p w:rsidR="005B690E" w:rsidRDefault="005B690E" w:rsidP="006F39BB">
      <w:pPr>
        <w:pStyle w:val="a5"/>
        <w:spacing w:line="400" w:lineRule="exact"/>
        <w:rPr>
          <w:rFonts w:ascii="宋体" w:hAnsi="宋体"/>
          <w:b/>
          <w:sz w:val="28"/>
          <w:szCs w:val="28"/>
        </w:rPr>
      </w:pPr>
    </w:p>
    <w:p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供应商名称：</w:t>
      </w:r>
    </w:p>
    <w:p w:rsidR="006F39BB" w:rsidRDefault="006F39BB" w:rsidP="006F39BB">
      <w:pPr>
        <w:pStyle w:val="a5"/>
        <w:spacing w:line="400" w:lineRule="exact"/>
        <w:rPr>
          <w:rFonts w:ascii="宋体" w:hAnsi="宋体"/>
          <w:b/>
          <w:sz w:val="28"/>
          <w:szCs w:val="28"/>
        </w:rPr>
      </w:pPr>
      <w:r>
        <w:rPr>
          <w:rFonts w:ascii="宋体" w:hAnsi="宋体" w:hint="eastAsia"/>
          <w:b/>
          <w:sz w:val="28"/>
          <w:szCs w:val="28"/>
        </w:rPr>
        <w:t>供应商地址：</w:t>
      </w:r>
    </w:p>
    <w:p w:rsidR="006F39BB" w:rsidRPr="006F39BB" w:rsidRDefault="006F39BB">
      <w:pPr>
        <w:widowControl/>
        <w:jc w:val="left"/>
        <w:rPr>
          <w:rFonts w:eastAsia="华文中宋"/>
        </w:rPr>
      </w:pPr>
    </w:p>
    <w:p w:rsidR="006F39BB" w:rsidRDefault="006F39BB">
      <w:pPr>
        <w:widowControl/>
        <w:jc w:val="left"/>
        <w:rPr>
          <w:rFonts w:eastAsia="华文中宋"/>
        </w:rPr>
      </w:pPr>
    </w:p>
    <w:p w:rsidR="006F39BB" w:rsidRPr="003465C2" w:rsidRDefault="006F39BB" w:rsidP="003465C2">
      <w:pPr>
        <w:spacing w:line="360" w:lineRule="auto"/>
        <w:jc w:val="center"/>
        <w:rPr>
          <w:rFonts w:ascii="华文中宋" w:eastAsia="华文中宋" w:hAnsi="华文中宋"/>
          <w:sz w:val="36"/>
          <w:szCs w:val="36"/>
        </w:rPr>
      </w:pPr>
      <w:r>
        <w:br w:type="page"/>
      </w:r>
      <w:r w:rsidRPr="003465C2">
        <w:rPr>
          <w:rFonts w:ascii="华文中宋" w:eastAsia="华文中宋" w:hAnsi="华文中宋" w:hint="eastAsia"/>
          <w:sz w:val="36"/>
          <w:szCs w:val="36"/>
        </w:rPr>
        <w:lastRenderedPageBreak/>
        <w:t>报价响应文件索引</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697"/>
        <w:gridCol w:w="3690"/>
        <w:gridCol w:w="1334"/>
        <w:gridCol w:w="416"/>
        <w:gridCol w:w="2220"/>
      </w:tblGrid>
      <w:tr w:rsidR="006F39BB" w:rsidRPr="00B36714" w:rsidTr="00B36714">
        <w:trPr>
          <w:trHeight w:val="738"/>
        </w:trPr>
        <w:tc>
          <w:tcPr>
            <w:tcW w:w="417"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2208"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cs="宋体" w:hint="eastAsia"/>
                <w:b/>
                <w:sz w:val="24"/>
                <w:szCs w:val="24"/>
              </w:rPr>
              <w:t>评审因素</w:t>
            </w:r>
          </w:p>
        </w:tc>
        <w:tc>
          <w:tcPr>
            <w:tcW w:w="1047" w:type="pct"/>
            <w:gridSpan w:val="2"/>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提交内容</w:t>
            </w:r>
          </w:p>
        </w:tc>
        <w:tc>
          <w:tcPr>
            <w:tcW w:w="1327" w:type="pct"/>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rsidTr="00B36714">
        <w:trPr>
          <w:trHeight w:val="690"/>
        </w:trPr>
        <w:tc>
          <w:tcPr>
            <w:tcW w:w="5000" w:type="pct"/>
            <w:gridSpan w:val="5"/>
            <w:shd w:val="clear" w:color="auto" w:fill="auto"/>
            <w:vAlign w:val="center"/>
          </w:tcPr>
          <w:p w:rsidR="006F39BB" w:rsidRPr="00B36714" w:rsidRDefault="006F39BB" w:rsidP="00B516D2">
            <w:pPr>
              <w:adjustRightInd w:val="0"/>
              <w:snapToGrid w:val="0"/>
              <w:spacing w:line="360" w:lineRule="auto"/>
              <w:jc w:val="center"/>
              <w:textAlignment w:val="baseline"/>
              <w:rPr>
                <w:rFonts w:ascii="华文中宋" w:eastAsia="华文中宋" w:hAnsi="华文中宋"/>
                <w:b/>
                <w:sz w:val="24"/>
                <w:szCs w:val="24"/>
              </w:rPr>
            </w:pPr>
            <w:r w:rsidRPr="00B36714">
              <w:rPr>
                <w:rFonts w:ascii="华文中宋" w:eastAsia="华文中宋" w:hAnsi="华文中宋" w:hint="eastAsia"/>
                <w:b/>
                <w:sz w:val="24"/>
                <w:szCs w:val="24"/>
              </w:rPr>
              <w:t>价格评审自查表</w:t>
            </w:r>
          </w:p>
        </w:tc>
      </w:tr>
      <w:tr w:rsidR="006F39BB" w:rsidRPr="00B36714" w:rsidTr="00B36714">
        <w:trPr>
          <w:trHeight w:val="651"/>
        </w:trPr>
        <w:tc>
          <w:tcPr>
            <w:tcW w:w="417" w:type="pct"/>
            <w:shd w:val="clear" w:color="auto" w:fill="auto"/>
            <w:vAlign w:val="center"/>
          </w:tcPr>
          <w:p w:rsidR="006F39BB" w:rsidRPr="00B36714" w:rsidRDefault="006F39BB" w:rsidP="00B516D2">
            <w:pPr>
              <w:snapToGrid w:val="0"/>
              <w:spacing w:line="264" w:lineRule="auto"/>
              <w:ind w:leftChars="-42" w:left="-88" w:rightChars="-39" w:right="-82"/>
              <w:jc w:val="center"/>
              <w:rPr>
                <w:rFonts w:ascii="华文中宋" w:eastAsia="华文中宋" w:hAnsi="华文中宋"/>
                <w:b/>
                <w:sz w:val="24"/>
                <w:szCs w:val="24"/>
              </w:rPr>
            </w:pPr>
            <w:r w:rsidRPr="00B36714">
              <w:rPr>
                <w:rFonts w:ascii="华文中宋" w:eastAsia="华文中宋" w:hAnsi="华文中宋" w:hint="eastAsia"/>
                <w:b/>
                <w:sz w:val="24"/>
                <w:szCs w:val="24"/>
              </w:rPr>
              <w:t>序号</w:t>
            </w:r>
          </w:p>
        </w:tc>
        <w:tc>
          <w:tcPr>
            <w:tcW w:w="3006" w:type="pct"/>
            <w:gridSpan w:val="2"/>
            <w:shd w:val="clear" w:color="auto" w:fill="auto"/>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文件要求</w:t>
            </w:r>
          </w:p>
        </w:tc>
        <w:tc>
          <w:tcPr>
            <w:tcW w:w="1576" w:type="pct"/>
            <w:gridSpan w:val="2"/>
            <w:shd w:val="clear" w:color="auto" w:fill="auto"/>
            <w:vAlign w:val="center"/>
          </w:tcPr>
          <w:p w:rsidR="006F39BB" w:rsidRPr="00B36714" w:rsidRDefault="006F39BB" w:rsidP="00B516D2">
            <w:pPr>
              <w:snapToGrid w:val="0"/>
              <w:spacing w:line="264" w:lineRule="auto"/>
              <w:jc w:val="center"/>
              <w:rPr>
                <w:rFonts w:ascii="华文中宋" w:eastAsia="华文中宋" w:hAnsi="华文中宋"/>
                <w:b/>
                <w:sz w:val="24"/>
                <w:szCs w:val="24"/>
              </w:rPr>
            </w:pPr>
            <w:r w:rsidRPr="00B36714">
              <w:rPr>
                <w:rFonts w:ascii="华文中宋" w:eastAsia="华文中宋" w:hAnsi="华文中宋" w:hint="eastAsia"/>
                <w:b/>
                <w:sz w:val="24"/>
                <w:szCs w:val="24"/>
              </w:rPr>
              <w:t>证明文件</w:t>
            </w:r>
          </w:p>
        </w:tc>
      </w:tr>
      <w:tr w:rsidR="006F39BB" w:rsidRPr="00B36714" w:rsidTr="00B36714">
        <w:trPr>
          <w:trHeight w:val="555"/>
        </w:trPr>
        <w:tc>
          <w:tcPr>
            <w:tcW w:w="417" w:type="pct"/>
            <w:shd w:val="clear" w:color="auto" w:fill="auto"/>
            <w:vAlign w:val="center"/>
          </w:tcPr>
          <w:p w:rsidR="006F39BB" w:rsidRPr="00B36714" w:rsidRDefault="006F39BB" w:rsidP="00F05D73">
            <w:pPr>
              <w:numPr>
                <w:ilvl w:val="0"/>
                <w:numId w:val="15"/>
              </w:numPr>
              <w:adjustRightInd w:val="0"/>
              <w:snapToGrid w:val="0"/>
              <w:spacing w:line="264" w:lineRule="auto"/>
              <w:textAlignment w:val="baseline"/>
              <w:rPr>
                <w:rFonts w:ascii="华文中宋" w:eastAsia="华文中宋" w:hAnsi="华文中宋"/>
                <w:sz w:val="24"/>
                <w:szCs w:val="24"/>
              </w:rPr>
            </w:pPr>
          </w:p>
        </w:tc>
        <w:tc>
          <w:tcPr>
            <w:tcW w:w="3006" w:type="pct"/>
            <w:gridSpan w:val="2"/>
            <w:shd w:val="clear" w:color="auto" w:fill="auto"/>
            <w:vAlign w:val="center"/>
          </w:tcPr>
          <w:p w:rsidR="006F39BB" w:rsidRPr="00B36714" w:rsidRDefault="006F39BB" w:rsidP="00B516D2">
            <w:pPr>
              <w:snapToGrid w:val="0"/>
              <w:spacing w:line="264" w:lineRule="auto"/>
              <w:rPr>
                <w:rFonts w:ascii="华文中宋" w:eastAsia="华文中宋" w:hAnsi="华文中宋"/>
                <w:sz w:val="24"/>
                <w:szCs w:val="24"/>
              </w:rPr>
            </w:pPr>
            <w:r w:rsidRPr="00B36714">
              <w:rPr>
                <w:rFonts w:ascii="华文中宋" w:eastAsia="华文中宋" w:hAnsi="华文中宋" w:hint="eastAsia"/>
                <w:sz w:val="24"/>
                <w:szCs w:val="24"/>
              </w:rPr>
              <w:t>报价表</w:t>
            </w:r>
          </w:p>
        </w:tc>
        <w:tc>
          <w:tcPr>
            <w:tcW w:w="1576" w:type="pct"/>
            <w:gridSpan w:val="2"/>
            <w:shd w:val="clear" w:color="auto" w:fill="auto"/>
            <w:vAlign w:val="center"/>
          </w:tcPr>
          <w:p w:rsidR="006F39BB" w:rsidRPr="00B36714" w:rsidRDefault="006F39BB" w:rsidP="00B516D2">
            <w:pPr>
              <w:snapToGrid w:val="0"/>
              <w:jc w:val="center"/>
              <w:rPr>
                <w:rFonts w:ascii="华文中宋" w:eastAsia="华文中宋" w:hAnsi="华文中宋"/>
                <w:sz w:val="24"/>
                <w:szCs w:val="24"/>
              </w:rPr>
            </w:pPr>
            <w:r w:rsidRPr="00B36714">
              <w:rPr>
                <w:rFonts w:ascii="华文中宋" w:eastAsia="华文中宋" w:hAnsi="华文中宋" w:hint="eastAsia"/>
                <w:sz w:val="24"/>
                <w:szCs w:val="24"/>
              </w:rPr>
              <w:t>第（）页</w:t>
            </w:r>
          </w:p>
        </w:tc>
      </w:tr>
    </w:tbl>
    <w:p w:rsidR="006F39BB" w:rsidRDefault="006F39BB">
      <w:pPr>
        <w:widowControl/>
        <w:jc w:val="left"/>
        <w:rPr>
          <w:rFonts w:eastAsia="华文中宋"/>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r>
        <w:rPr>
          <w:rFonts w:eastAsia="华文中宋"/>
          <w:noProof/>
          <w:color w:val="FF0000"/>
          <w:sz w:val="25"/>
        </w:rPr>
        <w:drawing>
          <wp:anchor distT="0" distB="0" distL="114300" distR="114300" simplePos="0" relativeHeight="251659264" behindDoc="0" locked="0" layoutInCell="1" allowOverlap="1">
            <wp:simplePos x="0" y="0"/>
            <wp:positionH relativeFrom="column">
              <wp:posOffset>2423795</wp:posOffset>
            </wp:positionH>
            <wp:positionV relativeFrom="paragraph">
              <wp:posOffset>176530</wp:posOffset>
            </wp:positionV>
            <wp:extent cx="942975" cy="9455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5515"/>
                    </a:xfrm>
                    <a:prstGeom prst="rect">
                      <a:avLst/>
                    </a:prstGeom>
                    <a:noFill/>
                  </pic:spPr>
                </pic:pic>
              </a:graphicData>
            </a:graphic>
            <wp14:sizeRelH relativeFrom="margin">
              <wp14:pctWidth>0</wp14:pctWidth>
            </wp14:sizeRelH>
            <wp14:sizeRelV relativeFrom="margin">
              <wp14:pctHeight>0</wp14:pctHeight>
            </wp14:sizeRelV>
          </wp:anchor>
        </w:drawing>
      </w:r>
    </w:p>
    <w:p w:rsidR="00B92DB3" w:rsidRDefault="00B92DB3" w:rsidP="00B92DB3">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rsidR="00B92DB3" w:rsidRPr="00B92DB3" w:rsidRDefault="00B92DB3">
      <w:pPr>
        <w:widowControl/>
        <w:jc w:val="left"/>
        <w:rPr>
          <w:rFonts w:ascii="华文中宋" w:eastAsia="华文中宋" w:hAnsi="华文中宋"/>
          <w:b/>
          <w:sz w:val="36"/>
          <w:szCs w:val="36"/>
        </w:rPr>
      </w:pPr>
    </w:p>
    <w:p w:rsidR="00B92DB3" w:rsidRPr="00B92DB3" w:rsidRDefault="00B92DB3">
      <w:pPr>
        <w:widowControl/>
        <w:jc w:val="left"/>
        <w:rPr>
          <w:rFonts w:ascii="华文中宋" w:eastAsia="华文中宋" w:hAnsi="华文中宋"/>
          <w:b/>
          <w:sz w:val="36"/>
          <w:szCs w:val="36"/>
        </w:rPr>
      </w:pPr>
    </w:p>
    <w:p w:rsidR="00B92DB3" w:rsidRDefault="00B92DB3">
      <w:pPr>
        <w:widowControl/>
        <w:jc w:val="left"/>
        <w:rPr>
          <w:rFonts w:ascii="华文中宋" w:eastAsia="华文中宋" w:hAnsi="华文中宋"/>
          <w:b/>
          <w:sz w:val="36"/>
          <w:szCs w:val="36"/>
        </w:rPr>
      </w:pPr>
    </w:p>
    <w:p w:rsidR="00682A73" w:rsidRDefault="00682A73">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6F39BB" w:rsidRDefault="007E2958" w:rsidP="00C315D9">
      <w:pPr>
        <w:pStyle w:val="2"/>
        <w:keepNext w:val="0"/>
        <w:keepLines w:val="0"/>
        <w:spacing w:before="0" w:after="0" w:line="360" w:lineRule="auto"/>
        <w:jc w:val="center"/>
        <w:rPr>
          <w:rFonts w:ascii="华文中宋" w:eastAsia="华文中宋" w:hAnsi="华文中宋"/>
          <w:b w:val="0"/>
          <w:sz w:val="36"/>
          <w:szCs w:val="36"/>
        </w:rPr>
      </w:pPr>
      <w:r>
        <w:rPr>
          <w:rFonts w:ascii="华文中宋" w:eastAsia="华文中宋" w:hAnsi="华文中宋" w:hint="eastAsia"/>
          <w:b w:val="0"/>
          <w:noProof/>
          <w:sz w:val="36"/>
          <w:szCs w:val="36"/>
        </w:rPr>
        <w:lastRenderedPageBreak/>
        <w:drawing>
          <wp:anchor distT="0" distB="0" distL="114300" distR="114300" simplePos="0" relativeHeight="251656192" behindDoc="1" locked="0" layoutInCell="1" allowOverlap="1">
            <wp:simplePos x="0" y="0"/>
            <wp:positionH relativeFrom="column">
              <wp:posOffset>-322460</wp:posOffset>
            </wp:positionH>
            <wp:positionV relativeFrom="page">
              <wp:posOffset>362309</wp:posOffset>
            </wp:positionV>
            <wp:extent cx="1440611" cy="1440611"/>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611" cy="1440611"/>
                    </a:xfrm>
                    <a:prstGeom prst="rect">
                      <a:avLst/>
                    </a:prstGeom>
                  </pic:spPr>
                </pic:pic>
              </a:graphicData>
            </a:graphic>
          </wp:anchor>
        </w:drawing>
      </w:r>
      <w:bookmarkStart w:id="5" w:name="_Toc181981845"/>
      <w:r w:rsidR="00B92DB3" w:rsidRPr="00B92DB3">
        <w:t xml:space="preserve"> </w:t>
      </w:r>
      <w:r w:rsidR="00B92DB3" w:rsidRPr="00B92DB3">
        <w:rPr>
          <w:rFonts w:ascii="华文中宋" w:eastAsia="华文中宋" w:hAnsi="华文中宋"/>
          <w:b w:val="0"/>
          <w:sz w:val="36"/>
          <w:szCs w:val="36"/>
        </w:rPr>
        <w:t>Q</w:t>
      </w:r>
      <w:r w:rsidR="005652EE" w:rsidRPr="005652EE">
        <w:rPr>
          <w:rFonts w:ascii="华文中宋" w:eastAsia="华文中宋" w:hAnsi="华文中宋"/>
          <w:b w:val="0"/>
          <w:sz w:val="36"/>
          <w:szCs w:val="36"/>
        </w:rPr>
        <w:t>20250113119</w:t>
      </w:r>
      <w:r w:rsidR="00B36714" w:rsidRPr="00B36714">
        <w:rPr>
          <w:rFonts w:ascii="华文中宋" w:eastAsia="华文中宋" w:hAnsi="华文中宋" w:hint="eastAsia"/>
          <w:b w:val="0"/>
          <w:sz w:val="36"/>
          <w:szCs w:val="36"/>
        </w:rPr>
        <w:t>综合评审采购</w:t>
      </w:r>
      <w:r w:rsidR="006F39BB" w:rsidRPr="00682A73">
        <w:rPr>
          <w:rFonts w:ascii="华文中宋" w:eastAsia="华文中宋" w:hAnsi="华文中宋" w:hint="eastAsia"/>
          <w:b w:val="0"/>
          <w:sz w:val="36"/>
          <w:szCs w:val="36"/>
        </w:rPr>
        <w:t>报价表</w:t>
      </w:r>
      <w:bookmarkEnd w:id="5"/>
    </w:p>
    <w:sdt>
      <w:sdtPr>
        <w:rPr>
          <w:rFonts w:ascii="华文中宋" w:eastAsia="华文中宋" w:hAnsi="华文中宋" w:hint="eastAsia"/>
          <w:szCs w:val="21"/>
        </w:rPr>
        <w:alias w:val="代理公司标识，请不要删除"/>
        <w:tag w:val="代理公司标识，请不要删除"/>
        <w:id w:val="-1453778681"/>
        <w:lock w:val="sdtContentLocked"/>
        <w:placeholder>
          <w:docPart w:val="DefaultPlaceholder_-1854013440"/>
        </w:placeholder>
        <w:text/>
      </w:sdtPr>
      <w:sdtEndPr/>
      <w:sdtContent>
        <w:p w:rsidR="001D5D7D" w:rsidRPr="001D5D7D" w:rsidRDefault="001D5D7D" w:rsidP="001D5D7D">
          <w:pPr>
            <w:jc w:val="right"/>
            <w:rPr>
              <w:rFonts w:ascii="华文中宋" w:eastAsia="华文中宋" w:hAnsi="华文中宋"/>
              <w:szCs w:val="21"/>
            </w:rPr>
          </w:pPr>
          <w:r w:rsidRPr="001D5D7D">
            <w:rPr>
              <w:rFonts w:ascii="华文中宋" w:eastAsia="华文中宋" w:hAnsi="华文中宋" w:hint="eastAsia"/>
              <w:szCs w:val="21"/>
            </w:rPr>
            <w:t>广东元正招标采购有限公司编制</w:t>
          </w:r>
        </w:p>
      </w:sdtContent>
    </w:sdt>
    <w:tbl>
      <w:tblPr>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768"/>
        <w:gridCol w:w="851"/>
        <w:gridCol w:w="1610"/>
        <w:gridCol w:w="495"/>
        <w:gridCol w:w="426"/>
        <w:gridCol w:w="698"/>
        <w:gridCol w:w="579"/>
        <w:gridCol w:w="426"/>
        <w:gridCol w:w="426"/>
        <w:gridCol w:w="768"/>
        <w:gridCol w:w="1426"/>
        <w:gridCol w:w="505"/>
      </w:tblGrid>
      <w:tr w:rsidR="005652EE" w:rsidRPr="005652EE" w:rsidTr="005652EE">
        <w:tc>
          <w:tcPr>
            <w:tcW w:w="432"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序号</w:t>
            </w:r>
          </w:p>
        </w:tc>
        <w:tc>
          <w:tcPr>
            <w:tcW w:w="768"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请购单号</w:t>
            </w:r>
          </w:p>
        </w:tc>
        <w:tc>
          <w:tcPr>
            <w:tcW w:w="851"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物资名称</w:t>
            </w:r>
          </w:p>
        </w:tc>
        <w:tc>
          <w:tcPr>
            <w:tcW w:w="1610"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推荐参数(品牌、型号、规格)</w:t>
            </w:r>
          </w:p>
        </w:tc>
        <w:tc>
          <w:tcPr>
            <w:tcW w:w="495"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规格</w:t>
            </w:r>
          </w:p>
        </w:tc>
        <w:tc>
          <w:tcPr>
            <w:tcW w:w="42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单位</w:t>
            </w:r>
          </w:p>
        </w:tc>
        <w:tc>
          <w:tcPr>
            <w:tcW w:w="698"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数量</w:t>
            </w:r>
          </w:p>
        </w:tc>
        <w:tc>
          <w:tcPr>
            <w:tcW w:w="579"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单价</w:t>
            </w:r>
          </w:p>
        </w:tc>
        <w:tc>
          <w:tcPr>
            <w:tcW w:w="426" w:type="dxa"/>
            <w:shd w:val="clear" w:color="auto" w:fill="auto"/>
            <w:vAlign w:val="center"/>
          </w:tcPr>
          <w:p w:rsidR="005652EE" w:rsidRPr="00EC2A9F" w:rsidRDefault="005652EE" w:rsidP="005652EE">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单价报价</w:t>
            </w:r>
          </w:p>
        </w:tc>
        <w:tc>
          <w:tcPr>
            <w:tcW w:w="426" w:type="dxa"/>
            <w:shd w:val="clear" w:color="auto" w:fill="auto"/>
            <w:vAlign w:val="center"/>
          </w:tcPr>
          <w:p w:rsidR="005652EE" w:rsidRPr="00EC2A9F" w:rsidRDefault="005652EE" w:rsidP="005652EE">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金额</w:t>
            </w:r>
          </w:p>
        </w:tc>
        <w:tc>
          <w:tcPr>
            <w:tcW w:w="768" w:type="dxa"/>
            <w:shd w:val="clear" w:color="auto" w:fill="auto"/>
            <w:vAlign w:val="center"/>
          </w:tcPr>
          <w:p w:rsidR="005652EE" w:rsidRPr="00EC2A9F" w:rsidRDefault="005652EE" w:rsidP="005652EE">
            <w:pPr>
              <w:widowControl/>
              <w:wordWrap w:val="0"/>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所投品牌</w:t>
            </w:r>
            <w:r w:rsidRPr="00EC2A9F">
              <w:rPr>
                <w:rFonts w:ascii="华文中宋" w:eastAsia="华文中宋" w:hAnsi="华文中宋" w:cs="宋体" w:hint="eastAsia"/>
                <w:color w:val="000000"/>
                <w:kern w:val="0"/>
                <w:szCs w:val="21"/>
              </w:rPr>
              <w:t>品牌、型号、规格</w:t>
            </w:r>
          </w:p>
        </w:tc>
        <w:tc>
          <w:tcPr>
            <w:tcW w:w="1426"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送货/服务计划</w:t>
            </w:r>
          </w:p>
        </w:tc>
        <w:tc>
          <w:tcPr>
            <w:tcW w:w="505" w:type="dxa"/>
            <w:shd w:val="clear" w:color="auto" w:fill="auto"/>
            <w:vAlign w:val="center"/>
            <w:hideMark/>
          </w:tcPr>
          <w:p w:rsidR="005652EE" w:rsidRPr="005652EE" w:rsidRDefault="005652EE" w:rsidP="005652EE">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备注</w:t>
            </w:r>
          </w:p>
        </w:tc>
      </w:tr>
      <w:tr w:rsidR="005652EE" w:rsidRPr="005652EE" w:rsidTr="005652EE">
        <w:tc>
          <w:tcPr>
            <w:tcW w:w="432"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1</w:t>
            </w:r>
          </w:p>
        </w:tc>
        <w:tc>
          <w:tcPr>
            <w:tcW w:w="768"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Q20250113119</w:t>
            </w:r>
          </w:p>
        </w:tc>
        <w:tc>
          <w:tcPr>
            <w:tcW w:w="851"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医用正压防护器</w:t>
            </w:r>
          </w:p>
        </w:tc>
        <w:tc>
          <w:tcPr>
            <w:tcW w:w="1610"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河南驼人TR-I、成都安捷畅AirJ-600、天津普瑞ZYFH-10A</w:t>
            </w:r>
          </w:p>
        </w:tc>
        <w:tc>
          <w:tcPr>
            <w:tcW w:w="495"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426"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698"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w:t>
            </w:r>
          </w:p>
        </w:tc>
        <w:tc>
          <w:tcPr>
            <w:tcW w:w="579"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4500.0</w:t>
            </w:r>
          </w:p>
        </w:tc>
        <w:tc>
          <w:tcPr>
            <w:tcW w:w="426"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426"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768"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1426"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一次性送货，在2025年5月底前完成采购</w:t>
            </w:r>
          </w:p>
        </w:tc>
        <w:tc>
          <w:tcPr>
            <w:tcW w:w="505"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 xml:space="preserve">　</w:t>
            </w:r>
          </w:p>
        </w:tc>
      </w:tr>
      <w:tr w:rsidR="005652EE" w:rsidRPr="005652EE" w:rsidTr="005652EE">
        <w:tc>
          <w:tcPr>
            <w:tcW w:w="432"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2</w:t>
            </w:r>
          </w:p>
        </w:tc>
        <w:tc>
          <w:tcPr>
            <w:tcW w:w="768"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Q20250113119</w:t>
            </w:r>
          </w:p>
        </w:tc>
        <w:tc>
          <w:tcPr>
            <w:tcW w:w="851"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医用正压防护器滤盒</w:t>
            </w:r>
          </w:p>
        </w:tc>
        <w:tc>
          <w:tcPr>
            <w:tcW w:w="1610"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和河南驼人TR-I、成都安捷畅AirJ-600、天津普瑞ZYFH-10A等适配</w:t>
            </w:r>
          </w:p>
        </w:tc>
        <w:tc>
          <w:tcPr>
            <w:tcW w:w="495"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426"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个</w:t>
            </w:r>
          </w:p>
        </w:tc>
        <w:tc>
          <w:tcPr>
            <w:tcW w:w="698"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w:t>
            </w:r>
          </w:p>
        </w:tc>
        <w:tc>
          <w:tcPr>
            <w:tcW w:w="579"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300.0</w:t>
            </w:r>
          </w:p>
        </w:tc>
        <w:tc>
          <w:tcPr>
            <w:tcW w:w="426"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426"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768" w:type="dxa"/>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p>
        </w:tc>
        <w:tc>
          <w:tcPr>
            <w:tcW w:w="1426"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一次性送货，在2025年5月底前完成采购</w:t>
            </w:r>
          </w:p>
        </w:tc>
        <w:tc>
          <w:tcPr>
            <w:tcW w:w="505" w:type="dxa"/>
            <w:shd w:val="clear" w:color="auto" w:fill="auto"/>
            <w:vAlign w:val="center"/>
            <w:hideMark/>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5652EE">
              <w:rPr>
                <w:rFonts w:ascii="华文中宋" w:eastAsia="华文中宋" w:hAnsi="华文中宋" w:cs="Courier New"/>
                <w:color w:val="000000"/>
                <w:kern w:val="0"/>
                <w:szCs w:val="21"/>
              </w:rPr>
              <w:t xml:space="preserve">　</w:t>
            </w:r>
          </w:p>
        </w:tc>
      </w:tr>
      <w:tr w:rsidR="005652EE" w:rsidRPr="005652EE" w:rsidTr="005652EE">
        <w:trPr>
          <w:trHeight w:val="687"/>
        </w:trPr>
        <w:tc>
          <w:tcPr>
            <w:tcW w:w="2051" w:type="dxa"/>
            <w:gridSpan w:val="3"/>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Pr>
                <w:rFonts w:ascii="华文中宋" w:eastAsia="华文中宋" w:hAnsi="华文中宋" w:cs="Courier New" w:hint="eastAsia"/>
                <w:color w:val="000000"/>
                <w:kern w:val="0"/>
                <w:szCs w:val="21"/>
              </w:rPr>
              <w:t>合计</w:t>
            </w:r>
          </w:p>
        </w:tc>
        <w:tc>
          <w:tcPr>
            <w:tcW w:w="7359" w:type="dxa"/>
            <w:gridSpan w:val="10"/>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C864D8">
              <w:rPr>
                <w:rFonts w:ascii="华文中宋" w:eastAsia="华文中宋" w:hAnsi="华文中宋" w:cs="宋体" w:hint="eastAsia"/>
                <w:color w:val="000000"/>
                <w:kern w:val="0"/>
                <w:szCs w:val="21"/>
              </w:rPr>
              <w:t>报价总价(人民币/元)小写:                            大写:</w:t>
            </w:r>
          </w:p>
        </w:tc>
      </w:tr>
      <w:tr w:rsidR="005652EE" w:rsidRPr="005652EE" w:rsidTr="005652EE">
        <w:trPr>
          <w:trHeight w:val="569"/>
        </w:trPr>
        <w:tc>
          <w:tcPr>
            <w:tcW w:w="9410" w:type="dxa"/>
            <w:gridSpan w:val="13"/>
            <w:shd w:val="clear" w:color="auto" w:fill="auto"/>
            <w:vAlign w:val="center"/>
          </w:tcPr>
          <w:p w:rsidR="005652EE" w:rsidRPr="005652EE" w:rsidRDefault="005652EE" w:rsidP="007612E3">
            <w:pPr>
              <w:widowControl/>
              <w:wordWrap w:val="0"/>
              <w:spacing w:line="400" w:lineRule="exact"/>
              <w:rPr>
                <w:rFonts w:ascii="华文中宋" w:eastAsia="华文中宋" w:hAnsi="华文中宋" w:cs="Courier New"/>
                <w:color w:val="000000"/>
                <w:kern w:val="0"/>
                <w:szCs w:val="21"/>
              </w:rPr>
            </w:pPr>
            <w:r w:rsidRPr="00C864D8">
              <w:rPr>
                <w:rFonts w:ascii="华文中宋" w:eastAsia="华文中宋" w:hAnsi="华文中宋" w:cs="宋体" w:hint="eastAsia"/>
                <w:color w:val="000000"/>
                <w:kern w:val="0"/>
                <w:szCs w:val="21"/>
              </w:rPr>
              <w:t>发票抬头：广东省疾病预防控制中心</w:t>
            </w:r>
          </w:p>
        </w:tc>
      </w:tr>
    </w:tbl>
    <w:p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如项目有参数提供，报价时需同时提供参数响应表，否则将视为无效报价。</w:t>
      </w:r>
    </w:p>
    <w:p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送货时间必须明确时间节点或时间段，</w:t>
      </w:r>
      <w:r w:rsidRPr="009A0A8C">
        <w:rPr>
          <w:rFonts w:ascii="华文中宋" w:eastAsia="华文中宋" w:hAnsi="华文中宋" w:hint="eastAsia"/>
          <w:b/>
          <w:bCs/>
          <w:color w:val="0000FF"/>
          <w:sz w:val="24"/>
          <w:szCs w:val="24"/>
        </w:rPr>
        <w:t>不明确的视为无效报价，送货时间应按需求时间填定，早于需求时间的必须严格履约，超期履约的将追究相应</w:t>
      </w:r>
      <w:r w:rsidRPr="00470A40">
        <w:rPr>
          <w:rFonts w:ascii="华文中宋" w:eastAsia="华文中宋" w:hAnsi="华文中宋" w:hint="eastAsia"/>
          <w:b/>
          <w:bCs/>
          <w:color w:val="0000FF"/>
          <w:sz w:val="24"/>
          <w:szCs w:val="24"/>
        </w:rPr>
        <w:t>责任</w:t>
      </w:r>
      <w:r w:rsidRPr="00691509">
        <w:rPr>
          <w:rFonts w:ascii="华文中宋" w:eastAsia="华文中宋" w:hAnsi="华文中宋" w:hint="eastAsia"/>
          <w:b/>
          <w:bCs/>
          <w:color w:val="0000FF"/>
          <w:sz w:val="24"/>
          <w:szCs w:val="24"/>
        </w:rPr>
        <w:t>。</w:t>
      </w:r>
    </w:p>
    <w:p w:rsidR="00A237DF" w:rsidRPr="00DD3C2E" w:rsidRDefault="00A237DF" w:rsidP="00A237DF">
      <w:pPr>
        <w:numPr>
          <w:ilvl w:val="0"/>
          <w:numId w:val="12"/>
        </w:numPr>
        <w:spacing w:line="480" w:lineRule="exact"/>
        <w:ind w:left="0" w:firstLineChars="200" w:firstLine="480"/>
        <w:rPr>
          <w:rFonts w:ascii="华文中宋" w:eastAsia="华文中宋" w:hAnsi="华文中宋"/>
          <w:b/>
          <w:bCs/>
          <w:color w:val="0000FF"/>
          <w:sz w:val="24"/>
          <w:szCs w:val="24"/>
        </w:rPr>
      </w:pPr>
      <w:r w:rsidRPr="00DD3C2E">
        <w:rPr>
          <w:rFonts w:ascii="华文中宋" w:eastAsia="华文中宋" w:hAnsi="华文中宋" w:hint="eastAsia"/>
          <w:b/>
          <w:bCs/>
          <w:color w:val="0000FF"/>
          <w:sz w:val="24"/>
          <w:szCs w:val="24"/>
        </w:rPr>
        <w:t>应投最新产品，保证质量，若需求对货物有效期有要求时，须备注清楚所投产品的到货有效期，否则将视为无效报价。</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报价时须同时提供报价单EXCLE表格电子版，报价以加盖公章的PDF为准，若有存在不一致的后果由供应商自负。</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w:t>
      </w:r>
      <w:r w:rsidRPr="00DD3C2E">
        <w:rPr>
          <w:rFonts w:ascii="华文中宋" w:eastAsia="华文中宋" w:hAnsi="华文中宋" w:hint="eastAsia"/>
          <w:b/>
          <w:bCs/>
          <w:sz w:val="24"/>
          <w:szCs w:val="24"/>
        </w:rPr>
        <w:t>价供应商在</w:t>
      </w:r>
      <w:r w:rsidRPr="00D058FA">
        <w:rPr>
          <w:rFonts w:ascii="华文中宋" w:eastAsia="华文中宋" w:hAnsi="华文中宋" w:hint="eastAsia"/>
          <w:b/>
          <w:bCs/>
          <w:color w:val="000000"/>
          <w:sz w:val="24"/>
          <w:szCs w:val="24"/>
        </w:rPr>
        <w:t>经营活动中没有违法记录。</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供应商报价时必须提供</w:t>
      </w:r>
      <w:r w:rsidRPr="00D058FA">
        <w:rPr>
          <w:rFonts w:ascii="华文中宋" w:eastAsia="华文中宋" w:hAnsi="华文中宋"/>
          <w:b/>
          <w:bCs/>
          <w:color w:val="000000"/>
          <w:sz w:val="24"/>
          <w:szCs w:val="24"/>
        </w:rPr>
        <w:t>:</w:t>
      </w:r>
    </w:p>
    <w:p w:rsidR="00A237DF" w:rsidRPr="00D058FA" w:rsidRDefault="00A237DF" w:rsidP="00A237DF">
      <w:pPr>
        <w:pStyle w:val="af9"/>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供货承诺函（格式见附件），若不提供将导致报价无效。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供应商必须按报价</w:t>
      </w:r>
      <w:r w:rsidRPr="00DD3C2E">
        <w:rPr>
          <w:rFonts w:ascii="华文中宋" w:eastAsia="华文中宋" w:hAnsi="华文中宋" w:hint="eastAsia"/>
          <w:b/>
          <w:bCs/>
          <w:color w:val="0000FF"/>
          <w:sz w:val="24"/>
          <w:szCs w:val="24"/>
        </w:rPr>
        <w:t>表格式</w:t>
      </w:r>
      <w:r w:rsidRPr="00D058FA">
        <w:rPr>
          <w:rFonts w:ascii="华文中宋" w:eastAsia="华文中宋" w:hAnsi="华文中宋" w:hint="eastAsia"/>
          <w:b/>
          <w:bCs/>
          <w:color w:val="000000"/>
          <w:sz w:val="24"/>
          <w:szCs w:val="24"/>
        </w:rPr>
        <w:t>顺序填写单价、金额、所投品牌（货号、型号）、送货时间，不得增加或删除表格，不得擅自改动需求内容，与需求不一致的内容（如规格、数量等）注明于备注栏，否则将导致报价无效。</w:t>
      </w:r>
    </w:p>
    <w:p w:rsidR="00A237DF" w:rsidRPr="00D058FA" w:rsidRDefault="00A237DF" w:rsidP="00A237DF">
      <w:pPr>
        <w:numPr>
          <w:ilvl w:val="0"/>
          <w:numId w:val="12"/>
        </w:numPr>
        <w:spacing w:line="480" w:lineRule="exact"/>
        <w:ind w:left="0" w:firstLineChars="200" w:firstLine="480"/>
        <w:rPr>
          <w:rFonts w:ascii="华文中宋" w:eastAsia="华文中宋" w:hAnsi="华文中宋" w:cs="宋体"/>
          <w:b/>
          <w:bCs/>
          <w:color w:val="000000"/>
          <w:sz w:val="24"/>
          <w:szCs w:val="24"/>
        </w:rPr>
      </w:pPr>
      <w:r w:rsidRPr="00D058FA">
        <w:rPr>
          <w:rFonts w:ascii="华文中宋" w:eastAsia="华文中宋" w:hAnsi="华文中宋" w:cs="宋体" w:hint="eastAsia"/>
          <w:b/>
          <w:bCs/>
          <w:color w:val="000000"/>
          <w:sz w:val="24"/>
          <w:szCs w:val="24"/>
        </w:rPr>
        <w:t>需求</w:t>
      </w:r>
      <w:r w:rsidRPr="00DD3C2E">
        <w:rPr>
          <w:rFonts w:ascii="华文中宋" w:eastAsia="华文中宋" w:hAnsi="华文中宋" w:hint="eastAsia"/>
          <w:b/>
          <w:bCs/>
          <w:color w:val="FF0000"/>
          <w:sz w:val="24"/>
          <w:szCs w:val="24"/>
        </w:rPr>
        <w:t>参考</w:t>
      </w:r>
      <w:r w:rsidRPr="00D058FA">
        <w:rPr>
          <w:rFonts w:ascii="华文中宋" w:eastAsia="华文中宋" w:hAnsi="华文中宋" w:cs="宋体" w:hint="eastAsia"/>
          <w:b/>
          <w:bCs/>
          <w:color w:val="000000"/>
          <w:sz w:val="24"/>
          <w:szCs w:val="24"/>
        </w:rPr>
        <w:t>品牌为2个或以上时，若所投产品是参考品牌，则需提供相应技术参数，若所投产品不是参考品牌，则需提供相应技术参数和承诺函（承诺所投产品的技术参数相当于或优于参考品牌，</w:t>
      </w:r>
      <w:r w:rsidRPr="00D058FA">
        <w:rPr>
          <w:rFonts w:ascii="华文中宋" w:eastAsia="华文中宋" w:hAnsi="华文中宋" w:cs="宋体" w:hint="eastAsia"/>
          <w:b/>
          <w:bCs/>
          <w:color w:val="FF0000"/>
          <w:sz w:val="24"/>
          <w:szCs w:val="24"/>
        </w:rPr>
        <w:t>格式见附件</w:t>
      </w:r>
      <w:r w:rsidRPr="00D058FA">
        <w:rPr>
          <w:rFonts w:ascii="华文中宋" w:eastAsia="华文中宋" w:hAnsi="华文中宋" w:cs="宋体" w:hint="eastAsia"/>
          <w:b/>
          <w:bCs/>
          <w:color w:val="000000"/>
          <w:sz w:val="24"/>
          <w:szCs w:val="24"/>
        </w:rPr>
        <w:t>），必要时还需提供样品，且提供样品所产生的费用由供应商自负，否则将不被推荐为成交候选人。所提供的技术参数应当</w:t>
      </w:r>
      <w:r w:rsidRPr="00D058FA">
        <w:rPr>
          <w:rFonts w:ascii="华文中宋" w:eastAsia="华文中宋" w:hAnsi="华文中宋" w:cs="宋体" w:hint="eastAsia"/>
          <w:b/>
          <w:bCs/>
          <w:color w:val="FF0000"/>
          <w:sz w:val="24"/>
          <w:szCs w:val="24"/>
        </w:rPr>
        <w:t>完整、详细、清晰，</w:t>
      </w:r>
      <w:r w:rsidRPr="00D058FA">
        <w:rPr>
          <w:rFonts w:ascii="华文中宋" w:eastAsia="华文中宋" w:hAnsi="华文中宋" w:cs="宋体" w:hint="eastAsia"/>
          <w:b/>
          <w:bCs/>
          <w:color w:val="000000"/>
          <w:sz w:val="24"/>
          <w:szCs w:val="24"/>
        </w:rPr>
        <w:t>并能反映所投产品的相应信息</w:t>
      </w:r>
      <w:r w:rsidRPr="00D058FA">
        <w:rPr>
          <w:rFonts w:ascii="华文中宋" w:eastAsia="华文中宋" w:hAnsi="华文中宋" w:cs="宋体" w:hint="eastAsia"/>
          <w:b/>
          <w:bCs/>
          <w:color w:val="FF0000"/>
          <w:sz w:val="24"/>
          <w:szCs w:val="24"/>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rsidR="00A237DF" w:rsidRPr="00D058FA" w:rsidRDefault="00A237DF"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w:t>
      </w:r>
      <w:r w:rsidRPr="00DD3C2E">
        <w:rPr>
          <w:rFonts w:ascii="华文中宋" w:eastAsia="华文中宋" w:hAnsi="华文中宋" w:hint="eastAsia"/>
          <w:b/>
          <w:bCs/>
          <w:color w:val="FF0000"/>
          <w:sz w:val="24"/>
          <w:szCs w:val="24"/>
        </w:rPr>
        <w:t>成交</w:t>
      </w:r>
      <w:r w:rsidRPr="00DD3C2E">
        <w:rPr>
          <w:rFonts w:ascii="华文中宋" w:eastAsia="华文中宋" w:hAnsi="华文中宋" w:hint="eastAsia"/>
          <w:b/>
          <w:bCs/>
          <w:color w:val="0000FF"/>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w:t>
      </w:r>
      <w:r>
        <w:rPr>
          <w:rFonts w:ascii="华文中宋" w:eastAsia="华文中宋" w:hAnsi="华文中宋" w:hint="eastAsia"/>
          <w:b/>
          <w:bCs/>
          <w:color w:val="000000"/>
          <w:sz w:val="24"/>
          <w:szCs w:val="24"/>
        </w:rPr>
        <w:t>综合评审</w:t>
      </w:r>
      <w:r w:rsidRPr="00D058FA">
        <w:rPr>
          <w:rFonts w:ascii="华文中宋" w:eastAsia="华文中宋" w:hAnsi="华文中宋" w:hint="eastAsia"/>
          <w:b/>
          <w:bCs/>
          <w:color w:val="000000"/>
          <w:sz w:val="24"/>
          <w:szCs w:val="24"/>
        </w:rPr>
        <w:t>公告附件），以及与合同一致的配置清单。资料不全的，将影响验收。</w:t>
      </w:r>
    </w:p>
    <w:p w:rsidR="00A237DF" w:rsidRPr="00D058FA" w:rsidRDefault="00E006E1" w:rsidP="00A237DF">
      <w:pPr>
        <w:numPr>
          <w:ilvl w:val="0"/>
          <w:numId w:val="1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r w:rsidR="00A237DF" w:rsidRPr="00D058FA">
        <w:rPr>
          <w:rFonts w:ascii="华文中宋" w:eastAsia="华文中宋" w:hAnsi="华文中宋" w:hint="eastAsia"/>
          <w:b/>
          <w:bCs/>
          <w:color w:val="000000"/>
          <w:sz w:val="24"/>
          <w:szCs w:val="24"/>
        </w:rPr>
        <w:t>。</w:t>
      </w:r>
    </w:p>
    <w:p w:rsidR="00A237DF" w:rsidRPr="004C1985" w:rsidRDefault="00A237DF" w:rsidP="00A237DF">
      <w:pPr>
        <w:numPr>
          <w:ilvl w:val="0"/>
          <w:numId w:val="12"/>
        </w:numPr>
        <w:spacing w:line="480" w:lineRule="exact"/>
        <w:ind w:left="0" w:firstLineChars="200" w:firstLine="480"/>
        <w:rPr>
          <w:rFonts w:ascii="华文中宋" w:eastAsia="华文中宋" w:hAnsi="华文中宋"/>
          <w:bCs/>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rsidR="00A237DF" w:rsidRPr="004C1985" w:rsidRDefault="00A237DF" w:rsidP="00A237DF">
      <w:pPr>
        <w:wordWrap w:val="0"/>
        <w:spacing w:line="480" w:lineRule="exact"/>
        <w:rPr>
          <w:rFonts w:ascii="华文中宋" w:eastAsia="华文中宋" w:hAnsi="华文中宋"/>
          <w:bCs/>
          <w:sz w:val="24"/>
          <w:szCs w:val="24"/>
        </w:rPr>
      </w:pPr>
    </w:p>
    <w:p w:rsidR="00A237DF" w:rsidRPr="004C1985" w:rsidRDefault="00A237DF" w:rsidP="00A237DF">
      <w:pPr>
        <w:wordWrap w:val="0"/>
        <w:spacing w:line="480" w:lineRule="exact"/>
        <w:rPr>
          <w:rFonts w:ascii="华文中宋" w:eastAsia="华文中宋" w:hAnsi="华文中宋"/>
          <w:bCs/>
          <w:sz w:val="24"/>
          <w:szCs w:val="24"/>
        </w:rPr>
      </w:pPr>
      <w:r w:rsidRPr="004C1985">
        <w:rPr>
          <w:rFonts w:ascii="华文中宋" w:eastAsia="华文中宋" w:hAnsi="华文中宋" w:hint="eastAsia"/>
          <w:bCs/>
          <w:sz w:val="24"/>
          <w:szCs w:val="24"/>
        </w:rPr>
        <w:t>报价说明：</w:t>
      </w:r>
    </w:p>
    <w:p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（一）本次报价为总价承包，包括但不限于：</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1.</w:t>
      </w:r>
      <w:r w:rsidRPr="004C1985">
        <w:rPr>
          <w:rFonts w:ascii="华文中宋" w:eastAsia="华文中宋" w:hAnsi="华文中宋" w:hint="eastAsia"/>
          <w:sz w:val="24"/>
          <w:szCs w:val="24"/>
        </w:rPr>
        <w:t>项目过程中涉及的人工、交通、食宿、安全及保险、项目税费、合理利润。</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r w:rsidRPr="004C1985">
        <w:rPr>
          <w:rFonts w:ascii="华文中宋" w:eastAsia="华文中宋" w:hAnsi="华文中宋"/>
          <w:sz w:val="24"/>
          <w:szCs w:val="24"/>
        </w:rPr>
        <w:t>2.</w:t>
      </w:r>
      <w:r w:rsidRPr="004C1985">
        <w:rPr>
          <w:rFonts w:ascii="华文中宋" w:eastAsia="华文中宋" w:hAnsi="华文中宋" w:hint="eastAsia"/>
          <w:sz w:val="24"/>
          <w:szCs w:val="24"/>
        </w:rPr>
        <w:t>其他完成本项目相关的直接及间接费用。</w:t>
      </w:r>
    </w:p>
    <w:p w:rsidR="00A237DF" w:rsidRPr="004C1985" w:rsidRDefault="00A237DF" w:rsidP="00A237DF">
      <w:pPr>
        <w:wordWrap w:val="0"/>
        <w:spacing w:line="480" w:lineRule="exact"/>
        <w:ind w:firstLineChars="200" w:firstLine="480"/>
        <w:rPr>
          <w:rFonts w:ascii="华文中宋" w:eastAsia="华文中宋" w:hAnsi="华文中宋"/>
          <w:bCs/>
          <w:sz w:val="24"/>
          <w:szCs w:val="24"/>
        </w:rPr>
      </w:pPr>
      <w:r w:rsidRPr="004C1985">
        <w:rPr>
          <w:rFonts w:ascii="华文中宋" w:eastAsia="华文中宋" w:hAnsi="华文中宋" w:hint="eastAsia"/>
          <w:bCs/>
          <w:sz w:val="24"/>
          <w:szCs w:val="24"/>
        </w:rPr>
        <w:t>（二）我司同意按平台发出的采购需求的要求供货。</w:t>
      </w:r>
    </w:p>
    <w:p w:rsidR="00A237DF" w:rsidRPr="004C1985" w:rsidRDefault="00A237DF" w:rsidP="00A237DF">
      <w:pPr>
        <w:wordWrap w:val="0"/>
        <w:spacing w:line="480" w:lineRule="exact"/>
        <w:ind w:firstLineChars="200" w:firstLine="480"/>
        <w:rPr>
          <w:rFonts w:ascii="华文中宋" w:eastAsia="华文中宋" w:hAnsi="华文中宋"/>
          <w:sz w:val="24"/>
          <w:szCs w:val="24"/>
        </w:rPr>
      </w:pPr>
    </w:p>
    <w:p w:rsidR="00A237DF" w:rsidRDefault="00A237DF" w:rsidP="00A237DF">
      <w:pPr>
        <w:wordWrap w:val="0"/>
        <w:spacing w:line="480" w:lineRule="exact"/>
        <w:ind w:firstLineChars="200" w:firstLine="480"/>
        <w:rPr>
          <w:rFonts w:ascii="华文中宋" w:eastAsia="华文中宋" w:hAnsi="华文中宋"/>
          <w:sz w:val="24"/>
          <w:szCs w:val="24"/>
        </w:rPr>
      </w:pPr>
    </w:p>
    <w:p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A237DF" w:rsidRPr="00D058FA" w:rsidRDefault="00A237DF" w:rsidP="00A237DF">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lastRenderedPageBreak/>
        <w:t>电话：</w:t>
      </w:r>
    </w:p>
    <w:p w:rsidR="00A237DF" w:rsidRPr="00D058FA" w:rsidRDefault="00A237DF" w:rsidP="00A237DF">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82A73" w:rsidRDefault="00A237DF" w:rsidP="00A237DF">
      <w:pPr>
        <w:wordWrap w:val="0"/>
        <w:spacing w:line="480" w:lineRule="exact"/>
        <w:ind w:firstLineChars="200" w:firstLine="480"/>
        <w:rPr>
          <w:rFonts w:ascii="华文中宋" w:eastAsia="华文中宋" w:hAnsi="华文中宋"/>
          <w:bCs/>
          <w:kern w:val="0"/>
          <w:sz w:val="36"/>
          <w:szCs w:val="36"/>
        </w:rPr>
      </w:pPr>
      <w:r w:rsidRPr="00D058FA">
        <w:rPr>
          <w:rFonts w:ascii="华文中宋" w:eastAsia="华文中宋" w:hAnsi="华文中宋" w:hint="eastAsia"/>
          <w:sz w:val="24"/>
          <w:szCs w:val="24"/>
        </w:rPr>
        <w:t>日期：</w:t>
      </w:r>
      <w:r w:rsidR="00682A73">
        <w:rPr>
          <w:rFonts w:ascii="华文中宋" w:eastAsia="华文中宋" w:hAnsi="华文中宋"/>
          <w:b/>
          <w:sz w:val="36"/>
          <w:szCs w:val="36"/>
        </w:rPr>
        <w:br w:type="page"/>
      </w: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6" w:name="_Toc181981846"/>
      <w:r>
        <w:rPr>
          <w:rFonts w:ascii="华文中宋" w:eastAsia="华文中宋" w:hAnsi="华文中宋" w:hint="eastAsia"/>
          <w:b w:val="0"/>
          <w:sz w:val="36"/>
          <w:szCs w:val="36"/>
        </w:rPr>
        <w:lastRenderedPageBreak/>
        <w:t>一、</w:t>
      </w:r>
      <w:r w:rsidRPr="00682A73">
        <w:rPr>
          <w:rFonts w:ascii="华文中宋" w:eastAsia="华文中宋" w:hAnsi="华文中宋" w:hint="eastAsia"/>
          <w:b w:val="0"/>
          <w:sz w:val="36"/>
          <w:szCs w:val="36"/>
        </w:rPr>
        <w:t>符合政府采购法二十二条承诺函</w:t>
      </w:r>
      <w:bookmarkEnd w:id="6"/>
    </w:p>
    <w:p w:rsidR="006538BB" w:rsidRPr="00B36714" w:rsidRDefault="006538BB" w:rsidP="002D3A89">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B36714">
        <w:rPr>
          <w:rFonts w:ascii="华文中宋" w:eastAsia="华文中宋" w:hAnsi="华文中宋" w:hint="eastAsia"/>
          <w:sz w:val="24"/>
          <w:u w:val="single"/>
        </w:rPr>
        <w:t>202</w:t>
      </w:r>
      <w:r w:rsidR="00C35900">
        <w:rPr>
          <w:rFonts w:ascii="华文中宋" w:eastAsia="华文中宋" w:hAnsi="华文中宋"/>
          <w:sz w:val="24"/>
          <w:u w:val="single"/>
        </w:rPr>
        <w:t>5</w:t>
      </w:r>
      <w:r w:rsidRPr="00B36714">
        <w:rPr>
          <w:rFonts w:ascii="华文中宋" w:eastAsia="华文中宋" w:hAnsi="华文中宋" w:hint="eastAsia"/>
          <w:sz w:val="24"/>
          <w:u w:val="single"/>
        </w:rPr>
        <w:t>年</w:t>
      </w:r>
      <w:r w:rsidR="00C35900">
        <w:rPr>
          <w:rFonts w:ascii="华文中宋" w:eastAsia="华文中宋" w:hAnsi="华文中宋"/>
          <w:sz w:val="24"/>
          <w:u w:val="single"/>
        </w:rPr>
        <w:t>3</w:t>
      </w:r>
      <w:r w:rsidRPr="00B36714">
        <w:rPr>
          <w:rFonts w:ascii="华文中宋" w:eastAsia="华文中宋" w:hAnsi="华文中宋" w:hint="eastAsia"/>
          <w:sz w:val="24"/>
          <w:u w:val="single"/>
        </w:rPr>
        <w:t>月</w:t>
      </w:r>
      <w:r w:rsidRPr="00B36714">
        <w:rPr>
          <w:rFonts w:ascii="华文中宋" w:eastAsia="华文中宋" w:hAnsi="华文中宋"/>
          <w:sz w:val="24"/>
          <w:u w:val="single"/>
        </w:rPr>
        <w:t>****</w:t>
      </w:r>
      <w:r w:rsidRPr="00B36714">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416D3B">
        <w:rPr>
          <w:rFonts w:ascii="华文中宋" w:eastAsia="华文中宋" w:hAnsi="华文中宋" w:hint="eastAsia"/>
          <w:sz w:val="24"/>
          <w:u w:val="single"/>
        </w:rPr>
        <w:t>医用正压防护器Q20250113119综合评审项目</w:t>
      </w:r>
      <w:r w:rsidRPr="00B36714">
        <w:rPr>
          <w:rFonts w:ascii="华文中宋" w:eastAsia="华文中宋" w:hAnsi="华文中宋" w:hint="eastAsia"/>
          <w:sz w:val="24"/>
          <w:u w:val="single"/>
        </w:rPr>
        <w:t>”（项目编号：</w:t>
      </w:r>
      <w:r w:rsidR="00416D3B">
        <w:rPr>
          <w:rFonts w:ascii="华文中宋" w:eastAsia="华文中宋" w:hAnsi="华文中宋"/>
          <w:sz w:val="24"/>
          <w:u w:val="single"/>
        </w:rPr>
        <w:t>0835P2520002518</w:t>
      </w:r>
      <w:r w:rsidRPr="00B36714">
        <w:rPr>
          <w:rFonts w:ascii="华文中宋" w:eastAsia="华文中宋" w:hAnsi="华文中宋" w:hint="eastAsia"/>
          <w:sz w:val="24"/>
          <w:u w:val="single"/>
        </w:rPr>
        <w:t>）</w:t>
      </w:r>
      <w:r w:rsidRPr="00B36714">
        <w:rPr>
          <w:rFonts w:ascii="华文中宋" w:eastAsia="华文中宋" w:hAnsi="华文中宋" w:hint="eastAsia"/>
          <w:sz w:val="24"/>
        </w:rPr>
        <w:t>的综合评审公告，我方愿意参加报价和响应，并已清楚综合评审文件的要求及有关文件规定：</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我方具备《中华人民共和国政府采购法》第二十二条所规定的条件。</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rsidR="006538BB" w:rsidRPr="00922F58" w:rsidRDefault="006538BB" w:rsidP="006538BB">
      <w:pPr>
        <w:pStyle w:val="-"/>
        <w:spacing w:line="480" w:lineRule="exact"/>
        <w:ind w:firstLine="480"/>
        <w:rPr>
          <w:rStyle w:val="NormalCharacter"/>
          <w:rFonts w:ascii="华文中宋" w:eastAsia="华文中宋" w:hAnsi="华文中宋"/>
          <w:b/>
          <w:bCs/>
          <w:kern w:val="0"/>
          <w:sz w:val="24"/>
        </w:rPr>
      </w:pPr>
      <w:r w:rsidRPr="00922F58">
        <w:rPr>
          <w:rStyle w:val="NormalCharacter"/>
          <w:rFonts w:ascii="华文中宋" w:eastAsia="华文中宋" w:hAnsi="华文中宋" w:hint="eastAsia"/>
          <w:b/>
          <w:bCs/>
          <w:kern w:val="0"/>
          <w:sz w:val="24"/>
        </w:rPr>
        <w:t>我方</w:t>
      </w:r>
      <w:r w:rsidRPr="00922F58">
        <w:rPr>
          <w:rStyle w:val="NormalCharacter"/>
          <w:rFonts w:ascii="华文中宋" w:eastAsia="华文中宋" w:hAnsi="华文中宋"/>
          <w:b/>
          <w:bCs/>
          <w:kern w:val="0"/>
          <w:sz w:val="24"/>
        </w:rPr>
        <w:t>符合以下要求</w:t>
      </w:r>
      <w:r w:rsidRPr="00922F58">
        <w:rPr>
          <w:rStyle w:val="NormalCharacter"/>
          <w:rFonts w:ascii="华文中宋" w:eastAsia="华文中宋" w:hAnsi="华文中宋" w:hint="eastAsia"/>
          <w:b/>
          <w:bCs/>
          <w:kern w:val="0"/>
          <w:sz w:val="24"/>
        </w:rPr>
        <w:t>：</w:t>
      </w:r>
    </w:p>
    <w:p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单位</w:t>
      </w:r>
      <w:r w:rsidRPr="00922F58">
        <w:rPr>
          <w:rStyle w:val="NormalCharacter"/>
          <w:rFonts w:ascii="华文中宋" w:eastAsia="华文中宋" w:hAnsi="华文中宋"/>
          <w:kern w:val="0"/>
          <w:sz w:val="24"/>
        </w:rPr>
        <w:t>负责人</w:t>
      </w:r>
      <w:r w:rsidRPr="001475E3">
        <w:rPr>
          <w:rStyle w:val="NormalCharacter"/>
          <w:rFonts w:ascii="华文中宋" w:eastAsia="华文中宋" w:hAnsi="华文中宋"/>
          <w:kern w:val="0"/>
          <w:sz w:val="24"/>
        </w:rPr>
        <w:t>为同一人或者存在直接控股、管理关系的不同</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，不得同时参加本采购项目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6538BB" w:rsidRPr="001475E3" w:rsidRDefault="006538BB" w:rsidP="006538BB">
      <w:pPr>
        <w:pStyle w:val="-"/>
        <w:spacing w:line="480" w:lineRule="exact"/>
        <w:ind w:firstLine="480"/>
        <w:rPr>
          <w:rStyle w:val="NormalCharacte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Style w:val="NormalCharacter"/>
          <w:rFonts w:ascii="华文中宋" w:eastAsia="华文中宋" w:hAnsi="华文中宋"/>
          <w:kern w:val="0"/>
          <w:sz w:val="24"/>
        </w:rPr>
        <w:t>为本项目提供整体设计、规范编制或者项目管理、监理、检测等服务的</w:t>
      </w:r>
      <w:r>
        <w:rPr>
          <w:rStyle w:val="NormalCharacter"/>
          <w:rFonts w:ascii="华文中宋" w:eastAsia="华文中宋" w:hAnsi="华文中宋" w:hint="eastAsia"/>
          <w:kern w:val="0"/>
          <w:sz w:val="24"/>
        </w:rPr>
        <w:t>供应商</w:t>
      </w:r>
      <w:r w:rsidRPr="001475E3">
        <w:rPr>
          <w:rStyle w:val="NormalCharacter"/>
          <w:rFonts w:ascii="华文中宋" w:eastAsia="华文中宋" w:hAnsi="华文中宋"/>
          <w:kern w:val="0"/>
          <w:sz w:val="24"/>
        </w:rPr>
        <w:t>，不得再参与本项目</w:t>
      </w:r>
      <w:r>
        <w:rPr>
          <w:rStyle w:val="NormalCharacter"/>
          <w:rFonts w:ascii="华文中宋" w:eastAsia="华文中宋" w:hAnsi="华文中宋" w:hint="eastAsia"/>
          <w:kern w:val="0"/>
          <w:sz w:val="24"/>
        </w:rPr>
        <w:t>竞价</w:t>
      </w:r>
      <w:r w:rsidRPr="001475E3">
        <w:rPr>
          <w:rStyle w:val="NormalCharacter"/>
          <w:rFonts w:ascii="华文中宋" w:eastAsia="华文中宋" w:hAnsi="华文中宋"/>
          <w:kern w:val="0"/>
          <w:sz w:val="24"/>
        </w:rPr>
        <w:t>；</w:t>
      </w:r>
    </w:p>
    <w:p w:rsidR="006538BB" w:rsidRPr="00B36714" w:rsidRDefault="006538BB" w:rsidP="006538BB">
      <w:pPr>
        <w:pStyle w:val="-"/>
        <w:spacing w:line="480" w:lineRule="exact"/>
        <w:ind w:firstLine="480"/>
        <w:rPr>
          <w:rFonts w:ascii="华文中宋" w:eastAsia="华文中宋" w:hAnsi="华文中宋"/>
          <w:sz w:val="24"/>
        </w:rPr>
      </w:pPr>
      <w:r w:rsidRPr="00B36714">
        <w:rPr>
          <w:rFonts w:ascii="华文中宋" w:eastAsia="华文中宋" w:hAnsi="华文中宋" w:hint="eastAsia"/>
          <w:sz w:val="24"/>
        </w:rPr>
        <w:t>本次综合评审采购活动中，如有违法、违规、弄虚作假行为，所造成的损失、不良后果及法律责任，一律由我方承担。</w:t>
      </w:r>
    </w:p>
    <w:p w:rsidR="006538BB" w:rsidRPr="00B36714" w:rsidRDefault="006538BB" w:rsidP="006538BB">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rsidR="006538BB" w:rsidRPr="00B36714" w:rsidRDefault="006538BB" w:rsidP="006538BB">
      <w:pPr>
        <w:pStyle w:val="-"/>
        <w:spacing w:line="480" w:lineRule="exact"/>
        <w:ind w:firstLine="480"/>
        <w:rPr>
          <w:rFonts w:ascii="华文中宋" w:eastAsia="华文中宋" w:hAnsi="华文中宋"/>
          <w:sz w:val="24"/>
        </w:rPr>
      </w:pP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6538BB" w:rsidRDefault="006538BB" w:rsidP="006538BB">
      <w:pPr>
        <w:widowControl/>
        <w:jc w:val="left"/>
      </w:pPr>
    </w:p>
    <w:p w:rsidR="006538BB" w:rsidRDefault="006538BB" w:rsidP="006538BB">
      <w:pPr>
        <w:widowControl/>
        <w:jc w:val="left"/>
      </w:pPr>
    </w:p>
    <w:p w:rsidR="006538BB" w:rsidRDefault="006538BB" w:rsidP="006538BB">
      <w:pPr>
        <w:widowControl/>
        <w:jc w:val="left"/>
        <w:rPr>
          <w:rFonts w:eastAsia="华文中宋"/>
        </w:rPr>
        <w:sectPr w:rsidR="006538BB" w:rsidSect="004A5C52">
          <w:headerReference w:type="default" r:id="rId12"/>
          <w:footerReference w:type="default" r:id="rId13"/>
          <w:pgSz w:w="11906" w:h="16838" w:code="9"/>
          <w:pgMar w:top="1418" w:right="1418" w:bottom="1418" w:left="1418" w:header="851" w:footer="1077" w:gutter="0"/>
          <w:pgNumType w:start="1"/>
          <w:cols w:space="720"/>
          <w:docGrid w:type="linesAndChars" w:linePitch="312"/>
        </w:sectPr>
      </w:pP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7" w:name="_Toc181981847"/>
      <w:r>
        <w:rPr>
          <w:rFonts w:ascii="华文中宋" w:eastAsia="华文中宋" w:hAnsi="华文中宋" w:hint="eastAsia"/>
          <w:b w:val="0"/>
          <w:sz w:val="36"/>
          <w:szCs w:val="36"/>
        </w:rPr>
        <w:lastRenderedPageBreak/>
        <w:t>二、</w:t>
      </w:r>
      <w:r w:rsidRPr="00D058FA">
        <w:rPr>
          <w:rFonts w:ascii="华文中宋" w:eastAsia="华文中宋" w:hAnsi="华文中宋"/>
          <w:b w:val="0"/>
          <w:sz w:val="36"/>
          <w:szCs w:val="36"/>
        </w:rPr>
        <w:t>承诺函</w:t>
      </w:r>
      <w:bookmarkEnd w:id="7"/>
    </w:p>
    <w:p w:rsidR="006538BB" w:rsidRPr="00D058FA" w:rsidRDefault="006538BB" w:rsidP="002D3A89">
      <w:pPr>
        <w:widowControl/>
        <w:wordWrap w:val="0"/>
        <w:spacing w:beforeLines="50" w:before="156" w:afterLines="50" w:after="156" w:line="360" w:lineRule="auto"/>
        <w:jc w:val="left"/>
        <w:rPr>
          <w:rFonts w:ascii="华文中宋" w:eastAsia="华文中宋" w:hAnsi="华文中宋"/>
          <w:b/>
          <w:kern w:val="0"/>
          <w:sz w:val="28"/>
          <w:szCs w:val="28"/>
        </w:rPr>
      </w:pPr>
      <w:bookmarkStart w:id="8"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8"/>
    </w:p>
    <w:p w:rsidR="006538BB" w:rsidRDefault="006538BB" w:rsidP="006538BB">
      <w:pPr>
        <w:widowControl/>
        <w:wordWrap w:val="0"/>
        <w:spacing w:line="480" w:lineRule="exact"/>
        <w:ind w:firstLineChars="200" w:firstLine="480"/>
        <w:rPr>
          <w:rFonts w:ascii="华文中宋" w:eastAsia="华文中宋" w:hAnsi="华文中宋"/>
          <w:sz w:val="24"/>
          <w:szCs w:val="24"/>
        </w:rPr>
      </w:pPr>
      <w:bookmarkStart w:id="9" w:name="_Hlk97557227"/>
      <w:r w:rsidRPr="00D058FA">
        <w:rPr>
          <w:rFonts w:ascii="华文中宋" w:eastAsia="华文中宋" w:hAnsi="华文中宋"/>
          <w:kern w:val="0"/>
          <w:sz w:val="24"/>
          <w:szCs w:val="24"/>
        </w:rPr>
        <w:t>关于贵中心发布的</w:t>
      </w:r>
      <w:r w:rsidR="00416D3B">
        <w:rPr>
          <w:rFonts w:ascii="华文中宋" w:eastAsia="华文中宋" w:hAnsi="华文中宋" w:hint="eastAsia"/>
          <w:kern w:val="0"/>
          <w:sz w:val="24"/>
          <w:szCs w:val="24"/>
          <w:u w:val="single"/>
        </w:rPr>
        <w:t>医用正压防护器Q20250113119综合评审项目</w:t>
      </w:r>
      <w:r>
        <w:rPr>
          <w:rFonts w:ascii="华文中宋" w:eastAsia="华文中宋" w:hAnsi="华文中宋"/>
          <w:kern w:val="0"/>
          <w:sz w:val="24"/>
          <w:szCs w:val="24"/>
        </w:rPr>
        <w:t>综合评审</w:t>
      </w:r>
      <w:r w:rsidRPr="00D058FA">
        <w:rPr>
          <w:rFonts w:ascii="华文中宋" w:eastAsia="华文中宋" w:hAnsi="华文中宋"/>
          <w:kern w:val="0"/>
          <w:sz w:val="24"/>
          <w:szCs w:val="24"/>
        </w:rPr>
        <w:t>公告，本公司愿意参加</w:t>
      </w:r>
      <w:r>
        <w:rPr>
          <w:rFonts w:ascii="华文中宋" w:eastAsia="华文中宋" w:hAnsi="华文中宋"/>
          <w:kern w:val="0"/>
          <w:sz w:val="24"/>
          <w:szCs w:val="24"/>
        </w:rPr>
        <w:t>综合评审</w:t>
      </w:r>
      <w:r w:rsidRPr="00D058FA">
        <w:rPr>
          <w:rFonts w:ascii="华文中宋" w:eastAsia="华文中宋" w:hAnsi="华文中宋"/>
          <w:kern w:val="0"/>
          <w:sz w:val="24"/>
          <w:szCs w:val="24"/>
        </w:rPr>
        <w:t>，</w:t>
      </w:r>
      <w:bookmarkEnd w:id="9"/>
      <w:r w:rsidRPr="00D058FA">
        <w:rPr>
          <w:rFonts w:ascii="华文中宋" w:eastAsia="华文中宋" w:hAnsi="华文中宋"/>
          <w:sz w:val="24"/>
          <w:szCs w:val="24"/>
        </w:rPr>
        <w:t>在此承诺：</w:t>
      </w:r>
    </w:p>
    <w:p w:rsidR="006538BB" w:rsidRPr="00C35900" w:rsidRDefault="006538BB" w:rsidP="006538BB">
      <w:pPr>
        <w:widowControl/>
        <w:wordWrap w:val="0"/>
        <w:spacing w:line="480" w:lineRule="exact"/>
        <w:ind w:firstLineChars="200" w:firstLine="480"/>
        <w:rPr>
          <w:rFonts w:ascii="华文中宋" w:eastAsia="华文中宋" w:hAnsi="华文中宋"/>
          <w:kern w:val="0"/>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Pr="00D058FA">
        <w:rPr>
          <w:rFonts w:ascii="华文中宋" w:eastAsia="华文中宋" w:hAnsi="华文中宋"/>
          <w:sz w:val="24"/>
          <w:szCs w:val="24"/>
        </w:rPr>
        <w:t>我司完全响应</w:t>
      </w:r>
      <w:r w:rsidRPr="00C35900">
        <w:rPr>
          <w:rFonts w:ascii="华文中宋" w:eastAsia="华文中宋" w:hAnsi="华文中宋"/>
          <w:sz w:val="24"/>
          <w:szCs w:val="24"/>
        </w:rPr>
        <w:t>本项目用户需求所有内容，如我司中标</w:t>
      </w:r>
      <w:r w:rsidRPr="00C35900">
        <w:rPr>
          <w:rFonts w:ascii="华文中宋" w:eastAsia="华文中宋" w:hAnsi="华文中宋" w:hint="eastAsia"/>
          <w:sz w:val="24"/>
          <w:szCs w:val="24"/>
        </w:rPr>
        <w:t>/成交</w:t>
      </w:r>
      <w:r w:rsidRPr="00C35900">
        <w:rPr>
          <w:rFonts w:ascii="华文中宋" w:eastAsia="华文中宋" w:hAnsi="华文中宋"/>
          <w:sz w:val="24"/>
          <w:szCs w:val="24"/>
        </w:rPr>
        <w:t>将完全按照报价文件提供保证质量的</w:t>
      </w:r>
      <w:r w:rsidRPr="00C35900">
        <w:rPr>
          <w:rFonts w:ascii="华文中宋" w:eastAsia="华文中宋" w:hAnsi="华文中宋" w:hint="eastAsia"/>
          <w:sz w:val="24"/>
          <w:szCs w:val="24"/>
        </w:rPr>
        <w:t>服务</w:t>
      </w:r>
      <w:r w:rsidRPr="00C35900">
        <w:rPr>
          <w:rFonts w:ascii="华文中宋" w:eastAsia="华文中宋" w:hAnsi="华文中宋"/>
          <w:sz w:val="24"/>
          <w:szCs w:val="24"/>
        </w:rPr>
        <w:t>，按照约定时间完成供货。如有违法、违规、弄虚作假行为，所造成的损失、不良后果及法律责任，一律由我公司（企业）承担。</w:t>
      </w:r>
    </w:p>
    <w:p w:rsidR="006538BB" w:rsidRPr="00D058FA" w:rsidRDefault="006538BB" w:rsidP="006538BB">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r w:rsidRPr="00C35900">
        <w:rPr>
          <w:rFonts w:ascii="华文中宋" w:eastAsia="华文中宋" w:hAnsi="华文中宋" w:hint="eastAsia"/>
          <w:sz w:val="24"/>
          <w:szCs w:val="24"/>
        </w:rPr>
        <w:t>2、非参考品牌产品技术参数承诺：</w:t>
      </w:r>
      <w:r w:rsidRPr="00C35900">
        <w:rPr>
          <w:rFonts w:ascii="华文中宋" w:eastAsia="华文中宋" w:hAnsi="华文中宋"/>
          <w:sz w:val="24"/>
          <w:szCs w:val="24"/>
        </w:rPr>
        <w:t>我司所投报的品牌产品技术参数相当于或优于参考品牌</w:t>
      </w:r>
      <w:r w:rsidRPr="00C35900">
        <w:rPr>
          <w:rFonts w:ascii="华文中宋" w:eastAsia="华文中宋" w:hAnsi="华文中宋" w:hint="eastAsia"/>
          <w:sz w:val="24"/>
          <w:szCs w:val="24"/>
        </w:rPr>
        <w:t>产品</w:t>
      </w:r>
      <w:r w:rsidRPr="00C35900">
        <w:rPr>
          <w:rFonts w:ascii="华文中宋" w:eastAsia="华文中宋" w:hAnsi="华文中宋"/>
          <w:sz w:val="24"/>
          <w:szCs w:val="24"/>
        </w:rPr>
        <w:t>，能完全满足本项目用户需求。如有违</w:t>
      </w:r>
      <w:r w:rsidRPr="00D058FA">
        <w:rPr>
          <w:rFonts w:ascii="华文中宋" w:eastAsia="华文中宋" w:hAnsi="华文中宋"/>
          <w:sz w:val="24"/>
          <w:szCs w:val="24"/>
        </w:rPr>
        <w:t>法、违规、弄虚作假行为，所造成的损失、不良后果及法律责任，一律由我公司（企业）承担。</w:t>
      </w:r>
    </w:p>
    <w:p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rsidR="006538BB" w:rsidRPr="00D058FA" w:rsidRDefault="006538BB" w:rsidP="006538BB">
      <w:pPr>
        <w:widowControl/>
        <w:wordWrap w:val="0"/>
        <w:spacing w:line="480" w:lineRule="exact"/>
        <w:ind w:firstLineChars="200" w:firstLine="480"/>
        <w:rPr>
          <w:rFonts w:ascii="华文中宋" w:eastAsia="华文中宋" w:hAnsi="华文中宋"/>
          <w:kern w:val="0"/>
          <w:sz w:val="24"/>
          <w:szCs w:val="24"/>
        </w:rPr>
      </w:pP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rsidR="006538BB" w:rsidRPr="00D058FA" w:rsidRDefault="006538BB" w:rsidP="006538BB">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rsidR="006538BB" w:rsidRPr="00D058FA"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rsidR="006538BB" w:rsidRDefault="006538BB" w:rsidP="006538BB">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rsidR="006538BB" w:rsidRDefault="006538BB" w:rsidP="00C315D9">
      <w:pPr>
        <w:pStyle w:val="2"/>
        <w:keepNext w:val="0"/>
        <w:keepLines w:val="0"/>
        <w:spacing w:before="0" w:after="0" w:line="360" w:lineRule="auto"/>
        <w:jc w:val="center"/>
        <w:rPr>
          <w:rFonts w:ascii="华文中宋" w:eastAsia="华文中宋" w:hAnsi="华文中宋"/>
          <w:b w:val="0"/>
          <w:sz w:val="36"/>
          <w:szCs w:val="36"/>
        </w:rPr>
      </w:pPr>
    </w:p>
    <w:p w:rsidR="00C315D9" w:rsidRDefault="00C315D9" w:rsidP="00C315D9">
      <w:pPr>
        <w:widowControl/>
        <w:jc w:val="left"/>
        <w:rPr>
          <w:rFonts w:ascii="华文中宋" w:eastAsia="华文中宋" w:hAnsi="华文中宋"/>
          <w:bCs/>
          <w:kern w:val="0"/>
          <w:sz w:val="36"/>
          <w:szCs w:val="36"/>
        </w:rPr>
      </w:pPr>
      <w:r>
        <w:rPr>
          <w:rFonts w:ascii="华文中宋" w:eastAsia="华文中宋" w:hAnsi="华文中宋"/>
          <w:b/>
          <w:sz w:val="36"/>
          <w:szCs w:val="36"/>
        </w:rPr>
        <w:br w:type="page"/>
      </w:r>
    </w:p>
    <w:p w:rsidR="006538BB" w:rsidRPr="00682A73" w:rsidRDefault="006538BB" w:rsidP="006538BB">
      <w:pPr>
        <w:pStyle w:val="2"/>
        <w:keepNext w:val="0"/>
        <w:keepLines w:val="0"/>
        <w:spacing w:before="0" w:after="0" w:line="360" w:lineRule="auto"/>
        <w:jc w:val="center"/>
        <w:rPr>
          <w:rFonts w:ascii="华文中宋" w:eastAsia="华文中宋" w:hAnsi="华文中宋"/>
          <w:b w:val="0"/>
          <w:sz w:val="36"/>
          <w:szCs w:val="36"/>
        </w:rPr>
      </w:pPr>
      <w:bookmarkStart w:id="10" w:name="_Toc181981848"/>
      <w:r>
        <w:rPr>
          <w:rFonts w:ascii="华文中宋" w:eastAsia="华文中宋" w:hAnsi="华文中宋" w:hint="eastAsia"/>
          <w:b w:val="0"/>
          <w:sz w:val="36"/>
          <w:szCs w:val="36"/>
        </w:rPr>
        <w:lastRenderedPageBreak/>
        <w:t>三、</w:t>
      </w:r>
      <w:r w:rsidRPr="00682A73">
        <w:rPr>
          <w:rFonts w:ascii="华文中宋" w:eastAsia="华文中宋" w:hAnsi="华文中宋" w:hint="eastAsia"/>
          <w:b w:val="0"/>
          <w:sz w:val="36"/>
          <w:szCs w:val="36"/>
        </w:rPr>
        <w:t>项目参数响应表</w:t>
      </w:r>
      <w:bookmarkEnd w:id="1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773"/>
        <w:gridCol w:w="2522"/>
        <w:gridCol w:w="1283"/>
        <w:gridCol w:w="1740"/>
        <w:gridCol w:w="1339"/>
        <w:gridCol w:w="1629"/>
      </w:tblGrid>
      <w:tr w:rsidR="006538BB" w:rsidRPr="00B36714" w:rsidTr="001B3FEB">
        <w:tc>
          <w:tcPr>
            <w:tcW w:w="416"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序号</w:t>
            </w:r>
          </w:p>
        </w:tc>
        <w:tc>
          <w:tcPr>
            <w:tcW w:w="1358"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评审因素</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项目参数要求</w:t>
            </w: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实际响应参数</w:t>
            </w: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偏离情况</w:t>
            </w: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证明文件</w:t>
            </w:r>
          </w:p>
        </w:tc>
      </w:tr>
      <w:tr w:rsidR="006538BB" w:rsidRPr="00B36714" w:rsidTr="001B3FEB">
        <w:tc>
          <w:tcPr>
            <w:tcW w:w="5000" w:type="pct"/>
            <w:gridSpan w:val="6"/>
            <w:shd w:val="clear" w:color="auto" w:fill="auto"/>
            <w:vAlign w:val="center"/>
          </w:tcPr>
          <w:p w:rsidR="006538BB" w:rsidRPr="00B36714" w:rsidRDefault="006538BB" w:rsidP="001B3FEB">
            <w:pPr>
              <w:snapToGrid w:val="0"/>
              <w:spacing w:line="480" w:lineRule="exact"/>
              <w:rPr>
                <w:rFonts w:ascii="华文中宋" w:eastAsia="华文中宋" w:hAnsi="华文中宋" w:cs="宋体"/>
                <w:b/>
                <w:sz w:val="24"/>
                <w:szCs w:val="24"/>
              </w:rPr>
            </w:pPr>
            <w:r w:rsidRPr="00B36714">
              <w:rPr>
                <w:rFonts w:ascii="华文中宋" w:eastAsia="华文中宋" w:hAnsi="华文中宋" w:cs="宋体" w:hint="eastAsia"/>
                <w:b/>
                <w:sz w:val="24"/>
                <w:szCs w:val="24"/>
              </w:rPr>
              <w:t>技术、商务参数响应部分</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sz w:val="24"/>
                <w:szCs w:val="24"/>
              </w:rPr>
              <w:t>“★”号条款</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sz w:val="24"/>
                <w:szCs w:val="24"/>
              </w:rPr>
            </w:pPr>
            <w:r w:rsidRPr="00B36714">
              <w:rPr>
                <w:rFonts w:ascii="华文中宋" w:eastAsia="华文中宋" w:hAnsi="华文中宋" w:cs="宋体" w:hint="eastAsia"/>
                <w:b/>
                <w:bCs/>
                <w:color w:val="000000" w:themeColor="text1"/>
                <w:sz w:val="24"/>
                <w:szCs w:val="24"/>
              </w:rPr>
              <w:t>“▲”号条款</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sz w:val="24"/>
                <w:szCs w:val="24"/>
              </w:rPr>
            </w:pPr>
            <w:r>
              <w:rPr>
                <w:rFonts w:ascii="华文中宋" w:eastAsia="华文中宋" w:hAnsi="华文中宋" w:cs="宋体" w:hint="eastAsia"/>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r w:rsidR="006538BB" w:rsidRPr="00B36714" w:rsidTr="001B3FEB">
        <w:tc>
          <w:tcPr>
            <w:tcW w:w="416" w:type="pct"/>
            <w:shd w:val="clear" w:color="auto" w:fill="auto"/>
            <w:vAlign w:val="center"/>
          </w:tcPr>
          <w:p w:rsidR="006538BB" w:rsidRPr="00B36714" w:rsidRDefault="006538BB" w:rsidP="001B3FEB">
            <w:pPr>
              <w:numPr>
                <w:ilvl w:val="0"/>
                <w:numId w:val="16"/>
              </w:numPr>
              <w:adjustRightInd w:val="0"/>
              <w:snapToGrid w:val="0"/>
              <w:spacing w:line="480" w:lineRule="exact"/>
              <w:ind w:left="0" w:firstLine="0"/>
              <w:textAlignment w:val="baseline"/>
              <w:rPr>
                <w:rFonts w:ascii="华文中宋" w:eastAsia="华文中宋" w:hAnsi="华文中宋" w:cs="宋体"/>
                <w:sz w:val="24"/>
                <w:szCs w:val="24"/>
              </w:rPr>
            </w:pPr>
          </w:p>
        </w:tc>
        <w:tc>
          <w:tcPr>
            <w:tcW w:w="1358" w:type="pct"/>
            <w:shd w:val="clear" w:color="auto" w:fill="auto"/>
            <w:vAlign w:val="center"/>
          </w:tcPr>
          <w:p w:rsidR="006538BB" w:rsidRPr="00B36714" w:rsidRDefault="006538BB" w:rsidP="001B3FEB">
            <w:pPr>
              <w:spacing w:line="480" w:lineRule="exact"/>
              <w:rPr>
                <w:rFonts w:ascii="华文中宋" w:eastAsia="华文中宋" w:hAnsi="华文中宋" w:cs="宋体"/>
                <w:b/>
                <w:bCs/>
                <w:sz w:val="24"/>
                <w:szCs w:val="24"/>
              </w:rPr>
            </w:pPr>
            <w:r>
              <w:rPr>
                <w:rFonts w:ascii="华文中宋" w:eastAsia="华文中宋" w:hAnsi="华文中宋" w:cs="宋体" w:hint="eastAsia"/>
                <w:b/>
                <w:bCs/>
                <w:sz w:val="24"/>
                <w:szCs w:val="24"/>
              </w:rPr>
              <w:t>……</w:t>
            </w:r>
          </w:p>
        </w:tc>
        <w:tc>
          <w:tcPr>
            <w:tcW w:w="69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93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721"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p>
        </w:tc>
        <w:tc>
          <w:tcPr>
            <w:tcW w:w="877" w:type="pct"/>
            <w:shd w:val="clear" w:color="auto" w:fill="auto"/>
            <w:vAlign w:val="center"/>
          </w:tcPr>
          <w:p w:rsidR="006538BB" w:rsidRPr="00B36714" w:rsidRDefault="006538BB" w:rsidP="001B3FEB">
            <w:pPr>
              <w:snapToGrid w:val="0"/>
              <w:spacing w:line="480" w:lineRule="exact"/>
              <w:rPr>
                <w:rFonts w:ascii="华文中宋" w:eastAsia="华文中宋" w:hAnsi="华文中宋" w:cs="宋体"/>
                <w:sz w:val="24"/>
                <w:szCs w:val="24"/>
              </w:rPr>
            </w:pPr>
            <w:r w:rsidRPr="00B36714">
              <w:rPr>
                <w:rFonts w:ascii="华文中宋" w:eastAsia="华文中宋" w:hAnsi="华文中宋" w:cs="宋体" w:hint="eastAsia"/>
                <w:sz w:val="24"/>
                <w:szCs w:val="24"/>
              </w:rPr>
              <w:t>第（ ）页-（ ）页</w:t>
            </w:r>
          </w:p>
        </w:tc>
      </w:tr>
    </w:tbl>
    <w:p w:rsidR="006538BB" w:rsidRPr="00B36714"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sz w:val="24"/>
          <w:szCs w:val="24"/>
          <w:lang w:val="zh-CN"/>
        </w:rPr>
        <w:t>注：1、</w:t>
      </w:r>
      <w:r w:rsidRPr="00B36714">
        <w:rPr>
          <w:rFonts w:ascii="华文中宋" w:eastAsia="华文中宋" w:hAnsi="华文中宋" w:cs="宋体" w:hint="eastAsia"/>
          <w:bCs/>
          <w:sz w:val="24"/>
          <w:szCs w:val="24"/>
          <w:lang w:val="zh-CN"/>
        </w:rPr>
        <w:t>项目参数要求</w:t>
      </w:r>
      <w:r w:rsidRPr="00B36714">
        <w:rPr>
          <w:rFonts w:ascii="华文中宋" w:eastAsia="华文中宋" w:hAnsi="华文中宋" w:cs="宋体" w:hint="eastAsia"/>
          <w:sz w:val="24"/>
          <w:szCs w:val="24"/>
          <w:lang w:val="zh-CN"/>
        </w:rPr>
        <w:t>内容对应评分细则参数内容填写;</w:t>
      </w:r>
    </w:p>
    <w:p w:rsidR="006538BB" w:rsidRDefault="006538BB" w:rsidP="006538BB">
      <w:pPr>
        <w:pStyle w:val="a4"/>
        <w:widowControl/>
        <w:spacing w:line="360" w:lineRule="auto"/>
        <w:ind w:firstLineChars="200" w:firstLine="480"/>
        <w:jc w:val="both"/>
        <w:rPr>
          <w:rFonts w:ascii="华文中宋" w:eastAsia="华文中宋" w:hAnsi="华文中宋" w:cs="宋体"/>
          <w:bCs/>
          <w:sz w:val="24"/>
          <w:szCs w:val="24"/>
          <w:lang w:val="zh-CN"/>
        </w:rPr>
      </w:pPr>
      <w:r w:rsidRPr="00B36714">
        <w:rPr>
          <w:rFonts w:ascii="华文中宋" w:eastAsia="华文中宋" w:hAnsi="华文中宋" w:cs="宋体" w:hint="eastAsia"/>
          <w:bCs/>
          <w:sz w:val="24"/>
          <w:szCs w:val="24"/>
          <w:lang w:val="zh-CN"/>
        </w:rPr>
        <w:t>2、实际响应参数</w:t>
      </w:r>
      <w:r w:rsidRPr="00B36714">
        <w:rPr>
          <w:rFonts w:ascii="华文中宋" w:eastAsia="华文中宋" w:hAnsi="华文中宋" w:cs="宋体" w:hint="eastAsia"/>
          <w:sz w:val="24"/>
          <w:szCs w:val="24"/>
          <w:lang w:val="zh-CN"/>
        </w:rPr>
        <w:t>内容根据实际数据填写，不能照抄项目参数要求</w:t>
      </w:r>
      <w:r w:rsidRPr="00B36714">
        <w:rPr>
          <w:rFonts w:ascii="华文中宋" w:eastAsia="华文中宋" w:hAnsi="华文中宋" w:cs="宋体" w:hint="eastAsia"/>
          <w:bCs/>
          <w:sz w:val="24"/>
          <w:szCs w:val="24"/>
          <w:lang w:val="zh-CN"/>
        </w:rPr>
        <w:t>;</w:t>
      </w:r>
    </w:p>
    <w:p w:rsidR="006538BB" w:rsidRDefault="006538BB" w:rsidP="006538BB">
      <w:pPr>
        <w:pStyle w:val="a4"/>
        <w:widowControl/>
        <w:spacing w:line="360" w:lineRule="auto"/>
        <w:ind w:firstLineChars="200" w:firstLine="480"/>
        <w:jc w:val="both"/>
        <w:rPr>
          <w:rFonts w:ascii="华文中宋" w:eastAsia="华文中宋" w:hAnsi="华文中宋" w:cs="宋体"/>
          <w:sz w:val="24"/>
          <w:szCs w:val="24"/>
          <w:lang w:val="zh-CN"/>
        </w:rPr>
      </w:pPr>
      <w:r w:rsidRPr="00B36714">
        <w:rPr>
          <w:rFonts w:ascii="华文中宋" w:eastAsia="华文中宋" w:hAnsi="华文中宋" w:cs="宋体" w:hint="eastAsia"/>
          <w:bCs/>
          <w:sz w:val="24"/>
          <w:szCs w:val="24"/>
          <w:lang w:val="zh-CN"/>
        </w:rPr>
        <w:t>3、偏离情况</w:t>
      </w:r>
      <w:r w:rsidRPr="00B36714">
        <w:rPr>
          <w:rFonts w:ascii="华文中宋" w:eastAsia="华文中宋" w:hAnsi="华文中宋" w:cs="宋体" w:hint="eastAsia"/>
          <w:sz w:val="24"/>
          <w:szCs w:val="24"/>
          <w:lang w:val="zh-CN"/>
        </w:rPr>
        <w:t>内容填“正偏离”、“完全响应”“负偏离”，不填则认为不响应。</w:t>
      </w:r>
    </w:p>
    <w:p w:rsidR="006538BB" w:rsidRPr="00D058FA" w:rsidRDefault="006538BB" w:rsidP="001C00C2">
      <w:pPr>
        <w:wordWrap w:val="0"/>
        <w:spacing w:line="480" w:lineRule="exact"/>
        <w:ind w:firstLineChars="200" w:firstLine="480"/>
        <w:rPr>
          <w:rFonts w:ascii="华文中宋" w:eastAsia="华文中宋" w:hAnsi="华文中宋"/>
          <w:sz w:val="24"/>
          <w:szCs w:val="24"/>
        </w:rPr>
      </w:pPr>
    </w:p>
    <w:p w:rsidR="004A5C52" w:rsidRDefault="004A5C52" w:rsidP="00195758">
      <w:pPr>
        <w:pStyle w:val="a0"/>
        <w:spacing w:before="0" w:after="0" w:line="360" w:lineRule="auto"/>
        <w:outlineLvl w:val="9"/>
        <w:rPr>
          <w:rFonts w:eastAsia="华文中宋"/>
        </w:rPr>
        <w:sectPr w:rsidR="004A5C52" w:rsidSect="004A5C52">
          <w:headerReference w:type="default" r:id="rId14"/>
          <w:pgSz w:w="11906" w:h="16838"/>
          <w:pgMar w:top="2268" w:right="1418" w:bottom="1418" w:left="1418" w:header="907" w:footer="1077" w:gutter="0"/>
          <w:cols w:space="720"/>
          <w:docGrid w:type="linesAndChars" w:linePitch="312"/>
        </w:sectPr>
      </w:pPr>
    </w:p>
    <w:p w:rsidR="00233F1C" w:rsidRDefault="00233F1C" w:rsidP="002D3A89">
      <w:pPr>
        <w:spacing w:beforeLines="100" w:before="312" w:afterLines="100" w:after="312"/>
        <w:jc w:val="center"/>
        <w:outlineLvl w:val="0"/>
        <w:rPr>
          <w:rFonts w:ascii="华文中宋" w:eastAsia="华文中宋" w:hAnsi="华文中宋"/>
          <w:b/>
          <w:sz w:val="36"/>
          <w:szCs w:val="36"/>
        </w:rPr>
      </w:pPr>
      <w:bookmarkStart w:id="11" w:name="_Toc172115031"/>
      <w:bookmarkStart w:id="12" w:name="_Toc181981849"/>
      <w:r>
        <w:rPr>
          <w:rFonts w:ascii="华文中宋" w:eastAsia="华文中宋" w:hAnsi="华文中宋" w:hint="eastAsia"/>
          <w:b/>
          <w:sz w:val="36"/>
          <w:szCs w:val="36"/>
        </w:rPr>
        <w:lastRenderedPageBreak/>
        <w:t>第四</w:t>
      </w:r>
      <w:r w:rsidRPr="00D058FA">
        <w:rPr>
          <w:rFonts w:ascii="华文中宋" w:eastAsia="华文中宋" w:hAnsi="华文中宋" w:hint="eastAsia"/>
          <w:b/>
          <w:sz w:val="36"/>
          <w:szCs w:val="36"/>
        </w:rPr>
        <w:t xml:space="preserve">章 </w:t>
      </w:r>
      <w:r w:rsidRPr="00D058FA">
        <w:rPr>
          <w:rFonts w:ascii="华文中宋" w:eastAsia="华文中宋" w:hAnsi="华文中宋"/>
          <w:b/>
          <w:sz w:val="36"/>
          <w:szCs w:val="36"/>
        </w:rPr>
        <w:t xml:space="preserve"> </w:t>
      </w:r>
      <w:r>
        <w:rPr>
          <w:rFonts w:ascii="华文中宋" w:eastAsia="华文中宋" w:hAnsi="华文中宋" w:hint="eastAsia"/>
          <w:b/>
          <w:sz w:val="36"/>
          <w:szCs w:val="36"/>
        </w:rPr>
        <w:t>合同模板</w:t>
      </w:r>
      <w:bookmarkEnd w:id="11"/>
      <w:bookmarkEnd w:id="12"/>
    </w:p>
    <w:p w:rsidR="00C034C6" w:rsidRPr="006157BE" w:rsidRDefault="00C034C6" w:rsidP="00C034C6">
      <w:pPr>
        <w:spacing w:line="300" w:lineRule="auto"/>
        <w:jc w:val="center"/>
        <w:rPr>
          <w:rFonts w:ascii="微软雅黑" w:eastAsia="微软雅黑" w:hAnsi="微软雅黑"/>
          <w:b/>
          <w:sz w:val="32"/>
          <w:szCs w:val="32"/>
        </w:rPr>
      </w:pPr>
      <w:r w:rsidRPr="00C034C6">
        <w:rPr>
          <w:rFonts w:ascii="微软雅黑" w:eastAsia="微软雅黑" w:hAnsi="微软雅黑" w:hint="eastAsia"/>
          <w:b/>
          <w:spacing w:val="106"/>
          <w:kern w:val="0"/>
          <w:sz w:val="32"/>
          <w:szCs w:val="32"/>
          <w:fitText w:val="1920" w:id="-883139584"/>
        </w:rPr>
        <w:t>销售合</w:t>
      </w:r>
      <w:r w:rsidRPr="00C034C6">
        <w:rPr>
          <w:rFonts w:ascii="微软雅黑" w:eastAsia="微软雅黑" w:hAnsi="微软雅黑" w:hint="eastAsia"/>
          <w:b/>
          <w:spacing w:val="2"/>
          <w:kern w:val="0"/>
          <w:sz w:val="32"/>
          <w:szCs w:val="32"/>
          <w:fitText w:val="1920" w:id="-883139584"/>
        </w:rPr>
        <w:t>同</w:t>
      </w:r>
    </w:p>
    <w:p w:rsidR="00C034C6" w:rsidRDefault="00C034C6" w:rsidP="00C034C6">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rsidR="00C034C6" w:rsidRDefault="00C034C6" w:rsidP="00C034C6">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rsidR="00C034C6" w:rsidRDefault="00C034C6" w:rsidP="00C034C6">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rsidR="00C034C6" w:rsidRDefault="00C034C6" w:rsidP="00C034C6">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rsidR="00C034C6" w:rsidRPr="006157BE" w:rsidRDefault="00C034C6" w:rsidP="00C034C6">
      <w:pPr>
        <w:numPr>
          <w:ilvl w:val="0"/>
          <w:numId w:val="39"/>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034C6" w:rsidRPr="007C359B" w:rsidTr="00F230F3">
        <w:trPr>
          <w:trHeight w:val="562"/>
        </w:trPr>
        <w:tc>
          <w:tcPr>
            <w:tcW w:w="572"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rsidR="00C034C6" w:rsidRPr="007C359B" w:rsidRDefault="00C034C6" w:rsidP="00F230F3">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rsidR="00C034C6" w:rsidRPr="007C359B" w:rsidRDefault="00C034C6" w:rsidP="00F230F3">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034C6" w:rsidRPr="009D1B4D" w:rsidTr="00F230F3">
        <w:trPr>
          <w:trHeight w:val="562"/>
        </w:trPr>
        <w:tc>
          <w:tcPr>
            <w:tcW w:w="572" w:type="dxa"/>
            <w:vAlign w:val="center"/>
          </w:tcPr>
          <w:p w:rsidR="00C034C6" w:rsidRPr="009D1B4D" w:rsidRDefault="00C034C6" w:rsidP="00F230F3">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rsidR="00C034C6" w:rsidRPr="009D1B4D" w:rsidRDefault="00C034C6" w:rsidP="00F230F3">
            <w:pPr>
              <w:rPr>
                <w:rFonts w:ascii="宋体" w:hAnsi="宋体" w:cs="宋体"/>
                <w:bCs/>
                <w:sz w:val="24"/>
                <w:szCs w:val="24"/>
                <w:highlight w:val="yellow"/>
              </w:rPr>
            </w:pPr>
          </w:p>
        </w:tc>
        <w:tc>
          <w:tcPr>
            <w:tcW w:w="887" w:type="dxa"/>
            <w:vAlign w:val="center"/>
          </w:tcPr>
          <w:p w:rsidR="00C034C6" w:rsidRPr="009D1B4D" w:rsidRDefault="00C034C6" w:rsidP="00F230F3">
            <w:pPr>
              <w:rPr>
                <w:rFonts w:ascii="宋体" w:hAnsi="宋体" w:cs="宋体"/>
                <w:bCs/>
                <w:kern w:val="0"/>
                <w:sz w:val="24"/>
                <w:szCs w:val="24"/>
              </w:rPr>
            </w:pPr>
          </w:p>
        </w:tc>
        <w:tc>
          <w:tcPr>
            <w:tcW w:w="851" w:type="dxa"/>
            <w:vAlign w:val="center"/>
          </w:tcPr>
          <w:p w:rsidR="00C034C6" w:rsidRPr="009D1B4D" w:rsidRDefault="00C034C6" w:rsidP="00F230F3">
            <w:pPr>
              <w:rPr>
                <w:rFonts w:ascii="宋体" w:hAnsi="宋体" w:cs="宋体"/>
                <w:bCs/>
                <w:kern w:val="0"/>
                <w:sz w:val="24"/>
                <w:szCs w:val="24"/>
              </w:rPr>
            </w:pPr>
          </w:p>
        </w:tc>
        <w:tc>
          <w:tcPr>
            <w:tcW w:w="708" w:type="dxa"/>
            <w:vAlign w:val="center"/>
          </w:tcPr>
          <w:p w:rsidR="00C034C6" w:rsidRPr="009D1B4D" w:rsidRDefault="00C034C6" w:rsidP="00F230F3">
            <w:pPr>
              <w:rPr>
                <w:rFonts w:ascii="宋体" w:hAnsi="宋体" w:cs="宋体"/>
                <w:bCs/>
                <w:kern w:val="0"/>
                <w:sz w:val="24"/>
                <w:szCs w:val="24"/>
              </w:rPr>
            </w:pPr>
          </w:p>
        </w:tc>
        <w:tc>
          <w:tcPr>
            <w:tcW w:w="709" w:type="dxa"/>
            <w:tcMar>
              <w:top w:w="0" w:type="dxa"/>
              <w:left w:w="108" w:type="dxa"/>
              <w:bottom w:w="0" w:type="dxa"/>
              <w:right w:w="108" w:type="dxa"/>
            </w:tcMar>
            <w:vAlign w:val="center"/>
          </w:tcPr>
          <w:p w:rsidR="00C034C6" w:rsidRPr="009D1B4D" w:rsidRDefault="00C034C6" w:rsidP="00F230F3">
            <w:pPr>
              <w:rPr>
                <w:rFonts w:ascii="宋体" w:hAnsi="宋体" w:cs="宋体"/>
                <w:bCs/>
                <w:kern w:val="0"/>
                <w:sz w:val="24"/>
                <w:szCs w:val="24"/>
              </w:rPr>
            </w:pPr>
          </w:p>
        </w:tc>
        <w:tc>
          <w:tcPr>
            <w:tcW w:w="992"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r>
      <w:tr w:rsidR="00C034C6" w:rsidRPr="009D1B4D" w:rsidTr="00F230F3">
        <w:trPr>
          <w:trHeight w:val="562"/>
        </w:trPr>
        <w:tc>
          <w:tcPr>
            <w:tcW w:w="572" w:type="dxa"/>
            <w:vAlign w:val="center"/>
          </w:tcPr>
          <w:p w:rsidR="00C034C6" w:rsidRPr="009D1B4D" w:rsidRDefault="00C034C6" w:rsidP="00F230F3">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rsidR="00C034C6" w:rsidRPr="009D1B4D" w:rsidRDefault="00C034C6" w:rsidP="00F230F3">
            <w:pPr>
              <w:rPr>
                <w:rFonts w:ascii="宋体" w:hAnsi="宋体" w:cs="宋体"/>
                <w:bCs/>
                <w:sz w:val="24"/>
                <w:szCs w:val="24"/>
                <w:highlight w:val="yellow"/>
              </w:rPr>
            </w:pPr>
          </w:p>
        </w:tc>
        <w:tc>
          <w:tcPr>
            <w:tcW w:w="887" w:type="dxa"/>
            <w:vAlign w:val="center"/>
          </w:tcPr>
          <w:p w:rsidR="00C034C6" w:rsidRPr="009D1B4D" w:rsidRDefault="00C034C6" w:rsidP="00F230F3">
            <w:pPr>
              <w:rPr>
                <w:rFonts w:ascii="宋体" w:hAnsi="宋体" w:cs="宋体"/>
                <w:bCs/>
                <w:kern w:val="0"/>
                <w:sz w:val="24"/>
                <w:szCs w:val="24"/>
              </w:rPr>
            </w:pPr>
          </w:p>
        </w:tc>
        <w:tc>
          <w:tcPr>
            <w:tcW w:w="851" w:type="dxa"/>
            <w:vAlign w:val="center"/>
          </w:tcPr>
          <w:p w:rsidR="00C034C6" w:rsidRPr="009D1B4D" w:rsidRDefault="00C034C6" w:rsidP="00F230F3">
            <w:pPr>
              <w:rPr>
                <w:rFonts w:ascii="宋体" w:hAnsi="宋体" w:cs="宋体"/>
                <w:bCs/>
                <w:kern w:val="0"/>
                <w:sz w:val="24"/>
                <w:szCs w:val="24"/>
              </w:rPr>
            </w:pPr>
          </w:p>
        </w:tc>
        <w:tc>
          <w:tcPr>
            <w:tcW w:w="708" w:type="dxa"/>
            <w:vAlign w:val="center"/>
          </w:tcPr>
          <w:p w:rsidR="00C034C6" w:rsidRPr="009D1B4D" w:rsidRDefault="00C034C6" w:rsidP="00F230F3">
            <w:pPr>
              <w:rPr>
                <w:rFonts w:ascii="宋体" w:hAnsi="宋体" w:cs="宋体"/>
                <w:bCs/>
                <w:kern w:val="0"/>
                <w:sz w:val="24"/>
                <w:szCs w:val="24"/>
              </w:rPr>
            </w:pPr>
          </w:p>
        </w:tc>
        <w:tc>
          <w:tcPr>
            <w:tcW w:w="709" w:type="dxa"/>
            <w:tcMar>
              <w:top w:w="0" w:type="dxa"/>
              <w:left w:w="108" w:type="dxa"/>
              <w:bottom w:w="0" w:type="dxa"/>
              <w:right w:w="108" w:type="dxa"/>
            </w:tcMar>
            <w:vAlign w:val="center"/>
          </w:tcPr>
          <w:p w:rsidR="00C034C6" w:rsidRPr="009D1B4D" w:rsidRDefault="00C034C6" w:rsidP="00F230F3">
            <w:pPr>
              <w:rPr>
                <w:rFonts w:ascii="宋体" w:hAnsi="宋体" w:cs="宋体"/>
                <w:bCs/>
                <w:kern w:val="0"/>
                <w:sz w:val="24"/>
                <w:szCs w:val="24"/>
              </w:rPr>
            </w:pPr>
          </w:p>
        </w:tc>
        <w:tc>
          <w:tcPr>
            <w:tcW w:w="992"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c>
          <w:tcPr>
            <w:tcW w:w="1134" w:type="dxa"/>
            <w:vAlign w:val="center"/>
          </w:tcPr>
          <w:p w:rsidR="00C034C6" w:rsidRPr="009D1B4D" w:rsidRDefault="00C034C6" w:rsidP="00F230F3">
            <w:pPr>
              <w:rPr>
                <w:rFonts w:ascii="宋体" w:hAnsi="宋体" w:cs="宋体"/>
                <w:bCs/>
                <w:kern w:val="0"/>
                <w:sz w:val="24"/>
                <w:szCs w:val="24"/>
              </w:rPr>
            </w:pPr>
          </w:p>
        </w:tc>
      </w:tr>
      <w:tr w:rsidR="00C034C6" w:rsidRPr="009D1B4D" w:rsidTr="00F230F3">
        <w:trPr>
          <w:trHeight w:val="562"/>
        </w:trPr>
        <w:tc>
          <w:tcPr>
            <w:tcW w:w="9644" w:type="dxa"/>
            <w:gridSpan w:val="10"/>
            <w:vAlign w:val="center"/>
          </w:tcPr>
          <w:p w:rsidR="00C034C6" w:rsidRPr="009D1B4D" w:rsidRDefault="00C034C6" w:rsidP="00F230F3">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rsidR="00C034C6" w:rsidRPr="009D1B4D" w:rsidRDefault="00C034C6" w:rsidP="00C034C6">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Pr>
          <w:rFonts w:ascii="宋体" w:hAnsi="宋体" w:cs="宋体" w:hint="eastAsia"/>
          <w:color w:val="000000"/>
          <w:kern w:val="28"/>
          <w:sz w:val="24"/>
          <w:szCs w:val="24"/>
        </w:rPr>
        <w:t>到货有效期有参数要求时必须备注说明</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rsidR="00C034C6" w:rsidRPr="009D1B4D" w:rsidRDefault="00C034C6" w:rsidP="00C034C6">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rsidR="00C034C6" w:rsidRPr="00350C88" w:rsidRDefault="00C034C6" w:rsidP="00C034C6">
      <w:pPr>
        <w:numPr>
          <w:ilvl w:val="0"/>
          <w:numId w:val="39"/>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t>支付方式</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甲方需向省财政申请专项支付资金，在省财政该专项资金到账的情况下：</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方式一：2024年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日前，合同货物在指定地点交付并完成验收，甲方在收到乙方开具的正式发票和验收资料后10个工作日内以银行转帐/支票形式拨付给乙方。</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发生的任何不足或故障负责，所需费用由乙方承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lastRenderedPageBreak/>
        <w:t>包装要求</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1．乙方应按照国家有关法律法规规章和“三包”规定以及“供货承诺”提供服务。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2．除前款规定外，乙方还应提供下列服务：</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5．适用</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本条款项下的义务适用于任何保密信息，或根据各方事前或目前合同由一方提供给另一方的其他专有或保密信息。</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rsidR="00C034C6" w:rsidRPr="009D1B4D" w:rsidRDefault="00C034C6" w:rsidP="00C034C6">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2.5乙方在承担上述2.1-2.4款一项或多项违约责任后，仍应继续履行合同规定的义务（甲方解除合同的除外）。甲方未能及时追究乙方的任何一项违约责任并不表明甲</w:t>
      </w:r>
      <w:r w:rsidRPr="009D1B4D">
        <w:rPr>
          <w:rFonts w:ascii="宋体" w:hAnsi="宋体" w:cs="宋体" w:hint="eastAsia"/>
          <w:kern w:val="28"/>
          <w:sz w:val="24"/>
          <w:szCs w:val="24"/>
        </w:rPr>
        <w:lastRenderedPageBreak/>
        <w:t>方放弃追究乙方该项或其他违约责任。</w:t>
      </w:r>
    </w:p>
    <w:p w:rsidR="00C034C6" w:rsidRPr="009D1B4D" w:rsidRDefault="00C034C6" w:rsidP="00C034C6">
      <w:pPr>
        <w:numPr>
          <w:ilvl w:val="0"/>
          <w:numId w:val="40"/>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rsidR="00C034C6" w:rsidRPr="009D1B4D" w:rsidRDefault="00C034C6" w:rsidP="00C034C6">
      <w:pPr>
        <w:numPr>
          <w:ilvl w:val="0"/>
          <w:numId w:val="17"/>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rsidR="00C034C6" w:rsidRPr="009D1B4D" w:rsidRDefault="00C034C6" w:rsidP="00C034C6">
      <w:pPr>
        <w:numPr>
          <w:ilvl w:val="0"/>
          <w:numId w:val="18"/>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rsidR="00C034C6" w:rsidRPr="009D1B4D" w:rsidRDefault="00C034C6" w:rsidP="00C034C6">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rsidR="00C034C6" w:rsidRPr="009D1B4D" w:rsidRDefault="00C034C6" w:rsidP="00C034C6">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（1）采购文件及书面澄清、修改、补充说明文件及公告公示；</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（2）乙方报价文件；</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rsidR="00C034C6" w:rsidRPr="009D1B4D" w:rsidRDefault="00C034C6" w:rsidP="00C034C6">
      <w:pPr>
        <w:numPr>
          <w:ilvl w:val="0"/>
          <w:numId w:val="19"/>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rsidR="00C034C6" w:rsidRPr="009D1B4D" w:rsidRDefault="00C034C6" w:rsidP="00C034C6">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rsidR="00C034C6" w:rsidRPr="006157BE" w:rsidRDefault="00C034C6" w:rsidP="00C034C6">
      <w:pPr>
        <w:numPr>
          <w:ilvl w:val="0"/>
          <w:numId w:val="39"/>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rsidR="00C034C6" w:rsidRPr="009D1B4D" w:rsidRDefault="00C034C6" w:rsidP="00C034C6">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rsidR="00C034C6" w:rsidRPr="009D1B4D" w:rsidRDefault="00C034C6" w:rsidP="00C034C6">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rsidR="00C034C6" w:rsidRDefault="00C034C6" w:rsidP="00C034C6">
      <w:pPr>
        <w:rPr>
          <w:rFonts w:ascii="宋体" w:hAnsi="宋体" w:cs="宋体"/>
          <w:color w:val="000000"/>
        </w:rPr>
      </w:pPr>
      <w:r>
        <w:rPr>
          <w:rFonts w:ascii="宋体" w:hAnsi="宋体" w:cs="宋体" w:hint="eastAsia"/>
          <w:color w:val="000000"/>
        </w:rPr>
        <w:t>（以下无正文）</w:t>
      </w:r>
    </w:p>
    <w:p w:rsidR="00C034C6" w:rsidRDefault="00C034C6" w:rsidP="00C034C6">
      <w:pPr>
        <w:tabs>
          <w:tab w:val="left" w:pos="4678"/>
        </w:tabs>
        <w:spacing w:line="500" w:lineRule="exact"/>
        <w:rPr>
          <w:rFonts w:ascii="宋体" w:hAnsi="宋体" w:cs="宋体"/>
          <w:sz w:val="24"/>
        </w:rPr>
      </w:pPr>
    </w:p>
    <w:p w:rsidR="00C034C6" w:rsidRDefault="00C034C6" w:rsidP="00C034C6">
      <w:pPr>
        <w:tabs>
          <w:tab w:val="left" w:pos="4678"/>
        </w:tabs>
        <w:spacing w:line="500" w:lineRule="exact"/>
        <w:rPr>
          <w:rFonts w:ascii="宋体" w:hAnsi="宋体" w:cs="宋体"/>
          <w:sz w:val="24"/>
        </w:rPr>
      </w:pPr>
    </w:p>
    <w:p w:rsidR="00C034C6" w:rsidRDefault="00C034C6" w:rsidP="00C034C6">
      <w:pPr>
        <w:tabs>
          <w:tab w:val="left" w:pos="5387"/>
        </w:tabs>
        <w:spacing w:line="500" w:lineRule="exact"/>
        <w:rPr>
          <w:rFonts w:ascii="宋体" w:hAnsi="宋体" w:cs="宋体"/>
          <w:sz w:val="24"/>
        </w:rPr>
      </w:pPr>
      <w:r w:rsidRPr="00C034C6">
        <w:rPr>
          <w:rFonts w:ascii="宋体" w:hAnsi="宋体" w:cs="宋体" w:hint="eastAsia"/>
          <w:spacing w:val="240"/>
          <w:kern w:val="0"/>
          <w:sz w:val="24"/>
          <w:fitText w:val="960" w:id="-883139583"/>
        </w:rPr>
        <w:t>甲</w:t>
      </w:r>
      <w:r w:rsidRPr="00C034C6">
        <w:rPr>
          <w:rFonts w:ascii="宋体" w:hAnsi="宋体" w:cs="宋体" w:hint="eastAsia"/>
          <w:kern w:val="0"/>
          <w:sz w:val="24"/>
          <w:fitText w:val="960" w:id="-883139583"/>
        </w:rPr>
        <w:t>方</w:t>
      </w:r>
      <w:r>
        <w:rPr>
          <w:rFonts w:ascii="宋体" w:hAnsi="宋体" w:cs="宋体" w:hint="eastAsia"/>
          <w:sz w:val="24"/>
        </w:rPr>
        <w:t>：广东省疾病预防控制中心</w:t>
      </w:r>
      <w:r>
        <w:rPr>
          <w:rFonts w:ascii="宋体" w:hAnsi="宋体" w:cs="宋体"/>
          <w:sz w:val="24"/>
        </w:rPr>
        <w:tab/>
      </w:r>
      <w:r w:rsidRPr="00C034C6">
        <w:rPr>
          <w:rFonts w:ascii="宋体" w:hAnsi="宋体" w:cs="宋体" w:hint="eastAsia"/>
          <w:spacing w:val="240"/>
          <w:kern w:val="0"/>
          <w:sz w:val="24"/>
          <w:fitText w:val="960" w:id="-883139582"/>
        </w:rPr>
        <w:t>乙</w:t>
      </w:r>
      <w:r w:rsidRPr="00C034C6">
        <w:rPr>
          <w:rFonts w:ascii="宋体" w:hAnsi="宋体" w:cs="宋体" w:hint="eastAsia"/>
          <w:kern w:val="0"/>
          <w:sz w:val="24"/>
          <w:fitText w:val="960" w:id="-883139582"/>
        </w:rPr>
        <w:t>方</w:t>
      </w:r>
      <w:r>
        <w:rPr>
          <w:rFonts w:ascii="宋体" w:hAnsi="宋体" w:cs="宋体" w:hint="eastAsia"/>
          <w:sz w:val="24"/>
        </w:rPr>
        <w:t>：</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rsidR="00C034C6" w:rsidRDefault="00C034C6" w:rsidP="00C034C6">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rsidR="00C034C6" w:rsidRDefault="00C034C6" w:rsidP="00C034C6">
      <w:pPr>
        <w:spacing w:line="300" w:lineRule="auto"/>
        <w:ind w:leftChars="207" w:left="6435" w:hangingChars="2500" w:hanging="6000"/>
        <w:rPr>
          <w:rFonts w:ascii="宋体" w:hAnsi="宋体" w:cs="宋体"/>
          <w:color w:val="000000"/>
          <w:sz w:val="24"/>
        </w:rPr>
      </w:pPr>
    </w:p>
    <w:p w:rsidR="00C034C6" w:rsidRPr="00276FCD" w:rsidRDefault="00C034C6" w:rsidP="00C034C6">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106"/>
          <w:kern w:val="0"/>
          <w:sz w:val="32"/>
          <w:szCs w:val="32"/>
          <w:fitText w:val="1920" w:id="-883139581"/>
        </w:rPr>
        <w:lastRenderedPageBreak/>
        <w:t>廉洁合</w:t>
      </w:r>
      <w:r w:rsidRPr="00C034C6">
        <w:rPr>
          <w:rFonts w:ascii="微软雅黑" w:eastAsia="微软雅黑" w:hAnsi="微软雅黑" w:hint="eastAsia"/>
          <w:b/>
          <w:spacing w:val="2"/>
          <w:kern w:val="0"/>
          <w:sz w:val="32"/>
          <w:szCs w:val="32"/>
          <w:fitText w:val="1920" w:id="-883139581"/>
        </w:rPr>
        <w:t>同</w:t>
      </w:r>
    </w:p>
    <w:p w:rsidR="00C034C6" w:rsidRDefault="00C034C6" w:rsidP="00C034C6">
      <w:pPr>
        <w:adjustRightInd w:val="0"/>
        <w:snapToGrid w:val="0"/>
        <w:spacing w:line="440" w:lineRule="exact"/>
        <w:rPr>
          <w:rFonts w:ascii="宋体" w:hAnsi="宋体" w:cs="宋体"/>
          <w:b/>
          <w:bCs/>
          <w:sz w:val="24"/>
        </w:rPr>
      </w:pP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乙方：</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rsidR="00C034C6" w:rsidRDefault="00C034C6" w:rsidP="00C034C6">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rsidR="00C034C6" w:rsidRDefault="00C034C6" w:rsidP="00C034C6">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rsidR="00C034C6" w:rsidRPr="00276FCD" w:rsidRDefault="00C034C6" w:rsidP="00C034C6">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rsidR="00C034C6" w:rsidRPr="00276FCD" w:rsidRDefault="00C034C6" w:rsidP="00C034C6">
      <w:pPr>
        <w:spacing w:line="300" w:lineRule="auto"/>
        <w:jc w:val="center"/>
        <w:rPr>
          <w:rFonts w:ascii="微软雅黑" w:eastAsia="微软雅黑" w:hAnsi="微软雅黑"/>
          <w:b/>
          <w:spacing w:val="106"/>
          <w:kern w:val="0"/>
          <w:sz w:val="32"/>
          <w:szCs w:val="32"/>
        </w:rPr>
      </w:pPr>
      <w:r w:rsidRPr="00C034C6">
        <w:rPr>
          <w:rFonts w:ascii="微软雅黑" w:eastAsia="微软雅黑" w:hAnsi="微软雅黑" w:hint="eastAsia"/>
          <w:b/>
          <w:spacing w:val="40"/>
          <w:kern w:val="0"/>
          <w:sz w:val="32"/>
          <w:szCs w:val="32"/>
          <w:fitText w:val="1920" w:id="-883139580"/>
        </w:rPr>
        <w:lastRenderedPageBreak/>
        <w:t>预付款保</w:t>
      </w:r>
      <w:r w:rsidRPr="00C034C6">
        <w:rPr>
          <w:rFonts w:ascii="微软雅黑" w:eastAsia="微软雅黑" w:hAnsi="微软雅黑" w:hint="eastAsia"/>
          <w:b/>
          <w:kern w:val="0"/>
          <w:sz w:val="32"/>
          <w:szCs w:val="32"/>
          <w:fitText w:val="1920" w:id="-883139580"/>
        </w:rPr>
        <w:t>函</w:t>
      </w:r>
    </w:p>
    <w:p w:rsidR="00C034C6" w:rsidRPr="009D1B4D" w:rsidRDefault="00C034C6" w:rsidP="00C034C6">
      <w:pPr>
        <w:spacing w:line="360" w:lineRule="auto"/>
        <w:ind w:firstLineChars="200" w:firstLine="420"/>
        <w:rPr>
          <w:rFonts w:ascii="宋体" w:hAnsi="宋体"/>
        </w:rPr>
      </w:pPr>
    </w:p>
    <w:p w:rsidR="00C034C6" w:rsidRPr="006157BE" w:rsidRDefault="00C034C6" w:rsidP="00C034C6">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rsidR="00C034C6" w:rsidRPr="006157BE" w:rsidRDefault="00C034C6" w:rsidP="00C034C6">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rsidR="00C034C6" w:rsidRPr="009D1B4D" w:rsidRDefault="00C034C6" w:rsidP="00C034C6">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rsidR="00C034C6" w:rsidRPr="009D1B4D" w:rsidRDefault="00C034C6" w:rsidP="00C034C6">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rsidR="00C034C6" w:rsidRPr="009D1B4D" w:rsidRDefault="00C034C6" w:rsidP="00C034C6">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rsidR="00C034C6" w:rsidRPr="001167D9" w:rsidRDefault="00C034C6" w:rsidP="00C034C6">
      <w:pPr>
        <w:ind w:firstLineChars="200" w:firstLine="420"/>
        <w:rPr>
          <w:rFonts w:eastAsia="华文中宋"/>
        </w:rPr>
      </w:pPr>
    </w:p>
    <w:p w:rsidR="001611C1" w:rsidRPr="00C034C6" w:rsidRDefault="001611C1">
      <w:pPr>
        <w:ind w:firstLineChars="200" w:firstLine="420"/>
        <w:rPr>
          <w:rFonts w:eastAsia="华文中宋"/>
        </w:rPr>
      </w:pPr>
    </w:p>
    <w:sectPr w:rsidR="001611C1" w:rsidRPr="00C034C6" w:rsidSect="004A5C52">
      <w:headerReference w:type="default" r:id="rId15"/>
      <w:footerReference w:type="default" r:id="rId16"/>
      <w:pgSz w:w="11906" w:h="16838"/>
      <w:pgMar w:top="1418" w:right="1418" w:bottom="1418" w:left="1418" w:header="907" w:footer="107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E3" w:rsidRDefault="007612E3">
      <w:r>
        <w:separator/>
      </w:r>
    </w:p>
  </w:endnote>
  <w:endnote w:type="continuationSeparator" w:id="0">
    <w:p w:rsidR="007612E3" w:rsidRDefault="0076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4A5C52" w:rsidRDefault="00074CC8" w:rsidP="004A5C52">
    <w:pPr>
      <w:pBdr>
        <w:top w:val="single" w:sz="4" w:space="1" w:color="auto"/>
      </w:pBdr>
      <w:tabs>
        <w:tab w:val="center" w:pos="4153"/>
        <w:tab w:val="right" w:pos="8306"/>
      </w:tabs>
      <w:snapToGrid w:val="0"/>
      <w:jc w:val="right"/>
    </w:pPr>
    <w:sdt>
      <w:sdtPr>
        <w:rPr>
          <w:rFonts w:ascii="华文中宋" w:eastAsia="华文中宋" w:hAnsi="华文中宋" w:hint="eastAsia"/>
          <w:i/>
          <w:color w:val="0000FF"/>
          <w:szCs w:val="21"/>
        </w:rPr>
        <w:alias w:val="代理公司标识，请勿删除"/>
        <w:tag w:val="代理公司标识，请勿删除"/>
        <w:id w:val="1501175627"/>
        <w:lock w:val="sdtContentLocked"/>
        <w:placeholder>
          <w:docPart w:val="DefaultPlaceholder_-1854013440"/>
        </w:placeholder>
        <w:text/>
      </w:sdtPr>
      <w:sdtEndPr/>
      <w:sdtContent>
        <w:r w:rsidR="007612E3" w:rsidRPr="007B433A">
          <w:rPr>
            <w:rFonts w:ascii="华文中宋" w:eastAsia="华文中宋" w:hAnsi="华文中宋" w:hint="eastAsia"/>
            <w:i/>
            <w:color w:val="0000FF"/>
            <w:szCs w:val="21"/>
          </w:rPr>
          <w:t>广东元正招标采购有限公司</w:t>
        </w:r>
      </w:sdtContent>
    </w:sdt>
    <w:r w:rsidR="007612E3">
      <w:rPr>
        <w:rFonts w:ascii="华文中宋" w:eastAsia="华文中宋" w:hAnsi="华文中宋" w:hint="eastAsia"/>
        <w:i/>
        <w:szCs w:val="21"/>
      </w:rPr>
      <w:t xml:space="preserve">    </w:t>
    </w:r>
    <w:r w:rsidR="007612E3">
      <w:rPr>
        <w:rFonts w:ascii="华文中宋" w:eastAsia="华文中宋" w:hAnsi="华文中宋"/>
        <w:i/>
        <w:szCs w:val="21"/>
      </w:rPr>
      <w:t xml:space="preserve">                           </w:t>
    </w:r>
    <w:r w:rsidR="007612E3">
      <w:rPr>
        <w:rFonts w:ascii="华文中宋" w:eastAsia="华文中宋" w:hAnsi="华文中宋" w:hint="eastAsia"/>
        <w:i/>
        <w:szCs w:val="21"/>
      </w:rPr>
      <w:t xml:space="preserve">  </w:t>
    </w:r>
    <w:r w:rsidR="007612E3">
      <w:rPr>
        <w:rFonts w:ascii="华文中宋" w:eastAsia="华文中宋" w:hAnsi="华文中宋"/>
        <w:i/>
        <w:szCs w:val="21"/>
      </w:rPr>
      <w:t xml:space="preserve">                       </w:t>
    </w:r>
    <w:r w:rsidR="007612E3">
      <w:rPr>
        <w:rFonts w:ascii="华文中宋" w:eastAsia="华文中宋" w:hAnsi="华文中宋" w:hint="eastAsia"/>
        <w:i/>
        <w:szCs w:val="21"/>
      </w:rPr>
      <w:t xml:space="preserve">   </w:t>
    </w:r>
    <w:r w:rsidR="007612E3">
      <w:rPr>
        <w:rFonts w:ascii="华文中宋" w:eastAsia="华文中宋" w:hAnsi="华文中宋"/>
        <w:i/>
        <w:szCs w:val="21"/>
      </w:rPr>
      <w:fldChar w:fldCharType="begin"/>
    </w:r>
    <w:r w:rsidR="007612E3">
      <w:rPr>
        <w:rFonts w:ascii="华文中宋" w:eastAsia="华文中宋" w:hAnsi="华文中宋"/>
        <w:i/>
        <w:szCs w:val="21"/>
      </w:rPr>
      <w:instrText xml:space="preserve"> PAGE </w:instrText>
    </w:r>
    <w:r w:rsidR="007612E3">
      <w:rPr>
        <w:rFonts w:ascii="华文中宋" w:eastAsia="华文中宋" w:hAnsi="华文中宋"/>
        <w:i/>
        <w:szCs w:val="21"/>
      </w:rPr>
      <w:fldChar w:fldCharType="separate"/>
    </w:r>
    <w:r>
      <w:rPr>
        <w:rFonts w:ascii="华文中宋" w:eastAsia="华文中宋" w:hAnsi="华文中宋"/>
        <w:i/>
        <w:noProof/>
        <w:szCs w:val="21"/>
      </w:rPr>
      <w:t>1</w:t>
    </w:r>
    <w:r w:rsidR="007612E3">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4A5C52" w:rsidRDefault="007612E3" w:rsidP="004A5C52">
    <w:pPr>
      <w:pBdr>
        <w:top w:val="single" w:sz="4" w:space="1" w:color="auto"/>
      </w:pBdr>
      <w:tabs>
        <w:tab w:val="center" w:pos="4153"/>
        <w:tab w:val="right" w:pos="8306"/>
      </w:tabs>
      <w:snapToGrid w:val="0"/>
      <w:jc w:val="right"/>
    </w:pP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074CC8">
      <w:rPr>
        <w:rFonts w:ascii="华文中宋" w:eastAsia="华文中宋" w:hAnsi="华文中宋"/>
        <w:i/>
        <w:noProof/>
        <w:szCs w:val="21"/>
      </w:rPr>
      <w:t>31</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E3" w:rsidRDefault="007612E3">
      <w:r>
        <w:separator/>
      </w:r>
    </w:p>
  </w:footnote>
  <w:footnote w:type="continuationSeparator" w:id="0">
    <w:p w:rsidR="007612E3" w:rsidRDefault="0076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E83017" w:rsidRDefault="007612E3">
    <w:pPr>
      <w:pStyle w:val="ab"/>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991FE3" w:rsidRDefault="007612E3" w:rsidP="00991F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991FE3" w:rsidRDefault="007612E3" w:rsidP="00991FE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E3" w:rsidRPr="00991FE3" w:rsidRDefault="007612E3" w:rsidP="00991F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1"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2"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3" w15:restartNumberingAfterBreak="0">
    <w:nsid w:val="A0013A5C"/>
    <w:multiLevelType w:val="singleLevel"/>
    <w:tmpl w:val="A0013A5C"/>
    <w:lvl w:ilvl="0">
      <w:start w:val="3"/>
      <w:numFmt w:val="decimal"/>
      <w:suff w:val="nothing"/>
      <w:lvlText w:val="%1．"/>
      <w:lvlJc w:val="left"/>
    </w:lvl>
  </w:abstractNum>
  <w:abstractNum w:abstractNumId="4" w15:restartNumberingAfterBreak="0">
    <w:nsid w:val="AFC95378"/>
    <w:multiLevelType w:val="singleLevel"/>
    <w:tmpl w:val="AFC95378"/>
    <w:lvl w:ilvl="0">
      <w:start w:val="1"/>
      <w:numFmt w:val="chineseCounting"/>
      <w:suff w:val="nothing"/>
      <w:lvlText w:val="%1、"/>
      <w:lvlJc w:val="left"/>
      <w:pPr>
        <w:ind w:left="0" w:firstLine="420"/>
      </w:pPr>
      <w:rPr>
        <w:rFonts w:hint="eastAsia"/>
      </w:rPr>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2D69871"/>
    <w:multiLevelType w:val="singleLevel"/>
    <w:tmpl w:val="D2D69871"/>
    <w:lvl w:ilvl="0">
      <w:start w:val="1"/>
      <w:numFmt w:val="chineseCounting"/>
      <w:suff w:val="nothing"/>
      <w:lvlText w:val="（%1）"/>
      <w:lvlJc w:val="left"/>
      <w:rPr>
        <w:rFonts w:hint="eastAsia"/>
      </w:rPr>
    </w:lvl>
  </w:abstractNum>
  <w:abstractNum w:abstractNumId="7" w15:restartNumberingAfterBreak="0">
    <w:nsid w:val="D478C69D"/>
    <w:multiLevelType w:val="singleLevel"/>
    <w:tmpl w:val="D478C69D"/>
    <w:lvl w:ilvl="0">
      <w:start w:val="3"/>
      <w:numFmt w:val="decimal"/>
      <w:lvlText w:val="%1."/>
      <w:lvlJc w:val="left"/>
      <w:pPr>
        <w:tabs>
          <w:tab w:val="left" w:pos="312"/>
        </w:tabs>
      </w:pPr>
    </w:lvl>
  </w:abstractNum>
  <w:abstractNum w:abstractNumId="8"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9" w15:restartNumberingAfterBreak="0">
    <w:nsid w:val="D8853571"/>
    <w:multiLevelType w:val="singleLevel"/>
    <w:tmpl w:val="D8853571"/>
    <w:lvl w:ilvl="0">
      <w:start w:val="1"/>
      <w:numFmt w:val="decimal"/>
      <w:suff w:val="nothing"/>
      <w:lvlText w:val="（%1）"/>
      <w:lvlJc w:val="left"/>
    </w:lvl>
  </w:abstractNum>
  <w:abstractNum w:abstractNumId="10" w15:restartNumberingAfterBreak="0">
    <w:nsid w:val="E228696D"/>
    <w:multiLevelType w:val="singleLevel"/>
    <w:tmpl w:val="E228696D"/>
    <w:lvl w:ilvl="0">
      <w:start w:val="1"/>
      <w:numFmt w:val="decimal"/>
      <w:suff w:val="nothing"/>
      <w:lvlText w:val="%1．"/>
      <w:lvlJc w:val="left"/>
      <w:pPr>
        <w:ind w:left="0" w:firstLine="400"/>
      </w:pPr>
      <w:rPr>
        <w:rFonts w:hint="default"/>
      </w:rPr>
    </w:lvl>
  </w:abstractNum>
  <w:abstractNum w:abstractNumId="11" w15:restartNumberingAfterBreak="0">
    <w:nsid w:val="F44A78B0"/>
    <w:multiLevelType w:val="singleLevel"/>
    <w:tmpl w:val="F44A78B0"/>
    <w:lvl w:ilvl="0">
      <w:start w:val="1"/>
      <w:numFmt w:val="chineseCounting"/>
      <w:suff w:val="nothing"/>
      <w:lvlText w:val="%1、"/>
      <w:lvlJc w:val="left"/>
      <w:rPr>
        <w:rFonts w:hint="eastAsia"/>
      </w:rPr>
    </w:lvl>
  </w:abstractNum>
  <w:abstractNum w:abstractNumId="12" w15:restartNumberingAfterBreak="0">
    <w:nsid w:val="FD348D69"/>
    <w:multiLevelType w:val="singleLevel"/>
    <w:tmpl w:val="FD348D69"/>
    <w:lvl w:ilvl="0">
      <w:start w:val="1"/>
      <w:numFmt w:val="decimal"/>
      <w:suff w:val="nothing"/>
      <w:lvlText w:val="%1．"/>
      <w:lvlJc w:val="left"/>
      <w:pPr>
        <w:ind w:left="0" w:firstLine="400"/>
      </w:pPr>
      <w:rPr>
        <w:rFonts w:hint="default"/>
      </w:rPr>
    </w:lvl>
  </w:abstractNum>
  <w:abstractNum w:abstractNumId="13"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0E50004"/>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16" w15:restartNumberingAfterBreak="0">
    <w:nsid w:val="11A89E6D"/>
    <w:multiLevelType w:val="multilevel"/>
    <w:tmpl w:val="11A89E6D"/>
    <w:lvl w:ilvl="0">
      <w:start w:val="1"/>
      <w:numFmt w:val="decimal"/>
      <w:lvlText w:val="%1."/>
      <w:lvlJc w:val="left"/>
      <w:pPr>
        <w:ind w:left="420" w:hanging="420"/>
      </w:pPr>
      <w:rPr>
        <w:rFonts w:ascii="宋体" w:eastAsia="宋体" w:hAnsi="宋体" w:cs="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7" w15:restartNumberingAfterBreak="0">
    <w:nsid w:val="150D38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15:restartNumberingAfterBreak="0">
    <w:nsid w:val="1BE72A77"/>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15:restartNumberingAfterBreak="0">
    <w:nsid w:val="1F153A2B"/>
    <w:multiLevelType w:val="singleLevel"/>
    <w:tmpl w:val="1F153A2B"/>
    <w:lvl w:ilvl="0">
      <w:start w:val="1"/>
      <w:numFmt w:val="chineseCounting"/>
      <w:suff w:val="nothing"/>
      <w:lvlText w:val="%1、"/>
      <w:lvlJc w:val="left"/>
      <w:pPr>
        <w:ind w:left="-60"/>
      </w:pPr>
      <w:rPr>
        <w:rFonts w:hint="eastAsia"/>
      </w:rPr>
    </w:lvl>
  </w:abstractNum>
  <w:abstractNum w:abstractNumId="20" w15:restartNumberingAfterBreak="0">
    <w:nsid w:val="210B5D1F"/>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21627575"/>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15:restartNumberingAfterBreak="0">
    <w:nsid w:val="22935C88"/>
    <w:multiLevelType w:val="singleLevel"/>
    <w:tmpl w:val="22935C88"/>
    <w:lvl w:ilvl="0">
      <w:start w:val="1"/>
      <w:numFmt w:val="decimal"/>
      <w:suff w:val="nothing"/>
      <w:lvlText w:val="%1."/>
      <w:lvlJc w:val="left"/>
      <w:pPr>
        <w:ind w:left="454" w:hanging="454"/>
      </w:pPr>
      <w:rPr>
        <w:rFonts w:hint="default"/>
      </w:rPr>
    </w:lvl>
  </w:abstractNum>
  <w:abstractNum w:abstractNumId="23" w15:restartNumberingAfterBreak="0">
    <w:nsid w:val="24F45BFB"/>
    <w:multiLevelType w:val="multilevel"/>
    <w:tmpl w:val="24F45B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25" w15:restartNumberingAfterBreak="0">
    <w:nsid w:val="2F6D18F8"/>
    <w:multiLevelType w:val="singleLevel"/>
    <w:tmpl w:val="2F6D18F8"/>
    <w:lvl w:ilvl="0">
      <w:start w:val="1"/>
      <w:numFmt w:val="decimal"/>
      <w:suff w:val="nothing"/>
      <w:lvlText w:val="%1．"/>
      <w:lvlJc w:val="left"/>
      <w:pPr>
        <w:ind w:left="0" w:firstLine="400"/>
      </w:pPr>
      <w:rPr>
        <w:rFonts w:hint="default"/>
      </w:rPr>
    </w:lvl>
  </w:abstractNum>
  <w:abstractNum w:abstractNumId="26" w15:restartNumberingAfterBreak="0">
    <w:nsid w:val="303D3225"/>
    <w:multiLevelType w:val="singleLevel"/>
    <w:tmpl w:val="303D3225"/>
    <w:lvl w:ilvl="0">
      <w:start w:val="2"/>
      <w:numFmt w:val="decimal"/>
      <w:suff w:val="space"/>
      <w:lvlText w:val="%1."/>
      <w:lvlJc w:val="left"/>
    </w:lvl>
  </w:abstractNum>
  <w:abstractNum w:abstractNumId="27" w15:restartNumberingAfterBreak="0">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350C36E7"/>
    <w:multiLevelType w:val="singleLevel"/>
    <w:tmpl w:val="350C36E7"/>
    <w:lvl w:ilvl="0">
      <w:start w:val="1"/>
      <w:numFmt w:val="decimal"/>
      <w:suff w:val="nothing"/>
      <w:lvlText w:val="%1．"/>
      <w:lvlJc w:val="left"/>
      <w:pPr>
        <w:ind w:left="0" w:firstLine="400"/>
      </w:pPr>
      <w:rPr>
        <w:rFonts w:hint="default"/>
      </w:rPr>
    </w:lvl>
  </w:abstractNum>
  <w:abstractNum w:abstractNumId="29" w15:restartNumberingAfterBreak="0">
    <w:nsid w:val="35DE3C90"/>
    <w:multiLevelType w:val="multilevel"/>
    <w:tmpl w:val="35DE3C90"/>
    <w:lvl w:ilvl="0">
      <w:start w:val="1"/>
      <w:numFmt w:val="japaneseCounting"/>
      <w:lvlText w:val="（%1）"/>
      <w:lvlJc w:val="left"/>
      <w:pPr>
        <w:ind w:left="1067" w:hanging="1080"/>
      </w:pPr>
      <w:rPr>
        <w:rFonts w:asciiTheme="minorHAnsi" w:eastAsiaTheme="minorEastAsia" w:hAnsiTheme="minorHAnsi" w:hint="default"/>
        <w:b/>
      </w:rPr>
    </w:lvl>
    <w:lvl w:ilvl="1">
      <w:start w:val="1"/>
      <w:numFmt w:val="lowerLetter"/>
      <w:lvlText w:val="%2)"/>
      <w:lvlJc w:val="left"/>
      <w:pPr>
        <w:ind w:left="827" w:hanging="420"/>
      </w:pPr>
    </w:lvl>
    <w:lvl w:ilvl="2">
      <w:start w:val="1"/>
      <w:numFmt w:val="lowerRoman"/>
      <w:lvlText w:val="%3."/>
      <w:lvlJc w:val="right"/>
      <w:pPr>
        <w:ind w:left="1247" w:hanging="420"/>
      </w:pPr>
    </w:lvl>
    <w:lvl w:ilvl="3">
      <w:start w:val="1"/>
      <w:numFmt w:val="decimal"/>
      <w:lvlText w:val="%4."/>
      <w:lvlJc w:val="left"/>
      <w:pPr>
        <w:ind w:left="1667" w:hanging="420"/>
      </w:pPr>
    </w:lvl>
    <w:lvl w:ilvl="4">
      <w:start w:val="1"/>
      <w:numFmt w:val="lowerLetter"/>
      <w:lvlText w:val="%5)"/>
      <w:lvlJc w:val="left"/>
      <w:pPr>
        <w:ind w:left="2087" w:hanging="420"/>
      </w:pPr>
    </w:lvl>
    <w:lvl w:ilvl="5">
      <w:start w:val="1"/>
      <w:numFmt w:val="lowerRoman"/>
      <w:lvlText w:val="%6."/>
      <w:lvlJc w:val="right"/>
      <w:pPr>
        <w:ind w:left="2507" w:hanging="420"/>
      </w:pPr>
    </w:lvl>
    <w:lvl w:ilvl="6">
      <w:start w:val="1"/>
      <w:numFmt w:val="decimal"/>
      <w:lvlText w:val="%7."/>
      <w:lvlJc w:val="left"/>
      <w:pPr>
        <w:ind w:left="2927" w:hanging="420"/>
      </w:pPr>
    </w:lvl>
    <w:lvl w:ilvl="7">
      <w:start w:val="1"/>
      <w:numFmt w:val="lowerLetter"/>
      <w:lvlText w:val="%8)"/>
      <w:lvlJc w:val="left"/>
      <w:pPr>
        <w:ind w:left="3347" w:hanging="420"/>
      </w:pPr>
    </w:lvl>
    <w:lvl w:ilvl="8">
      <w:start w:val="1"/>
      <w:numFmt w:val="lowerRoman"/>
      <w:lvlText w:val="%9."/>
      <w:lvlJc w:val="right"/>
      <w:pPr>
        <w:ind w:left="3767" w:hanging="420"/>
      </w:pPr>
    </w:lvl>
  </w:abstractNum>
  <w:abstractNum w:abstractNumId="30" w15:restartNumberingAfterBreak="0">
    <w:nsid w:val="37AE55C5"/>
    <w:multiLevelType w:val="multilevel"/>
    <w:tmpl w:val="37AE55C5"/>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33" w15:restartNumberingAfterBreak="0">
    <w:nsid w:val="44FD6C00"/>
    <w:multiLevelType w:val="multilevel"/>
    <w:tmpl w:val="44FD6C00"/>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49104048"/>
    <w:multiLevelType w:val="multilevel"/>
    <w:tmpl w:val="D8642E38"/>
    <w:lvl w:ilvl="0">
      <w:start w:val="1"/>
      <w:numFmt w:val="decimal"/>
      <w:lvlText w:val="%1."/>
      <w:lvlJc w:val="left"/>
      <w:pPr>
        <w:tabs>
          <w:tab w:val="num" w:pos="720"/>
        </w:tabs>
        <w:ind w:left="720" w:hanging="360"/>
      </w:pPr>
      <w:rPr>
        <w:rFonts w:hint="eastAsia"/>
      </w:rPr>
    </w:lvl>
    <w:lvl w:ilvl="1">
      <w:start w:val="1"/>
      <w:numFmt w:val="decimal"/>
      <w:suff w:val="nothing"/>
      <w:lvlText w:val="（%2）"/>
      <w:lvlJc w:val="left"/>
      <w:pPr>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6"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37" w15:restartNumberingAfterBreak="0">
    <w:nsid w:val="59633754"/>
    <w:multiLevelType w:val="singleLevel"/>
    <w:tmpl w:val="59633754"/>
    <w:lvl w:ilvl="0">
      <w:start w:val="2"/>
      <w:numFmt w:val="decimal"/>
      <w:suff w:val="nothing"/>
      <w:lvlText w:val="%1．"/>
      <w:lvlJc w:val="left"/>
      <w:rPr>
        <w:rFonts w:cs="Times New Roman"/>
      </w:rPr>
    </w:lvl>
  </w:abstractNum>
  <w:abstractNum w:abstractNumId="38" w15:restartNumberingAfterBreak="0">
    <w:nsid w:val="5CDBA737"/>
    <w:multiLevelType w:val="singleLevel"/>
    <w:tmpl w:val="5CDBA737"/>
    <w:lvl w:ilvl="0">
      <w:start w:val="1"/>
      <w:numFmt w:val="decimal"/>
      <w:suff w:val="space"/>
      <w:lvlText w:val="%1."/>
      <w:lvlJc w:val="left"/>
    </w:lvl>
  </w:abstractNum>
  <w:abstractNum w:abstractNumId="39" w15:restartNumberingAfterBreak="0">
    <w:nsid w:val="5D5CE4E6"/>
    <w:multiLevelType w:val="singleLevel"/>
    <w:tmpl w:val="DC0EBA70"/>
    <w:lvl w:ilvl="0">
      <w:start w:val="1"/>
      <w:numFmt w:val="decimal"/>
      <w:suff w:val="space"/>
      <w:lvlText w:val="%1."/>
      <w:lvlJc w:val="left"/>
      <w:pPr>
        <w:ind w:left="0" w:firstLine="0"/>
      </w:pPr>
      <w:rPr>
        <w:rFonts w:hint="eastAsia"/>
      </w:rPr>
    </w:lvl>
  </w:abstractNum>
  <w:abstractNum w:abstractNumId="40" w15:restartNumberingAfterBreak="0">
    <w:nsid w:val="5E856BBC"/>
    <w:multiLevelType w:val="multilevel"/>
    <w:tmpl w:val="5E856BBC"/>
    <w:lvl w:ilvl="0">
      <w:start w:val="1"/>
      <w:numFmt w:val="decimal"/>
      <w:pStyle w:val="111"/>
      <w:lvlText w:val="%1"/>
      <w:lvlJc w:val="left"/>
      <w:pPr>
        <w:ind w:left="420" w:hanging="420"/>
      </w:pPr>
      <w:rPr>
        <w:rFonts w:ascii="宋体" w:eastAsia="宋体" w:hAnsi="宋体" w:hint="eastAsia"/>
      </w:rPr>
    </w:lvl>
    <w:lvl w:ilvl="1">
      <w:start w:val="1"/>
      <w:numFmt w:val="lowerLetter"/>
      <w:pStyle w:val="20422"/>
      <w:lvlText w:val="%2)"/>
      <w:lvlJc w:val="left"/>
      <w:pPr>
        <w:ind w:left="840" w:hanging="420"/>
      </w:pPr>
    </w:lvl>
    <w:lvl w:ilvl="2">
      <w:start w:val="1"/>
      <w:numFmt w:val="lowerRoman"/>
      <w:pStyle w:val="3"/>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04841B2"/>
    <w:multiLevelType w:val="singleLevel"/>
    <w:tmpl w:val="604841B2"/>
    <w:lvl w:ilvl="0">
      <w:start w:val="1"/>
      <w:numFmt w:val="decimal"/>
      <w:lvlText w:val="%1."/>
      <w:lvlJc w:val="left"/>
      <w:pPr>
        <w:ind w:left="425" w:hanging="425"/>
      </w:pPr>
      <w:rPr>
        <w:rFonts w:hint="default"/>
      </w:rPr>
    </w:lvl>
  </w:abstractNum>
  <w:abstractNum w:abstractNumId="42" w15:restartNumberingAfterBreak="0">
    <w:nsid w:val="6FBC434B"/>
    <w:multiLevelType w:val="multilevel"/>
    <w:tmpl w:val="6FBC43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44"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40"/>
  </w:num>
  <w:num w:numId="2">
    <w:abstractNumId w:val="13"/>
  </w:num>
  <w:num w:numId="3">
    <w:abstractNumId w:val="32"/>
  </w:num>
  <w:num w:numId="4">
    <w:abstractNumId w:val="36"/>
  </w:num>
  <w:num w:numId="5">
    <w:abstractNumId w:val="2"/>
  </w:num>
  <w:num w:numId="6">
    <w:abstractNumId w:val="0"/>
  </w:num>
  <w:num w:numId="7">
    <w:abstractNumId w:val="22"/>
  </w:num>
  <w:num w:numId="8">
    <w:abstractNumId w:val="5"/>
  </w:num>
  <w:num w:numId="9">
    <w:abstractNumId w:val="1"/>
  </w:num>
  <w:num w:numId="10">
    <w:abstractNumId w:val="43"/>
  </w:num>
  <w:num w:numId="11">
    <w:abstractNumId w:val="44"/>
  </w:num>
  <w:num w:numId="12">
    <w:abstractNumId w:val="15"/>
  </w:num>
  <w:num w:numId="13">
    <w:abstractNumId w:val="24"/>
  </w:num>
  <w:num w:numId="14">
    <w:abstractNumId w:val="23"/>
  </w:num>
  <w:num w:numId="15">
    <w:abstractNumId w:val="27"/>
  </w:num>
  <w:num w:numId="16">
    <w:abstractNumId w:val="16"/>
  </w:num>
  <w:num w:numId="17">
    <w:abstractNumId w:val="38"/>
  </w:num>
  <w:num w:numId="18">
    <w:abstractNumId w:val="26"/>
  </w:num>
  <w:num w:numId="19">
    <w:abstractNumId w:val="37"/>
  </w:num>
  <w:num w:numId="20">
    <w:abstractNumId w:val="4"/>
  </w:num>
  <w:num w:numId="21">
    <w:abstractNumId w:val="12"/>
  </w:num>
  <w:num w:numId="22">
    <w:abstractNumId w:val="28"/>
  </w:num>
  <w:num w:numId="23">
    <w:abstractNumId w:val="25"/>
  </w:num>
  <w:num w:numId="24">
    <w:abstractNumId w:val="10"/>
  </w:num>
  <w:num w:numId="25">
    <w:abstractNumId w:val="19"/>
  </w:num>
  <w:num w:numId="26">
    <w:abstractNumId w:val="42"/>
  </w:num>
  <w:num w:numId="27">
    <w:abstractNumId w:val="9"/>
  </w:num>
  <w:num w:numId="28">
    <w:abstractNumId w:val="14"/>
  </w:num>
  <w:num w:numId="29">
    <w:abstractNumId w:val="17"/>
  </w:num>
  <w:num w:numId="30">
    <w:abstractNumId w:val="18"/>
  </w:num>
  <w:num w:numId="31">
    <w:abstractNumId w:val="21"/>
  </w:num>
  <w:num w:numId="32">
    <w:abstractNumId w:val="20"/>
  </w:num>
  <w:num w:numId="33">
    <w:abstractNumId w:val="35"/>
  </w:num>
  <w:num w:numId="34">
    <w:abstractNumId w:val="6"/>
  </w:num>
  <w:num w:numId="35">
    <w:abstractNumId w:val="11"/>
  </w:num>
  <w:num w:numId="36">
    <w:abstractNumId w:val="7"/>
  </w:num>
  <w:num w:numId="37">
    <w:abstractNumId w:val="31"/>
  </w:num>
  <w:num w:numId="38">
    <w:abstractNumId w:val="34"/>
  </w:num>
  <w:num w:numId="39">
    <w:abstractNumId w:val="8"/>
  </w:num>
  <w:num w:numId="40">
    <w:abstractNumId w:val="3"/>
  </w:num>
  <w:num w:numId="41">
    <w:abstractNumId w:val="41"/>
  </w:num>
  <w:num w:numId="42">
    <w:abstractNumId w:val="30"/>
  </w:num>
  <w:num w:numId="43">
    <w:abstractNumId w:val="33"/>
  </w:num>
  <w:num w:numId="44">
    <w:abstractNumId w:val="29"/>
  </w:num>
  <w:num w:numId="45">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246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3819"/>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43F3"/>
    <w:rsid w:val="00045AA5"/>
    <w:rsid w:val="00045E6F"/>
    <w:rsid w:val="00046092"/>
    <w:rsid w:val="00046150"/>
    <w:rsid w:val="00046728"/>
    <w:rsid w:val="00046BE3"/>
    <w:rsid w:val="00046E04"/>
    <w:rsid w:val="000470AA"/>
    <w:rsid w:val="0004720B"/>
    <w:rsid w:val="00047A8A"/>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57E2A"/>
    <w:rsid w:val="00060810"/>
    <w:rsid w:val="000612C8"/>
    <w:rsid w:val="000621E1"/>
    <w:rsid w:val="00062CDB"/>
    <w:rsid w:val="00062E50"/>
    <w:rsid w:val="000636BC"/>
    <w:rsid w:val="00063883"/>
    <w:rsid w:val="00063A44"/>
    <w:rsid w:val="00066837"/>
    <w:rsid w:val="00066AB5"/>
    <w:rsid w:val="00066D01"/>
    <w:rsid w:val="000676AA"/>
    <w:rsid w:val="00071C40"/>
    <w:rsid w:val="00072102"/>
    <w:rsid w:val="00072894"/>
    <w:rsid w:val="00072AED"/>
    <w:rsid w:val="00072B6A"/>
    <w:rsid w:val="00072D57"/>
    <w:rsid w:val="000731E1"/>
    <w:rsid w:val="000732AC"/>
    <w:rsid w:val="00073608"/>
    <w:rsid w:val="00073F46"/>
    <w:rsid w:val="00074CC8"/>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834"/>
    <w:rsid w:val="00090F15"/>
    <w:rsid w:val="000915B0"/>
    <w:rsid w:val="00091B2B"/>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39BD"/>
    <w:rsid w:val="000A49A8"/>
    <w:rsid w:val="000A5807"/>
    <w:rsid w:val="000A5A4D"/>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488E"/>
    <w:rsid w:val="000C50B7"/>
    <w:rsid w:val="000C5ABD"/>
    <w:rsid w:val="000C68B2"/>
    <w:rsid w:val="000C6A8E"/>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62DE"/>
    <w:rsid w:val="000F62FE"/>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629"/>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A58"/>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2ACF"/>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68D2"/>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3C0"/>
    <w:rsid w:val="00165960"/>
    <w:rsid w:val="00165E43"/>
    <w:rsid w:val="00166310"/>
    <w:rsid w:val="0016680D"/>
    <w:rsid w:val="00167248"/>
    <w:rsid w:val="00167518"/>
    <w:rsid w:val="00170644"/>
    <w:rsid w:val="0017071F"/>
    <w:rsid w:val="001716CE"/>
    <w:rsid w:val="00171CCA"/>
    <w:rsid w:val="00171FA9"/>
    <w:rsid w:val="001738F9"/>
    <w:rsid w:val="00173C1C"/>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4486"/>
    <w:rsid w:val="00195758"/>
    <w:rsid w:val="00196135"/>
    <w:rsid w:val="001969D9"/>
    <w:rsid w:val="00196D01"/>
    <w:rsid w:val="00196D73"/>
    <w:rsid w:val="00196E48"/>
    <w:rsid w:val="00197371"/>
    <w:rsid w:val="001973C6"/>
    <w:rsid w:val="00197513"/>
    <w:rsid w:val="001976CA"/>
    <w:rsid w:val="001A0AEF"/>
    <w:rsid w:val="001A0B32"/>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64"/>
    <w:rsid w:val="001A769F"/>
    <w:rsid w:val="001B0A70"/>
    <w:rsid w:val="001B1B6F"/>
    <w:rsid w:val="001B2989"/>
    <w:rsid w:val="001B2BEA"/>
    <w:rsid w:val="001B39C0"/>
    <w:rsid w:val="001B3D4B"/>
    <w:rsid w:val="001B3FE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D7D"/>
    <w:rsid w:val="001D5FA5"/>
    <w:rsid w:val="001D60C2"/>
    <w:rsid w:val="001D64EC"/>
    <w:rsid w:val="001E18C4"/>
    <w:rsid w:val="001E2CDB"/>
    <w:rsid w:val="001E2DD9"/>
    <w:rsid w:val="001E31AC"/>
    <w:rsid w:val="001E3EBE"/>
    <w:rsid w:val="001E44B4"/>
    <w:rsid w:val="001E48AC"/>
    <w:rsid w:val="001E532C"/>
    <w:rsid w:val="001E5C33"/>
    <w:rsid w:val="001E5EE8"/>
    <w:rsid w:val="001E61E9"/>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13AF"/>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53DB"/>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3F1C"/>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3D71"/>
    <w:rsid w:val="00254120"/>
    <w:rsid w:val="00255048"/>
    <w:rsid w:val="00255344"/>
    <w:rsid w:val="00255943"/>
    <w:rsid w:val="0025595E"/>
    <w:rsid w:val="00255B78"/>
    <w:rsid w:val="00255F25"/>
    <w:rsid w:val="002565AE"/>
    <w:rsid w:val="00257AD0"/>
    <w:rsid w:val="00257B35"/>
    <w:rsid w:val="002601E4"/>
    <w:rsid w:val="00260F63"/>
    <w:rsid w:val="002615D2"/>
    <w:rsid w:val="00261A50"/>
    <w:rsid w:val="00262DAA"/>
    <w:rsid w:val="0026300F"/>
    <w:rsid w:val="002630C3"/>
    <w:rsid w:val="0026321C"/>
    <w:rsid w:val="002633BA"/>
    <w:rsid w:val="00264C41"/>
    <w:rsid w:val="00266125"/>
    <w:rsid w:val="00266383"/>
    <w:rsid w:val="00266860"/>
    <w:rsid w:val="002669CB"/>
    <w:rsid w:val="00266AE0"/>
    <w:rsid w:val="00266BF5"/>
    <w:rsid w:val="002670AF"/>
    <w:rsid w:val="00267226"/>
    <w:rsid w:val="00267E05"/>
    <w:rsid w:val="00267EA8"/>
    <w:rsid w:val="0027055D"/>
    <w:rsid w:val="0027068E"/>
    <w:rsid w:val="002709C7"/>
    <w:rsid w:val="00270E13"/>
    <w:rsid w:val="00271585"/>
    <w:rsid w:val="00271D3D"/>
    <w:rsid w:val="0027212A"/>
    <w:rsid w:val="00272B78"/>
    <w:rsid w:val="0027329D"/>
    <w:rsid w:val="00273632"/>
    <w:rsid w:val="0027464E"/>
    <w:rsid w:val="0027473D"/>
    <w:rsid w:val="00275014"/>
    <w:rsid w:val="002752EA"/>
    <w:rsid w:val="00275424"/>
    <w:rsid w:val="002756A0"/>
    <w:rsid w:val="00275A9C"/>
    <w:rsid w:val="00275C07"/>
    <w:rsid w:val="00275C2D"/>
    <w:rsid w:val="00275C40"/>
    <w:rsid w:val="00275D72"/>
    <w:rsid w:val="0027605B"/>
    <w:rsid w:val="0027663D"/>
    <w:rsid w:val="0027666F"/>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4DC"/>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245"/>
    <w:rsid w:val="002C05E1"/>
    <w:rsid w:val="002C0DB2"/>
    <w:rsid w:val="002C1184"/>
    <w:rsid w:val="002C14D8"/>
    <w:rsid w:val="002C1885"/>
    <w:rsid w:val="002C2075"/>
    <w:rsid w:val="002C288B"/>
    <w:rsid w:val="002C3433"/>
    <w:rsid w:val="002C3942"/>
    <w:rsid w:val="002C4352"/>
    <w:rsid w:val="002C48E4"/>
    <w:rsid w:val="002C4932"/>
    <w:rsid w:val="002C4AA9"/>
    <w:rsid w:val="002C5018"/>
    <w:rsid w:val="002C5BF1"/>
    <w:rsid w:val="002C62F0"/>
    <w:rsid w:val="002C6368"/>
    <w:rsid w:val="002C64A0"/>
    <w:rsid w:val="002C69CD"/>
    <w:rsid w:val="002C7299"/>
    <w:rsid w:val="002C75A9"/>
    <w:rsid w:val="002C7627"/>
    <w:rsid w:val="002C7A71"/>
    <w:rsid w:val="002C7CC8"/>
    <w:rsid w:val="002D03B3"/>
    <w:rsid w:val="002D0718"/>
    <w:rsid w:val="002D0BDA"/>
    <w:rsid w:val="002D17B6"/>
    <w:rsid w:val="002D378E"/>
    <w:rsid w:val="002D3A89"/>
    <w:rsid w:val="002D4872"/>
    <w:rsid w:val="002D4DCF"/>
    <w:rsid w:val="002D4EBD"/>
    <w:rsid w:val="002D58B9"/>
    <w:rsid w:val="002D5BDB"/>
    <w:rsid w:val="002D5E80"/>
    <w:rsid w:val="002D6DDD"/>
    <w:rsid w:val="002D73AE"/>
    <w:rsid w:val="002D7EA1"/>
    <w:rsid w:val="002E0263"/>
    <w:rsid w:val="002E0500"/>
    <w:rsid w:val="002E1AD5"/>
    <w:rsid w:val="002E1DD3"/>
    <w:rsid w:val="002E2E20"/>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BF8"/>
    <w:rsid w:val="00345C4B"/>
    <w:rsid w:val="003465C2"/>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865"/>
    <w:rsid w:val="003B1967"/>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C752B"/>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16D3B"/>
    <w:rsid w:val="004211A3"/>
    <w:rsid w:val="0042172E"/>
    <w:rsid w:val="0042224C"/>
    <w:rsid w:val="0042241B"/>
    <w:rsid w:val="00422ADB"/>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7B8"/>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AAA"/>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652"/>
    <w:rsid w:val="00483AF4"/>
    <w:rsid w:val="00484031"/>
    <w:rsid w:val="0048403F"/>
    <w:rsid w:val="004844CD"/>
    <w:rsid w:val="00485587"/>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883"/>
    <w:rsid w:val="0049741D"/>
    <w:rsid w:val="004A0614"/>
    <w:rsid w:val="004A0E80"/>
    <w:rsid w:val="004A119D"/>
    <w:rsid w:val="004A13B8"/>
    <w:rsid w:val="004A36A8"/>
    <w:rsid w:val="004A3DEF"/>
    <w:rsid w:val="004A4527"/>
    <w:rsid w:val="004A4B94"/>
    <w:rsid w:val="004A4DF0"/>
    <w:rsid w:val="004A50B7"/>
    <w:rsid w:val="004A588C"/>
    <w:rsid w:val="004A5C52"/>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1985"/>
    <w:rsid w:val="004C2055"/>
    <w:rsid w:val="004C35A5"/>
    <w:rsid w:val="004C41BF"/>
    <w:rsid w:val="004C6376"/>
    <w:rsid w:val="004C708E"/>
    <w:rsid w:val="004C758B"/>
    <w:rsid w:val="004C7B02"/>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2CD"/>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068"/>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3F58"/>
    <w:rsid w:val="00534C2A"/>
    <w:rsid w:val="00534F6E"/>
    <w:rsid w:val="005357FA"/>
    <w:rsid w:val="00535AB4"/>
    <w:rsid w:val="00535B36"/>
    <w:rsid w:val="00535EEC"/>
    <w:rsid w:val="00536241"/>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2E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77146"/>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0B13"/>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690E"/>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8D3"/>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640"/>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1A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8BB"/>
    <w:rsid w:val="00653A48"/>
    <w:rsid w:val="00653BA4"/>
    <w:rsid w:val="00653FDD"/>
    <w:rsid w:val="006540E7"/>
    <w:rsid w:val="00654363"/>
    <w:rsid w:val="00654578"/>
    <w:rsid w:val="00654ED1"/>
    <w:rsid w:val="00655312"/>
    <w:rsid w:val="00655840"/>
    <w:rsid w:val="00655D49"/>
    <w:rsid w:val="00656252"/>
    <w:rsid w:val="00656D28"/>
    <w:rsid w:val="00656EAA"/>
    <w:rsid w:val="006600DC"/>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2A73"/>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00C"/>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7D1"/>
    <w:rsid w:val="006E0CE7"/>
    <w:rsid w:val="006E16B1"/>
    <w:rsid w:val="006E1732"/>
    <w:rsid w:val="006E18C3"/>
    <w:rsid w:val="006E20AC"/>
    <w:rsid w:val="006E3683"/>
    <w:rsid w:val="006E421A"/>
    <w:rsid w:val="006E4850"/>
    <w:rsid w:val="006E51F6"/>
    <w:rsid w:val="006E573E"/>
    <w:rsid w:val="006E5DCE"/>
    <w:rsid w:val="006E66A6"/>
    <w:rsid w:val="006E6710"/>
    <w:rsid w:val="006E6A2B"/>
    <w:rsid w:val="006E6BFD"/>
    <w:rsid w:val="006E6EC8"/>
    <w:rsid w:val="006E75F6"/>
    <w:rsid w:val="006E7ADE"/>
    <w:rsid w:val="006F0708"/>
    <w:rsid w:val="006F1E37"/>
    <w:rsid w:val="006F39BB"/>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897"/>
    <w:rsid w:val="00715BC4"/>
    <w:rsid w:val="0071608D"/>
    <w:rsid w:val="0071658C"/>
    <w:rsid w:val="00716743"/>
    <w:rsid w:val="00716857"/>
    <w:rsid w:val="00716948"/>
    <w:rsid w:val="00717757"/>
    <w:rsid w:val="007178D3"/>
    <w:rsid w:val="00717FAC"/>
    <w:rsid w:val="007204D2"/>
    <w:rsid w:val="00720939"/>
    <w:rsid w:val="00720D4E"/>
    <w:rsid w:val="007214B0"/>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2E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238"/>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215"/>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433A"/>
    <w:rsid w:val="007B522B"/>
    <w:rsid w:val="007B577F"/>
    <w:rsid w:val="007B5D08"/>
    <w:rsid w:val="007B5DBE"/>
    <w:rsid w:val="007B64B2"/>
    <w:rsid w:val="007B66E4"/>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715E"/>
    <w:rsid w:val="007D7314"/>
    <w:rsid w:val="007E19DF"/>
    <w:rsid w:val="007E26FA"/>
    <w:rsid w:val="007E2958"/>
    <w:rsid w:val="007E2B88"/>
    <w:rsid w:val="007E2CDF"/>
    <w:rsid w:val="007E33DE"/>
    <w:rsid w:val="007E3418"/>
    <w:rsid w:val="007E3A98"/>
    <w:rsid w:val="007E3A9E"/>
    <w:rsid w:val="007E3ED8"/>
    <w:rsid w:val="007E3EDE"/>
    <w:rsid w:val="007E4664"/>
    <w:rsid w:val="007E4C39"/>
    <w:rsid w:val="007E5155"/>
    <w:rsid w:val="007E5F60"/>
    <w:rsid w:val="007E6B70"/>
    <w:rsid w:val="007E6BA5"/>
    <w:rsid w:val="007E6D7A"/>
    <w:rsid w:val="007E71DC"/>
    <w:rsid w:val="007E7920"/>
    <w:rsid w:val="007F0573"/>
    <w:rsid w:val="007F0ADD"/>
    <w:rsid w:val="007F13E2"/>
    <w:rsid w:val="007F1433"/>
    <w:rsid w:val="007F1737"/>
    <w:rsid w:val="007F186B"/>
    <w:rsid w:val="007F2319"/>
    <w:rsid w:val="007F242A"/>
    <w:rsid w:val="007F26A5"/>
    <w:rsid w:val="007F26F4"/>
    <w:rsid w:val="007F2911"/>
    <w:rsid w:val="007F3EF1"/>
    <w:rsid w:val="007F4E85"/>
    <w:rsid w:val="007F5090"/>
    <w:rsid w:val="007F525B"/>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7AB"/>
    <w:rsid w:val="0083582C"/>
    <w:rsid w:val="00835BB3"/>
    <w:rsid w:val="00836945"/>
    <w:rsid w:val="00836F1C"/>
    <w:rsid w:val="00836F1E"/>
    <w:rsid w:val="0083776B"/>
    <w:rsid w:val="00837796"/>
    <w:rsid w:val="00837C90"/>
    <w:rsid w:val="00837DE3"/>
    <w:rsid w:val="00837EB3"/>
    <w:rsid w:val="00837EFA"/>
    <w:rsid w:val="008405E5"/>
    <w:rsid w:val="008406FE"/>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6F6F"/>
    <w:rsid w:val="008709E8"/>
    <w:rsid w:val="00870BF7"/>
    <w:rsid w:val="00870C52"/>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3D9"/>
    <w:rsid w:val="008A75A4"/>
    <w:rsid w:val="008A793A"/>
    <w:rsid w:val="008A7E5C"/>
    <w:rsid w:val="008B042B"/>
    <w:rsid w:val="008B0909"/>
    <w:rsid w:val="008B1252"/>
    <w:rsid w:val="008B16B9"/>
    <w:rsid w:val="008B2219"/>
    <w:rsid w:val="008B379C"/>
    <w:rsid w:val="008B3949"/>
    <w:rsid w:val="008B441B"/>
    <w:rsid w:val="008B49D1"/>
    <w:rsid w:val="008B583B"/>
    <w:rsid w:val="008B5862"/>
    <w:rsid w:val="008B6286"/>
    <w:rsid w:val="008B6363"/>
    <w:rsid w:val="008B6486"/>
    <w:rsid w:val="008B6EC4"/>
    <w:rsid w:val="008B7BAC"/>
    <w:rsid w:val="008B7BDD"/>
    <w:rsid w:val="008B7C71"/>
    <w:rsid w:val="008B7D22"/>
    <w:rsid w:val="008C0649"/>
    <w:rsid w:val="008C0C0D"/>
    <w:rsid w:val="008C13D7"/>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0F51"/>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BBC"/>
    <w:rsid w:val="008E6EBA"/>
    <w:rsid w:val="008E6EDC"/>
    <w:rsid w:val="008E7285"/>
    <w:rsid w:val="008E796B"/>
    <w:rsid w:val="008E7BA3"/>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1FA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1782"/>
    <w:rsid w:val="009227C3"/>
    <w:rsid w:val="00922B9E"/>
    <w:rsid w:val="00922E73"/>
    <w:rsid w:val="009233E8"/>
    <w:rsid w:val="009238C3"/>
    <w:rsid w:val="0092421F"/>
    <w:rsid w:val="00924386"/>
    <w:rsid w:val="00924531"/>
    <w:rsid w:val="00924C06"/>
    <w:rsid w:val="00924D23"/>
    <w:rsid w:val="00925193"/>
    <w:rsid w:val="00925456"/>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5DF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403"/>
    <w:rsid w:val="009866D0"/>
    <w:rsid w:val="009868D5"/>
    <w:rsid w:val="00986BC0"/>
    <w:rsid w:val="00987095"/>
    <w:rsid w:val="009877F1"/>
    <w:rsid w:val="00990253"/>
    <w:rsid w:val="00990425"/>
    <w:rsid w:val="00990CCA"/>
    <w:rsid w:val="009916B6"/>
    <w:rsid w:val="00991FE3"/>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77A"/>
    <w:rsid w:val="00996C28"/>
    <w:rsid w:val="00996CCF"/>
    <w:rsid w:val="00997E7B"/>
    <w:rsid w:val="009A0904"/>
    <w:rsid w:val="009A134E"/>
    <w:rsid w:val="009A21C0"/>
    <w:rsid w:val="009A2499"/>
    <w:rsid w:val="009A4E4C"/>
    <w:rsid w:val="009A52B5"/>
    <w:rsid w:val="009A5880"/>
    <w:rsid w:val="009A5E06"/>
    <w:rsid w:val="009A5FCB"/>
    <w:rsid w:val="009A7C2E"/>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C3B"/>
    <w:rsid w:val="009D3F55"/>
    <w:rsid w:val="009D43F0"/>
    <w:rsid w:val="009D4467"/>
    <w:rsid w:val="009D4480"/>
    <w:rsid w:val="009D477B"/>
    <w:rsid w:val="009D491D"/>
    <w:rsid w:val="009D4FC9"/>
    <w:rsid w:val="009D5F22"/>
    <w:rsid w:val="009D61D6"/>
    <w:rsid w:val="009E0835"/>
    <w:rsid w:val="009E08EA"/>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350"/>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33A"/>
    <w:rsid w:val="00A16824"/>
    <w:rsid w:val="00A16C1A"/>
    <w:rsid w:val="00A16C52"/>
    <w:rsid w:val="00A17ABD"/>
    <w:rsid w:val="00A17DC0"/>
    <w:rsid w:val="00A20F10"/>
    <w:rsid w:val="00A212DB"/>
    <w:rsid w:val="00A21731"/>
    <w:rsid w:val="00A2227F"/>
    <w:rsid w:val="00A22F53"/>
    <w:rsid w:val="00A2319F"/>
    <w:rsid w:val="00A237D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2141"/>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3F10"/>
    <w:rsid w:val="00AB472C"/>
    <w:rsid w:val="00AB4EF6"/>
    <w:rsid w:val="00AB66C8"/>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206F"/>
    <w:rsid w:val="00B12C86"/>
    <w:rsid w:val="00B133F2"/>
    <w:rsid w:val="00B1361F"/>
    <w:rsid w:val="00B139A2"/>
    <w:rsid w:val="00B14761"/>
    <w:rsid w:val="00B149C5"/>
    <w:rsid w:val="00B15260"/>
    <w:rsid w:val="00B217B6"/>
    <w:rsid w:val="00B21A8A"/>
    <w:rsid w:val="00B22BED"/>
    <w:rsid w:val="00B2426B"/>
    <w:rsid w:val="00B24302"/>
    <w:rsid w:val="00B24E70"/>
    <w:rsid w:val="00B25310"/>
    <w:rsid w:val="00B26971"/>
    <w:rsid w:val="00B26FBC"/>
    <w:rsid w:val="00B279A4"/>
    <w:rsid w:val="00B30D16"/>
    <w:rsid w:val="00B326C2"/>
    <w:rsid w:val="00B3325A"/>
    <w:rsid w:val="00B34060"/>
    <w:rsid w:val="00B34589"/>
    <w:rsid w:val="00B34932"/>
    <w:rsid w:val="00B34A70"/>
    <w:rsid w:val="00B3529E"/>
    <w:rsid w:val="00B353B1"/>
    <w:rsid w:val="00B355EA"/>
    <w:rsid w:val="00B35D35"/>
    <w:rsid w:val="00B36173"/>
    <w:rsid w:val="00B36714"/>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4AD0"/>
    <w:rsid w:val="00B4557A"/>
    <w:rsid w:val="00B46708"/>
    <w:rsid w:val="00B4687C"/>
    <w:rsid w:val="00B4725A"/>
    <w:rsid w:val="00B4751A"/>
    <w:rsid w:val="00B4763B"/>
    <w:rsid w:val="00B50648"/>
    <w:rsid w:val="00B516D2"/>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3C36"/>
    <w:rsid w:val="00B840AF"/>
    <w:rsid w:val="00B840C6"/>
    <w:rsid w:val="00B84F3A"/>
    <w:rsid w:val="00B85FC9"/>
    <w:rsid w:val="00B87075"/>
    <w:rsid w:val="00B87656"/>
    <w:rsid w:val="00B87970"/>
    <w:rsid w:val="00B879B4"/>
    <w:rsid w:val="00B879FD"/>
    <w:rsid w:val="00B90395"/>
    <w:rsid w:val="00B90FE3"/>
    <w:rsid w:val="00B920D0"/>
    <w:rsid w:val="00B92154"/>
    <w:rsid w:val="00B92197"/>
    <w:rsid w:val="00B92469"/>
    <w:rsid w:val="00B92DB3"/>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279"/>
    <w:rsid w:val="00BA64AA"/>
    <w:rsid w:val="00BA665D"/>
    <w:rsid w:val="00BA66D0"/>
    <w:rsid w:val="00BA683D"/>
    <w:rsid w:val="00BA7392"/>
    <w:rsid w:val="00BA76B8"/>
    <w:rsid w:val="00BA7A3C"/>
    <w:rsid w:val="00BA7F14"/>
    <w:rsid w:val="00BB0173"/>
    <w:rsid w:val="00BB1148"/>
    <w:rsid w:val="00BB298C"/>
    <w:rsid w:val="00BB317E"/>
    <w:rsid w:val="00BB399A"/>
    <w:rsid w:val="00BB45E3"/>
    <w:rsid w:val="00BB4E7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06F"/>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40E"/>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4C6"/>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0D2B"/>
    <w:rsid w:val="00C31252"/>
    <w:rsid w:val="00C315D9"/>
    <w:rsid w:val="00C316F6"/>
    <w:rsid w:val="00C3182A"/>
    <w:rsid w:val="00C31C83"/>
    <w:rsid w:val="00C3345F"/>
    <w:rsid w:val="00C33B58"/>
    <w:rsid w:val="00C341E1"/>
    <w:rsid w:val="00C354F1"/>
    <w:rsid w:val="00C355A2"/>
    <w:rsid w:val="00C35900"/>
    <w:rsid w:val="00C368FE"/>
    <w:rsid w:val="00C40805"/>
    <w:rsid w:val="00C40C44"/>
    <w:rsid w:val="00C4127D"/>
    <w:rsid w:val="00C413C6"/>
    <w:rsid w:val="00C418A7"/>
    <w:rsid w:val="00C4207E"/>
    <w:rsid w:val="00C42F3D"/>
    <w:rsid w:val="00C42F94"/>
    <w:rsid w:val="00C43720"/>
    <w:rsid w:val="00C43887"/>
    <w:rsid w:val="00C449AF"/>
    <w:rsid w:val="00C4571F"/>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4B53"/>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273"/>
    <w:rsid w:val="00CE1597"/>
    <w:rsid w:val="00CE21F1"/>
    <w:rsid w:val="00CE261C"/>
    <w:rsid w:val="00CE2925"/>
    <w:rsid w:val="00CE2B83"/>
    <w:rsid w:val="00CE3D80"/>
    <w:rsid w:val="00CE4128"/>
    <w:rsid w:val="00CE4AC2"/>
    <w:rsid w:val="00CE4D7D"/>
    <w:rsid w:val="00CE539E"/>
    <w:rsid w:val="00CE54FA"/>
    <w:rsid w:val="00CE582C"/>
    <w:rsid w:val="00CE5FCA"/>
    <w:rsid w:val="00CE6209"/>
    <w:rsid w:val="00CE639E"/>
    <w:rsid w:val="00CF09E9"/>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14E1"/>
    <w:rsid w:val="00D3217D"/>
    <w:rsid w:val="00D32668"/>
    <w:rsid w:val="00D32C2C"/>
    <w:rsid w:val="00D32C78"/>
    <w:rsid w:val="00D33CE4"/>
    <w:rsid w:val="00D34727"/>
    <w:rsid w:val="00D3497C"/>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0BDB"/>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88E"/>
    <w:rsid w:val="00D979B4"/>
    <w:rsid w:val="00D97D1C"/>
    <w:rsid w:val="00D97EAA"/>
    <w:rsid w:val="00DA046E"/>
    <w:rsid w:val="00DA1217"/>
    <w:rsid w:val="00DA12FD"/>
    <w:rsid w:val="00DA23FA"/>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5FA"/>
    <w:rsid w:val="00DB4901"/>
    <w:rsid w:val="00DB61B1"/>
    <w:rsid w:val="00DB6691"/>
    <w:rsid w:val="00DB67F1"/>
    <w:rsid w:val="00DB6E42"/>
    <w:rsid w:val="00DB7BB5"/>
    <w:rsid w:val="00DC0149"/>
    <w:rsid w:val="00DC0AE0"/>
    <w:rsid w:val="00DC2A99"/>
    <w:rsid w:val="00DC3AE5"/>
    <w:rsid w:val="00DC3DDA"/>
    <w:rsid w:val="00DC4561"/>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71E"/>
    <w:rsid w:val="00DD6D65"/>
    <w:rsid w:val="00DD6DD0"/>
    <w:rsid w:val="00DD78DD"/>
    <w:rsid w:val="00DD7BF5"/>
    <w:rsid w:val="00DE108F"/>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BD6"/>
    <w:rsid w:val="00DF2CF3"/>
    <w:rsid w:val="00DF3544"/>
    <w:rsid w:val="00DF38A1"/>
    <w:rsid w:val="00DF47FC"/>
    <w:rsid w:val="00DF4D6F"/>
    <w:rsid w:val="00DF566E"/>
    <w:rsid w:val="00DF5DDE"/>
    <w:rsid w:val="00E006E1"/>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30BC"/>
    <w:rsid w:val="00E532B4"/>
    <w:rsid w:val="00E539CC"/>
    <w:rsid w:val="00E5464E"/>
    <w:rsid w:val="00E54677"/>
    <w:rsid w:val="00E54F51"/>
    <w:rsid w:val="00E557C2"/>
    <w:rsid w:val="00E55F77"/>
    <w:rsid w:val="00E5609C"/>
    <w:rsid w:val="00E56480"/>
    <w:rsid w:val="00E572B6"/>
    <w:rsid w:val="00E60A37"/>
    <w:rsid w:val="00E6122B"/>
    <w:rsid w:val="00E613BD"/>
    <w:rsid w:val="00E6173D"/>
    <w:rsid w:val="00E61983"/>
    <w:rsid w:val="00E61DEC"/>
    <w:rsid w:val="00E62309"/>
    <w:rsid w:val="00E6249E"/>
    <w:rsid w:val="00E625FC"/>
    <w:rsid w:val="00E637B1"/>
    <w:rsid w:val="00E647C8"/>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7B6"/>
    <w:rsid w:val="00EB48EF"/>
    <w:rsid w:val="00EB497A"/>
    <w:rsid w:val="00EB4F1B"/>
    <w:rsid w:val="00EB54F6"/>
    <w:rsid w:val="00EB5B8E"/>
    <w:rsid w:val="00EB5DAF"/>
    <w:rsid w:val="00EB659E"/>
    <w:rsid w:val="00EB6911"/>
    <w:rsid w:val="00EB6A85"/>
    <w:rsid w:val="00EC01A9"/>
    <w:rsid w:val="00EC069D"/>
    <w:rsid w:val="00EC290B"/>
    <w:rsid w:val="00EC2A43"/>
    <w:rsid w:val="00EC2A9F"/>
    <w:rsid w:val="00EC3569"/>
    <w:rsid w:val="00EC38EB"/>
    <w:rsid w:val="00EC38ED"/>
    <w:rsid w:val="00EC3F80"/>
    <w:rsid w:val="00EC3FB3"/>
    <w:rsid w:val="00EC46AA"/>
    <w:rsid w:val="00EC5742"/>
    <w:rsid w:val="00EC59DA"/>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0BA0"/>
    <w:rsid w:val="00F01601"/>
    <w:rsid w:val="00F01C41"/>
    <w:rsid w:val="00F01F50"/>
    <w:rsid w:val="00F02296"/>
    <w:rsid w:val="00F02376"/>
    <w:rsid w:val="00F02DB7"/>
    <w:rsid w:val="00F03BB4"/>
    <w:rsid w:val="00F0437B"/>
    <w:rsid w:val="00F0437D"/>
    <w:rsid w:val="00F044B5"/>
    <w:rsid w:val="00F0479C"/>
    <w:rsid w:val="00F05D73"/>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0F3"/>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541"/>
    <w:rsid w:val="00F43866"/>
    <w:rsid w:val="00F44849"/>
    <w:rsid w:val="00F456A0"/>
    <w:rsid w:val="00F465F3"/>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19E2"/>
    <w:rsid w:val="00F72B53"/>
    <w:rsid w:val="00F72E14"/>
    <w:rsid w:val="00F72F73"/>
    <w:rsid w:val="00F73AEB"/>
    <w:rsid w:val="00F741FA"/>
    <w:rsid w:val="00F74919"/>
    <w:rsid w:val="00F74A79"/>
    <w:rsid w:val="00F75144"/>
    <w:rsid w:val="00F755D1"/>
    <w:rsid w:val="00F756EF"/>
    <w:rsid w:val="00F75767"/>
    <w:rsid w:val="00F766FA"/>
    <w:rsid w:val="00F76F5A"/>
    <w:rsid w:val="00F773CB"/>
    <w:rsid w:val="00F776AD"/>
    <w:rsid w:val="00F77CFA"/>
    <w:rsid w:val="00F8004A"/>
    <w:rsid w:val="00F801B0"/>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435B"/>
    <w:rsid w:val="00F84908"/>
    <w:rsid w:val="00F85765"/>
    <w:rsid w:val="00F859A0"/>
    <w:rsid w:val="00F8620D"/>
    <w:rsid w:val="00F86FA2"/>
    <w:rsid w:val="00F87E0D"/>
    <w:rsid w:val="00F87FEA"/>
    <w:rsid w:val="00F909F0"/>
    <w:rsid w:val="00F915B7"/>
    <w:rsid w:val="00F920DD"/>
    <w:rsid w:val="00F92323"/>
    <w:rsid w:val="00F92F69"/>
    <w:rsid w:val="00F94119"/>
    <w:rsid w:val="00F9413F"/>
    <w:rsid w:val="00F94E8F"/>
    <w:rsid w:val="00F95127"/>
    <w:rsid w:val="00F95A9A"/>
    <w:rsid w:val="00F95D32"/>
    <w:rsid w:val="00F95F03"/>
    <w:rsid w:val="00F9719D"/>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180"/>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1170"/>
    <w:rsid w:val="00FE1818"/>
    <w:rsid w:val="00FE1C45"/>
    <w:rsid w:val="00FE26ED"/>
    <w:rsid w:val="00FE3053"/>
    <w:rsid w:val="00FE3216"/>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6EA"/>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color="white">
      <v:fill color="white"/>
    </o:shapedefaults>
    <o:shapelayout v:ext="edit">
      <o:idmap v:ext="edit" data="1"/>
    </o:shapelayout>
  </w:shapeDefaults>
  <w:decimalSymbol w:val="."/>
  <w:listSeparator w:val=","/>
  <w14:docId w14:val="642E0FE7"/>
  <w15:docId w15:val="{33B98F91-44A7-4377-8A2E-FB23766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02"/>
    <w:pPr>
      <w:widowControl w:val="0"/>
      <w:jc w:val="both"/>
    </w:pPr>
    <w:rPr>
      <w:kern w:val="2"/>
      <w:sz w:val="21"/>
      <w:szCs w:val="22"/>
    </w:rPr>
  </w:style>
  <w:style w:type="paragraph" w:styleId="1">
    <w:name w:val="heading 1"/>
    <w:basedOn w:val="a0"/>
    <w:next w:val="a"/>
    <w:link w:val="10"/>
    <w:qFormat/>
    <w:rsid w:val="004950F6"/>
    <w:pPr>
      <w:keepNext/>
      <w:keepLines/>
      <w:spacing w:beforeLines="100" w:afterLines="100"/>
    </w:pPr>
    <w:rPr>
      <w:rFonts w:ascii="等线" w:eastAsia="华文中宋" w:hAnsi="等线"/>
      <w:b w:val="0"/>
      <w:bCs w:val="0"/>
      <w:kern w:val="44"/>
      <w:sz w:val="36"/>
    </w:rPr>
  </w:style>
  <w:style w:type="paragraph" w:styleId="2">
    <w:name w:val="heading 2"/>
    <w:basedOn w:val="a"/>
    <w:next w:val="a"/>
    <w:link w:val="20"/>
    <w:qFormat/>
    <w:rsid w:val="00B24302"/>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B24302"/>
    <w:pPr>
      <w:keepNext/>
      <w:keepLines/>
      <w:spacing w:before="260" w:after="260" w:line="416" w:lineRule="auto"/>
      <w:outlineLvl w:val="2"/>
    </w:pPr>
    <w:rPr>
      <w:b/>
      <w:bCs/>
      <w:sz w:val="32"/>
      <w:szCs w:val="32"/>
    </w:rPr>
  </w:style>
  <w:style w:type="paragraph" w:styleId="41">
    <w:name w:val="heading 4"/>
    <w:basedOn w:val="a"/>
    <w:next w:val="a"/>
    <w:link w:val="42"/>
    <w:qFormat/>
    <w:rsid w:val="00B243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B24302"/>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B24302"/>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B24302"/>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B24302"/>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B24302"/>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B24302"/>
    <w:rPr>
      <w:rFonts w:ascii="Arial" w:eastAsia="黑体" w:hAnsi="Arial" w:cs="Times New Roman"/>
      <w:b/>
      <w:bCs/>
      <w:sz w:val="32"/>
      <w:szCs w:val="32"/>
    </w:rPr>
  </w:style>
  <w:style w:type="character" w:customStyle="1" w:styleId="31">
    <w:name w:val="标题 3 字符"/>
    <w:link w:val="30"/>
    <w:uiPriority w:val="9"/>
    <w:semiHidden/>
    <w:rsid w:val="00B24302"/>
    <w:rPr>
      <w:b/>
      <w:bCs/>
      <w:kern w:val="2"/>
      <w:sz w:val="32"/>
      <w:szCs w:val="32"/>
    </w:rPr>
  </w:style>
  <w:style w:type="character" w:customStyle="1" w:styleId="42">
    <w:name w:val="标题 4 字符"/>
    <w:link w:val="41"/>
    <w:uiPriority w:val="9"/>
    <w:semiHidden/>
    <w:rsid w:val="00B24302"/>
    <w:rPr>
      <w:rFonts w:ascii="Cambria" w:eastAsia="宋体" w:hAnsi="Cambria" w:cs="Times New Roman"/>
      <w:b/>
      <w:bCs/>
      <w:kern w:val="2"/>
      <w:sz w:val="28"/>
      <w:szCs w:val="28"/>
    </w:rPr>
  </w:style>
  <w:style w:type="character" w:customStyle="1" w:styleId="50">
    <w:name w:val="标题 5 字符"/>
    <w:link w:val="5"/>
    <w:semiHidden/>
    <w:rsid w:val="00B24302"/>
    <w:rPr>
      <w:rFonts w:eastAsia="黑体"/>
      <w:b/>
      <w:spacing w:val="10"/>
      <w:kern w:val="2"/>
      <w:sz w:val="28"/>
      <w:szCs w:val="22"/>
    </w:rPr>
  </w:style>
  <w:style w:type="character" w:customStyle="1" w:styleId="60">
    <w:name w:val="标题 6 字符"/>
    <w:link w:val="6"/>
    <w:semiHidden/>
    <w:rsid w:val="00B24302"/>
    <w:rPr>
      <w:rFonts w:ascii="Arial" w:eastAsia="黑体" w:hAnsi="Arial"/>
      <w:b/>
      <w:spacing w:val="10"/>
      <w:kern w:val="2"/>
      <w:sz w:val="28"/>
      <w:szCs w:val="22"/>
    </w:rPr>
  </w:style>
  <w:style w:type="character" w:customStyle="1" w:styleId="70">
    <w:name w:val="标题 7 字符"/>
    <w:link w:val="7"/>
    <w:semiHidden/>
    <w:rsid w:val="00B24302"/>
    <w:rPr>
      <w:rFonts w:ascii="Calibri" w:hAnsi="Calibri"/>
      <w:b/>
      <w:kern w:val="2"/>
      <w:sz w:val="24"/>
      <w:szCs w:val="22"/>
    </w:rPr>
  </w:style>
  <w:style w:type="character" w:customStyle="1" w:styleId="80">
    <w:name w:val="标题 8 字符"/>
    <w:link w:val="8"/>
    <w:semiHidden/>
    <w:rsid w:val="00B24302"/>
    <w:rPr>
      <w:rFonts w:ascii="Arial" w:eastAsia="黑体" w:hAnsi="Arial"/>
      <w:kern w:val="2"/>
      <w:sz w:val="24"/>
      <w:szCs w:val="22"/>
    </w:rPr>
  </w:style>
  <w:style w:type="character" w:customStyle="1" w:styleId="90">
    <w:name w:val="标题 9 字符"/>
    <w:link w:val="9"/>
    <w:semiHidden/>
    <w:rsid w:val="00B24302"/>
    <w:rPr>
      <w:rFonts w:ascii="Arial" w:eastAsia="黑体" w:hAnsi="Arial"/>
      <w:kern w:val="2"/>
      <w:sz w:val="21"/>
      <w:szCs w:val="22"/>
    </w:rPr>
  </w:style>
  <w:style w:type="paragraph" w:styleId="a4">
    <w:name w:val="annotation text"/>
    <w:basedOn w:val="a"/>
    <w:link w:val="11"/>
    <w:unhideWhenUsed/>
    <w:qFormat/>
    <w:rsid w:val="00B24302"/>
    <w:pPr>
      <w:jc w:val="left"/>
    </w:pPr>
  </w:style>
  <w:style w:type="character" w:customStyle="1" w:styleId="11">
    <w:name w:val="批注文字 字符1"/>
    <w:link w:val="a4"/>
    <w:qFormat/>
    <w:rsid w:val="00B24302"/>
  </w:style>
  <w:style w:type="paragraph" w:styleId="a5">
    <w:name w:val="Body Text"/>
    <w:basedOn w:val="a"/>
    <w:link w:val="a6"/>
    <w:rsid w:val="00B24302"/>
    <w:pPr>
      <w:spacing w:after="120"/>
    </w:pPr>
    <w:rPr>
      <w:rFonts w:ascii="Calibri" w:hAnsi="Calibri"/>
    </w:rPr>
  </w:style>
  <w:style w:type="character" w:customStyle="1" w:styleId="a6">
    <w:name w:val="正文文本 字符"/>
    <w:link w:val="a5"/>
    <w:rsid w:val="00B24302"/>
    <w:rPr>
      <w:rFonts w:ascii="Calibri" w:hAnsi="Calibri"/>
      <w:kern w:val="2"/>
      <w:sz w:val="21"/>
      <w:szCs w:val="22"/>
    </w:rPr>
  </w:style>
  <w:style w:type="paragraph" w:styleId="a7">
    <w:name w:val="Plain Text"/>
    <w:basedOn w:val="a"/>
    <w:link w:val="12"/>
    <w:qFormat/>
    <w:rsid w:val="00B24302"/>
    <w:rPr>
      <w:rFonts w:ascii="宋体" w:hAnsi="Courier New"/>
      <w:kern w:val="0"/>
      <w:sz w:val="20"/>
      <w:szCs w:val="21"/>
    </w:rPr>
  </w:style>
  <w:style w:type="character" w:customStyle="1" w:styleId="12">
    <w:name w:val="纯文本 字符1"/>
    <w:link w:val="a7"/>
    <w:uiPriority w:val="99"/>
    <w:rsid w:val="00B24302"/>
    <w:rPr>
      <w:rFonts w:ascii="宋体" w:eastAsia="宋体" w:hAnsi="Courier New" w:cs="Times New Roman"/>
      <w:kern w:val="0"/>
      <w:sz w:val="20"/>
      <w:szCs w:val="21"/>
    </w:rPr>
  </w:style>
  <w:style w:type="paragraph" w:styleId="a8">
    <w:name w:val="Balloon Text"/>
    <w:basedOn w:val="a"/>
    <w:link w:val="13"/>
    <w:uiPriority w:val="99"/>
    <w:unhideWhenUsed/>
    <w:rsid w:val="00B24302"/>
    <w:rPr>
      <w:kern w:val="0"/>
      <w:sz w:val="18"/>
      <w:szCs w:val="18"/>
    </w:rPr>
  </w:style>
  <w:style w:type="character" w:customStyle="1" w:styleId="13">
    <w:name w:val="批注框文本 字符1"/>
    <w:link w:val="a8"/>
    <w:uiPriority w:val="99"/>
    <w:semiHidden/>
    <w:rsid w:val="00B24302"/>
    <w:rPr>
      <w:sz w:val="18"/>
      <w:szCs w:val="18"/>
    </w:rPr>
  </w:style>
  <w:style w:type="paragraph" w:styleId="a9">
    <w:name w:val="footer"/>
    <w:basedOn w:val="a"/>
    <w:link w:val="aa"/>
    <w:uiPriority w:val="99"/>
    <w:unhideWhenUsed/>
    <w:qFormat/>
    <w:rsid w:val="00B24302"/>
    <w:pPr>
      <w:tabs>
        <w:tab w:val="center" w:pos="4153"/>
        <w:tab w:val="right" w:pos="8306"/>
      </w:tabs>
      <w:snapToGrid w:val="0"/>
      <w:jc w:val="left"/>
    </w:pPr>
    <w:rPr>
      <w:kern w:val="0"/>
      <w:sz w:val="18"/>
      <w:szCs w:val="18"/>
    </w:rPr>
  </w:style>
  <w:style w:type="character" w:customStyle="1" w:styleId="aa">
    <w:name w:val="页脚 字符"/>
    <w:link w:val="a9"/>
    <w:uiPriority w:val="99"/>
    <w:qFormat/>
    <w:rsid w:val="00B24302"/>
    <w:rPr>
      <w:sz w:val="18"/>
      <w:szCs w:val="18"/>
    </w:rPr>
  </w:style>
  <w:style w:type="paragraph" w:styleId="ab">
    <w:name w:val="header"/>
    <w:basedOn w:val="a"/>
    <w:link w:val="ac"/>
    <w:unhideWhenUsed/>
    <w:qFormat/>
    <w:rsid w:val="00B24302"/>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rsid w:val="00B24302"/>
    <w:rPr>
      <w:sz w:val="18"/>
      <w:szCs w:val="18"/>
    </w:rPr>
  </w:style>
  <w:style w:type="paragraph" w:styleId="ad">
    <w:name w:val="Normal (Web)"/>
    <w:basedOn w:val="a"/>
    <w:link w:val="ae"/>
    <w:unhideWhenUsed/>
    <w:qFormat/>
    <w:rsid w:val="00B24302"/>
    <w:pPr>
      <w:widowControl/>
      <w:spacing w:before="100" w:beforeAutospacing="1" w:after="100" w:afterAutospacing="1"/>
      <w:jc w:val="left"/>
    </w:pPr>
    <w:rPr>
      <w:rFonts w:ascii="宋体" w:hAnsi="宋体" w:cs="宋体"/>
      <w:kern w:val="0"/>
      <w:sz w:val="24"/>
      <w:szCs w:val="24"/>
    </w:rPr>
  </w:style>
  <w:style w:type="paragraph" w:styleId="a0">
    <w:name w:val="Title"/>
    <w:basedOn w:val="a"/>
    <w:next w:val="a"/>
    <w:link w:val="af"/>
    <w:qFormat/>
    <w:rsid w:val="00B24302"/>
    <w:pPr>
      <w:spacing w:before="240" w:after="60"/>
      <w:jc w:val="center"/>
      <w:outlineLvl w:val="0"/>
    </w:pPr>
    <w:rPr>
      <w:rFonts w:ascii="Cambria" w:hAnsi="Cambria"/>
      <w:b/>
      <w:bCs/>
      <w:kern w:val="0"/>
      <w:sz w:val="32"/>
      <w:szCs w:val="32"/>
    </w:rPr>
  </w:style>
  <w:style w:type="character" w:customStyle="1" w:styleId="af">
    <w:name w:val="标题 字符"/>
    <w:link w:val="a0"/>
    <w:uiPriority w:val="10"/>
    <w:rsid w:val="00B24302"/>
    <w:rPr>
      <w:rFonts w:ascii="Cambria" w:eastAsia="宋体" w:hAnsi="Cambria" w:cs="Times New Roman"/>
      <w:b/>
      <w:bCs/>
      <w:sz w:val="32"/>
      <w:szCs w:val="32"/>
    </w:rPr>
  </w:style>
  <w:style w:type="paragraph" w:styleId="af0">
    <w:name w:val="annotation subject"/>
    <w:basedOn w:val="a4"/>
    <w:next w:val="a4"/>
    <w:link w:val="af1"/>
    <w:uiPriority w:val="99"/>
    <w:unhideWhenUsed/>
    <w:rsid w:val="00B24302"/>
    <w:rPr>
      <w:b/>
      <w:bCs/>
      <w:kern w:val="0"/>
      <w:sz w:val="20"/>
      <w:szCs w:val="20"/>
    </w:rPr>
  </w:style>
  <w:style w:type="character" w:customStyle="1" w:styleId="af1">
    <w:name w:val="批注主题 字符"/>
    <w:link w:val="af0"/>
    <w:uiPriority w:val="99"/>
    <w:semiHidden/>
    <w:rsid w:val="00B24302"/>
    <w:rPr>
      <w:b/>
      <w:bCs/>
    </w:rPr>
  </w:style>
  <w:style w:type="table" w:styleId="af2">
    <w:name w:val="Table Grid"/>
    <w:basedOn w:val="a2"/>
    <w:uiPriority w:val="39"/>
    <w:qFormat/>
    <w:rsid w:val="00B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24302"/>
    <w:rPr>
      <w:b/>
      <w:bCs/>
    </w:rPr>
  </w:style>
  <w:style w:type="character" w:styleId="af4">
    <w:name w:val="FollowedHyperlink"/>
    <w:uiPriority w:val="99"/>
    <w:unhideWhenUsed/>
    <w:rsid w:val="00B24302"/>
    <w:rPr>
      <w:color w:val="800080"/>
      <w:u w:val="single"/>
    </w:rPr>
  </w:style>
  <w:style w:type="character" w:styleId="af5">
    <w:name w:val="Hyperlink"/>
    <w:uiPriority w:val="99"/>
    <w:unhideWhenUsed/>
    <w:rsid w:val="00B24302"/>
    <w:rPr>
      <w:color w:val="0000FF"/>
      <w:u w:val="single"/>
    </w:rPr>
  </w:style>
  <w:style w:type="character" w:styleId="af6">
    <w:name w:val="annotation reference"/>
    <w:uiPriority w:val="99"/>
    <w:unhideWhenUsed/>
    <w:qFormat/>
    <w:rsid w:val="00B24302"/>
    <w:rPr>
      <w:sz w:val="21"/>
      <w:szCs w:val="21"/>
    </w:rPr>
  </w:style>
  <w:style w:type="character" w:customStyle="1" w:styleId="font21">
    <w:name w:val="font21"/>
    <w:rsid w:val="00B24302"/>
    <w:rPr>
      <w:rFonts w:ascii="宋体" w:eastAsia="宋体" w:hAnsi="宋体" w:cs="宋体" w:hint="eastAsia"/>
      <w:i w:val="0"/>
      <w:color w:val="000000"/>
      <w:sz w:val="28"/>
      <w:szCs w:val="28"/>
      <w:u w:val="none"/>
    </w:rPr>
  </w:style>
  <w:style w:type="character" w:customStyle="1" w:styleId="font51">
    <w:name w:val="font51"/>
    <w:rsid w:val="00B24302"/>
    <w:rPr>
      <w:rFonts w:ascii="宋体" w:eastAsia="宋体" w:hAnsi="宋体" w:cs="宋体" w:hint="eastAsia"/>
      <w:i w:val="0"/>
      <w:color w:val="000000"/>
      <w:sz w:val="20"/>
      <w:szCs w:val="20"/>
      <w:u w:val="none"/>
    </w:rPr>
  </w:style>
  <w:style w:type="character" w:customStyle="1" w:styleId="af7">
    <w:name w:val="批注文字 字符"/>
    <w:uiPriority w:val="99"/>
    <w:qFormat/>
    <w:rsid w:val="00B24302"/>
  </w:style>
  <w:style w:type="character" w:customStyle="1" w:styleId="font61">
    <w:name w:val="font61"/>
    <w:rsid w:val="00B24302"/>
    <w:rPr>
      <w:rFonts w:ascii="Times New Roman" w:hAnsi="Times New Roman" w:cs="Times New Roman" w:hint="default"/>
      <w:i w:val="0"/>
      <w:color w:val="000000"/>
      <w:sz w:val="20"/>
      <w:szCs w:val="20"/>
      <w:u w:val="none"/>
    </w:rPr>
  </w:style>
  <w:style w:type="character" w:customStyle="1" w:styleId="21">
    <w:name w:val="列表段落 字符2"/>
    <w:uiPriority w:val="99"/>
    <w:qFormat/>
    <w:rsid w:val="00B24302"/>
  </w:style>
  <w:style w:type="character" w:customStyle="1" w:styleId="af8">
    <w:name w:val="列表段落 字符"/>
    <w:link w:val="Style27"/>
    <w:uiPriority w:val="34"/>
    <w:qFormat/>
    <w:rsid w:val="00B24302"/>
    <w:rPr>
      <w:rFonts w:ascii="Calibri" w:hAnsi="Calibri"/>
      <w:kern w:val="2"/>
      <w:sz w:val="21"/>
      <w:szCs w:val="22"/>
    </w:rPr>
  </w:style>
  <w:style w:type="paragraph" w:customStyle="1" w:styleId="Style27">
    <w:name w:val="_Style 27"/>
    <w:basedOn w:val="a"/>
    <w:next w:val="af9"/>
    <w:link w:val="af8"/>
    <w:uiPriority w:val="34"/>
    <w:qFormat/>
    <w:rsid w:val="00B24302"/>
    <w:pPr>
      <w:ind w:firstLineChars="200" w:firstLine="420"/>
    </w:pPr>
  </w:style>
  <w:style w:type="paragraph" w:styleId="af9">
    <w:name w:val="List Paragraph"/>
    <w:basedOn w:val="a"/>
    <w:link w:val="afa"/>
    <w:uiPriority w:val="34"/>
    <w:qFormat/>
    <w:rsid w:val="00B24302"/>
    <w:pPr>
      <w:ind w:firstLineChars="200" w:firstLine="420"/>
    </w:pPr>
  </w:style>
  <w:style w:type="character" w:customStyle="1" w:styleId="afa">
    <w:name w:val="列出段落 字符"/>
    <w:link w:val="af9"/>
    <w:uiPriority w:val="99"/>
    <w:qFormat/>
    <w:rsid w:val="00B24302"/>
  </w:style>
  <w:style w:type="character" w:customStyle="1" w:styleId="afb">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qFormat/>
    <w:rsid w:val="00B24302"/>
    <w:rPr>
      <w:rFonts w:ascii="宋体" w:hAnsi="Courier New" w:cs="Courier New"/>
      <w:szCs w:val="21"/>
    </w:rPr>
  </w:style>
  <w:style w:type="character" w:customStyle="1" w:styleId="font81">
    <w:name w:val="font81"/>
    <w:rsid w:val="00B24302"/>
    <w:rPr>
      <w:rFonts w:ascii="Times New Roman" w:hAnsi="Times New Roman" w:cs="Times New Roman" w:hint="default"/>
      <w:i w:val="0"/>
      <w:color w:val="000000"/>
      <w:sz w:val="20"/>
      <w:szCs w:val="20"/>
      <w:u w:val="none"/>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B24302"/>
    <w:rPr>
      <w:rFonts w:ascii="宋体" w:eastAsia="宋体" w:hAnsi="Courier New" w:cs="Times New Roman"/>
      <w:kern w:val="0"/>
      <w:sz w:val="20"/>
      <w:szCs w:val="21"/>
    </w:rPr>
  </w:style>
  <w:style w:type="character" w:customStyle="1" w:styleId="Char">
    <w:name w:val="图号 Char"/>
    <w:link w:val="afc"/>
    <w:rsid w:val="00B24302"/>
    <w:rPr>
      <w:sz w:val="21"/>
      <w:szCs w:val="21"/>
    </w:rPr>
  </w:style>
  <w:style w:type="paragraph" w:customStyle="1" w:styleId="afc">
    <w:name w:val="图号"/>
    <w:basedOn w:val="a"/>
    <w:link w:val="Char"/>
    <w:qFormat/>
    <w:rsid w:val="00B24302"/>
    <w:pPr>
      <w:spacing w:before="120" w:after="120"/>
      <w:ind w:leftChars="-135" w:left="-135"/>
      <w:jc w:val="center"/>
    </w:pPr>
    <w:rPr>
      <w:kern w:val="0"/>
      <w:szCs w:val="21"/>
    </w:rPr>
  </w:style>
  <w:style w:type="character" w:customStyle="1" w:styleId="font41">
    <w:name w:val="font41"/>
    <w:rsid w:val="00B24302"/>
    <w:rPr>
      <w:rFonts w:ascii="宋体" w:eastAsia="宋体" w:hAnsi="宋体" w:cs="宋体" w:hint="eastAsia"/>
      <w:i w:val="0"/>
      <w:color w:val="000000"/>
      <w:sz w:val="20"/>
      <w:szCs w:val="20"/>
      <w:u w:val="none"/>
    </w:rPr>
  </w:style>
  <w:style w:type="character" w:customStyle="1" w:styleId="ListParagraphChar">
    <w:name w:val="List Paragraph Char"/>
    <w:link w:val="14"/>
    <w:uiPriority w:val="34"/>
    <w:qFormat/>
    <w:locked/>
    <w:rsid w:val="00B24302"/>
    <w:rPr>
      <w:rFonts w:ascii="Times New Roman" w:eastAsia="宋体" w:hAnsi="Times New Roman" w:cs="Times New Roman"/>
      <w:szCs w:val="21"/>
    </w:rPr>
  </w:style>
  <w:style w:type="paragraph" w:customStyle="1" w:styleId="14">
    <w:name w:val="列出段落1"/>
    <w:basedOn w:val="a"/>
    <w:link w:val="ListParagraphChar"/>
    <w:uiPriority w:val="34"/>
    <w:qFormat/>
    <w:rsid w:val="00B24302"/>
    <w:pPr>
      <w:ind w:firstLineChars="200" w:firstLine="420"/>
    </w:pPr>
    <w:rPr>
      <w:kern w:val="0"/>
      <w:sz w:val="20"/>
      <w:szCs w:val="21"/>
    </w:rPr>
  </w:style>
  <w:style w:type="character" w:customStyle="1" w:styleId="afd">
    <w:name w:val="批注框文本 字符"/>
    <w:uiPriority w:val="99"/>
    <w:semiHidden/>
    <w:rsid w:val="00B24302"/>
    <w:rPr>
      <w:sz w:val="18"/>
      <w:szCs w:val="18"/>
    </w:rPr>
  </w:style>
  <w:style w:type="character" w:customStyle="1" w:styleId="font11">
    <w:name w:val="font11"/>
    <w:rsid w:val="00B24302"/>
    <w:rPr>
      <w:rFonts w:ascii="Times New Roman" w:hAnsi="Times New Roman" w:cs="Times New Roman" w:hint="default"/>
      <w:i w:val="0"/>
      <w:color w:val="000000"/>
      <w:sz w:val="28"/>
      <w:szCs w:val="28"/>
      <w:u w:val="none"/>
    </w:rPr>
  </w:style>
  <w:style w:type="paragraph" w:customStyle="1" w:styleId="3">
    <w:name w:val="标题3"/>
    <w:basedOn w:val="30"/>
    <w:qFormat/>
    <w:rsid w:val="00B24302"/>
    <w:pPr>
      <w:numPr>
        <w:ilvl w:val="2"/>
        <w:numId w:val="1"/>
      </w:numPr>
      <w:tabs>
        <w:tab w:val="left" w:pos="1247"/>
      </w:tabs>
      <w:spacing w:before="240" w:after="120" w:line="240" w:lineRule="auto"/>
      <w:ind w:leftChars="100" w:left="200" w:rightChars="100" w:right="100" w:hangingChars="100" w:hanging="100"/>
      <w:jc w:val="left"/>
    </w:pPr>
    <w:rPr>
      <w:rFonts w:eastAsia="黑体"/>
      <w:b w:val="0"/>
      <w:spacing w:val="20"/>
      <w:kern w:val="0"/>
      <w:sz w:val="26"/>
      <w:lang w:val="pt-BR"/>
    </w:rPr>
  </w:style>
  <w:style w:type="paragraph" w:customStyle="1" w:styleId="xl75">
    <w:name w:val="xl75"/>
    <w:basedOn w:val="a"/>
    <w:rsid w:val="00B24302"/>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rsid w:val="00B24302"/>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e">
    <w:name w:val="图"/>
    <w:basedOn w:val="a"/>
    <w:qFormat/>
    <w:rsid w:val="00B24302"/>
    <w:pPr>
      <w:keepNext/>
      <w:adjustRightInd w:val="0"/>
      <w:spacing w:before="60" w:after="60" w:line="300" w:lineRule="auto"/>
      <w:jc w:val="center"/>
      <w:textAlignment w:val="center"/>
    </w:pPr>
    <w:rPr>
      <w:snapToGrid w:val="0"/>
      <w:spacing w:val="20"/>
      <w:kern w:val="0"/>
      <w:sz w:val="24"/>
      <w:szCs w:val="20"/>
    </w:rPr>
  </w:style>
  <w:style w:type="paragraph" w:customStyle="1" w:styleId="40">
    <w:name w:val="标题4"/>
    <w:basedOn w:val="41"/>
    <w:qFormat/>
    <w:rsid w:val="00B24302"/>
    <w:pPr>
      <w:numPr>
        <w:ilvl w:val="3"/>
        <w:numId w:val="1"/>
      </w:numPr>
      <w:tabs>
        <w:tab w:val="left" w:pos="1247"/>
      </w:tabs>
      <w:spacing w:before="240" w:after="120" w:line="240" w:lineRule="auto"/>
      <w:jc w:val="left"/>
    </w:pPr>
    <w:rPr>
      <w:rFonts w:eastAsia="黑体"/>
      <w:b w:val="0"/>
      <w:kern w:val="0"/>
      <w:sz w:val="24"/>
      <w:szCs w:val="24"/>
      <w:lang w:val="pt-BR"/>
    </w:rPr>
  </w:style>
  <w:style w:type="paragraph" w:customStyle="1" w:styleId="xl88">
    <w:name w:val="xl88"/>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 w:val="18"/>
      <w:szCs w:val="18"/>
    </w:rPr>
  </w:style>
  <w:style w:type="paragraph" w:customStyle="1" w:styleId="xl94">
    <w:name w:val="xl94"/>
    <w:basedOn w:val="a"/>
    <w:rsid w:val="00B2430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8">
    <w:name w:val="xl78"/>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0">
    <w:name w:val="0表头样式"/>
    <w:basedOn w:val="00"/>
    <w:qFormat/>
    <w:rsid w:val="00B24302"/>
    <w:pPr>
      <w:jc w:val="center"/>
    </w:pPr>
    <w:rPr>
      <w:b/>
    </w:rPr>
  </w:style>
  <w:style w:type="paragraph" w:customStyle="1" w:styleId="00">
    <w:name w:val="0表格样式"/>
    <w:basedOn w:val="a"/>
    <w:qFormat/>
    <w:rsid w:val="00B24302"/>
    <w:rPr>
      <w:szCs w:val="21"/>
    </w:rPr>
  </w:style>
  <w:style w:type="paragraph" w:customStyle="1" w:styleId="xl79">
    <w:name w:val="xl79"/>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0422">
    <w:name w:val="样式 样式 标题2 + 右侧:  0.42 厘米 + 右侧:  2 字符"/>
    <w:basedOn w:val="a"/>
    <w:rsid w:val="00B24302"/>
    <w:pPr>
      <w:keepNext/>
      <w:keepLines/>
      <w:numPr>
        <w:ilvl w:val="1"/>
        <w:numId w:val="1"/>
      </w:numPr>
      <w:tabs>
        <w:tab w:val="left" w:pos="1247"/>
      </w:tabs>
      <w:spacing w:before="480" w:after="120"/>
      <w:ind w:leftChars="200" w:left="300" w:rightChars="200" w:right="480" w:hangingChars="100" w:hanging="100"/>
      <w:jc w:val="left"/>
      <w:outlineLvl w:val="1"/>
    </w:pPr>
    <w:rPr>
      <w:rFonts w:ascii="Cambria" w:eastAsia="黑体" w:hAnsi="Cambria" w:cs="宋体"/>
      <w:b/>
      <w:bCs/>
      <w:spacing w:val="20"/>
      <w:sz w:val="28"/>
      <w:szCs w:val="20"/>
    </w:rPr>
  </w:style>
  <w:style w:type="paragraph" w:customStyle="1" w:styleId="xl83">
    <w:name w:val="xl83"/>
    <w:basedOn w:val="a"/>
    <w:rsid w:val="00B24302"/>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220">
    <w:name w:val="样式 【方案正文样式】 首行缩进:  2 字符 行距: 固定值 20 磅 + 宋体"/>
    <w:basedOn w:val="a"/>
    <w:rsid w:val="00B24302"/>
    <w:pPr>
      <w:spacing w:line="400" w:lineRule="exact"/>
      <w:ind w:firstLineChars="200" w:firstLine="200"/>
    </w:pPr>
    <w:rPr>
      <w:rFonts w:ascii="宋体" w:hAnsi="宋体" w:cs="宋体"/>
      <w:sz w:val="24"/>
      <w:szCs w:val="24"/>
    </w:rPr>
  </w:style>
  <w:style w:type="paragraph" w:customStyle="1" w:styleId="111">
    <w:name w:val="样式 样式 标题 1 + 右侧:  1 字符 + 右侧:  1 字符"/>
    <w:basedOn w:val="a"/>
    <w:rsid w:val="00B24302"/>
    <w:pPr>
      <w:keepNext/>
      <w:keepLines/>
      <w:numPr>
        <w:numId w:val="1"/>
      </w:numPr>
      <w:spacing w:before="480" w:after="360"/>
      <w:ind w:leftChars="100" w:left="100" w:rightChars="100" w:right="240"/>
      <w:jc w:val="left"/>
      <w:outlineLvl w:val="0"/>
    </w:pPr>
    <w:rPr>
      <w:rFonts w:ascii="等线" w:eastAsia="黑体" w:hAnsi="等线" w:cs="宋体"/>
      <w:b/>
      <w:bCs/>
      <w:kern w:val="44"/>
      <w:sz w:val="32"/>
      <w:szCs w:val="20"/>
    </w:rPr>
  </w:style>
  <w:style w:type="paragraph" w:customStyle="1" w:styleId="xl91">
    <w:name w:val="xl91"/>
    <w:basedOn w:val="a"/>
    <w:rsid w:val="00B24302"/>
    <w:pPr>
      <w:widowControl/>
      <w:pBdr>
        <w:top w:val="single" w:sz="12" w:space="0" w:color="auto"/>
        <w:left w:val="single" w:sz="12"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Default">
    <w:name w:val="Default"/>
    <w:qFormat/>
    <w:rsid w:val="00B24302"/>
    <w:pPr>
      <w:widowControl w:val="0"/>
      <w:autoSpaceDE w:val="0"/>
      <w:autoSpaceDN w:val="0"/>
      <w:adjustRightInd w:val="0"/>
    </w:pPr>
    <w:rPr>
      <w:rFonts w:ascii="宋体" w:cs="宋体"/>
      <w:color w:val="000000"/>
      <w:sz w:val="24"/>
      <w:szCs w:val="24"/>
    </w:rPr>
  </w:style>
  <w:style w:type="paragraph" w:customStyle="1" w:styleId="xl82">
    <w:name w:val="xl82"/>
    <w:basedOn w:val="a"/>
    <w:rsid w:val="00B24302"/>
    <w:pPr>
      <w:widowControl/>
      <w:pBdr>
        <w:bottom w:val="single" w:sz="8" w:space="0" w:color="auto"/>
        <w:right w:val="single" w:sz="8" w:space="0" w:color="auto"/>
      </w:pBdr>
      <w:spacing w:before="100" w:beforeAutospacing="1" w:after="100" w:afterAutospacing="1"/>
    </w:pPr>
    <w:rPr>
      <w:color w:val="000000"/>
      <w:kern w:val="0"/>
      <w:sz w:val="20"/>
      <w:szCs w:val="20"/>
    </w:rPr>
  </w:style>
  <w:style w:type="paragraph" w:customStyle="1" w:styleId="xl81">
    <w:name w:val="xl81"/>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333333"/>
      <w:kern w:val="0"/>
      <w:sz w:val="20"/>
      <w:szCs w:val="20"/>
    </w:rPr>
  </w:style>
  <w:style w:type="paragraph" w:customStyle="1" w:styleId="xl77">
    <w:name w:val="xl77"/>
    <w:basedOn w:val="a"/>
    <w:rsid w:val="00B2430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8">
    <w:name w:val="font8"/>
    <w:basedOn w:val="a"/>
    <w:rsid w:val="00B24302"/>
    <w:pPr>
      <w:widowControl/>
      <w:spacing w:before="100" w:beforeAutospacing="1" w:after="100" w:afterAutospacing="1"/>
      <w:jc w:val="left"/>
    </w:pPr>
    <w:rPr>
      <w:kern w:val="0"/>
      <w:sz w:val="20"/>
      <w:szCs w:val="20"/>
    </w:rPr>
  </w:style>
  <w:style w:type="paragraph" w:customStyle="1" w:styleId="22">
    <w:name w:val="标题2"/>
    <w:basedOn w:val="2"/>
    <w:qFormat/>
    <w:rsid w:val="00B24302"/>
    <w:pPr>
      <w:tabs>
        <w:tab w:val="left" w:pos="1247"/>
      </w:tabs>
      <w:spacing w:before="480" w:after="120" w:line="240" w:lineRule="auto"/>
      <w:ind w:leftChars="200" w:left="300" w:rightChars="200" w:right="200" w:hangingChars="100" w:hanging="100"/>
      <w:jc w:val="center"/>
    </w:pPr>
    <w:rPr>
      <w:rFonts w:ascii="Cambria" w:hAnsi="Cambria"/>
      <w:spacing w:val="20"/>
      <w:sz w:val="28"/>
    </w:rPr>
  </w:style>
  <w:style w:type="paragraph" w:customStyle="1" w:styleId="xl68">
    <w:name w:val="xl68"/>
    <w:basedOn w:val="a"/>
    <w:rsid w:val="00B24302"/>
    <w:pPr>
      <w:widowControl/>
      <w:pBdr>
        <w:left w:val="single" w:sz="12" w:space="0" w:color="auto"/>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font5">
    <w:name w:val="font5"/>
    <w:basedOn w:val="a"/>
    <w:rsid w:val="00B24302"/>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font7">
    <w:name w:val="font7"/>
    <w:basedOn w:val="a"/>
    <w:rsid w:val="00B24302"/>
    <w:pPr>
      <w:widowControl/>
      <w:spacing w:before="100" w:beforeAutospacing="1" w:after="100" w:afterAutospacing="1"/>
      <w:jc w:val="left"/>
    </w:pPr>
    <w:rPr>
      <w:color w:val="000000"/>
      <w:kern w:val="0"/>
      <w:sz w:val="20"/>
      <w:szCs w:val="20"/>
    </w:rPr>
  </w:style>
  <w:style w:type="paragraph" w:customStyle="1" w:styleId="xl73">
    <w:name w:val="xl73"/>
    <w:basedOn w:val="a"/>
    <w:rsid w:val="00B24302"/>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kern w:val="0"/>
      <w:szCs w:val="21"/>
    </w:rPr>
  </w:style>
  <w:style w:type="paragraph" w:customStyle="1" w:styleId="xl96">
    <w:name w:val="xl9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0">
    <w:name w:val="xl80"/>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4">
    <w:name w:val="样式4"/>
    <w:basedOn w:val="a"/>
    <w:rsid w:val="00B24302"/>
    <w:pPr>
      <w:numPr>
        <w:ilvl w:val="3"/>
        <w:numId w:val="2"/>
      </w:numPr>
      <w:tabs>
        <w:tab w:val="clear" w:pos="851"/>
        <w:tab w:val="left" w:pos="425"/>
        <w:tab w:val="left" w:pos="1984"/>
      </w:tabs>
    </w:pPr>
    <w:rPr>
      <w:szCs w:val="24"/>
    </w:rPr>
  </w:style>
  <w:style w:type="paragraph" w:customStyle="1" w:styleId="xl76">
    <w:name w:val="xl76"/>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normal0">
    <w:name w:val="msonormal"/>
    <w:basedOn w:val="a"/>
    <w:rsid w:val="00B24302"/>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B24302"/>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kern w:val="0"/>
      <w:szCs w:val="21"/>
    </w:rPr>
  </w:style>
  <w:style w:type="paragraph" w:customStyle="1" w:styleId="xl89">
    <w:name w:val="xl89"/>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Cs w:val="21"/>
    </w:rPr>
  </w:style>
  <w:style w:type="paragraph" w:customStyle="1" w:styleId="xl70">
    <w:name w:val="xl70"/>
    <w:basedOn w:val="a"/>
    <w:rsid w:val="00B24302"/>
    <w:pPr>
      <w:widowControl/>
      <w:pBdr>
        <w:bottom w:val="single" w:sz="8" w:space="0" w:color="auto"/>
        <w:right w:val="single" w:sz="8" w:space="0" w:color="auto"/>
      </w:pBdr>
      <w:shd w:val="clear" w:color="000000" w:fill="00B0F0"/>
      <w:spacing w:before="100" w:beforeAutospacing="1" w:after="100" w:afterAutospacing="1"/>
      <w:jc w:val="center"/>
    </w:pPr>
    <w:rPr>
      <w:rFonts w:ascii="宋体" w:hAnsi="宋体" w:cs="宋体"/>
      <w:kern w:val="0"/>
      <w:sz w:val="20"/>
      <w:szCs w:val="20"/>
    </w:rPr>
  </w:style>
  <w:style w:type="paragraph" w:customStyle="1" w:styleId="Style28">
    <w:name w:val="_Style 28"/>
    <w:basedOn w:val="a"/>
    <w:next w:val="af9"/>
    <w:uiPriority w:val="99"/>
    <w:qFormat/>
    <w:rsid w:val="00B24302"/>
    <w:pPr>
      <w:ind w:firstLineChars="200" w:firstLine="420"/>
    </w:pPr>
  </w:style>
  <w:style w:type="paragraph" w:customStyle="1" w:styleId="Style29">
    <w:name w:val="_Style 29"/>
    <w:basedOn w:val="a"/>
    <w:next w:val="af9"/>
    <w:uiPriority w:val="99"/>
    <w:qFormat/>
    <w:rsid w:val="00B24302"/>
    <w:pPr>
      <w:ind w:firstLineChars="200" w:firstLine="420"/>
    </w:pPr>
  </w:style>
  <w:style w:type="paragraph" w:customStyle="1" w:styleId="xl93">
    <w:name w:val="xl93"/>
    <w:basedOn w:val="a"/>
    <w:rsid w:val="00B24302"/>
    <w:pPr>
      <w:widowControl/>
      <w:pBdr>
        <w:top w:val="single" w:sz="12"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B2430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
    <w:rsid w:val="00B24302"/>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B2430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4">
    <w:name w:val="xl74"/>
    <w:basedOn w:val="a"/>
    <w:rsid w:val="00B24302"/>
    <w:pPr>
      <w:widowControl/>
      <w:pBdr>
        <w:bottom w:val="single" w:sz="8" w:space="0" w:color="auto"/>
        <w:right w:val="single" w:sz="8" w:space="0" w:color="auto"/>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xl90">
    <w:name w:val="xl90"/>
    <w:basedOn w:val="a"/>
    <w:rsid w:val="00B2430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66">
    <w:name w:val="xl66"/>
    <w:basedOn w:val="a"/>
    <w:rsid w:val="00B24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7">
    <w:name w:val="xl67"/>
    <w:basedOn w:val="a"/>
    <w:rsid w:val="00B24302"/>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styleId="aff">
    <w:name w:val="Revision"/>
    <w:uiPriority w:val="99"/>
    <w:unhideWhenUsed/>
    <w:rsid w:val="00B24302"/>
    <w:rPr>
      <w:kern w:val="2"/>
      <w:sz w:val="21"/>
      <w:szCs w:val="22"/>
    </w:rPr>
  </w:style>
  <w:style w:type="character" w:customStyle="1" w:styleId="Char0">
    <w:name w:val="批注文字 Char"/>
    <w:uiPriority w:val="99"/>
    <w:rsid w:val="00B24302"/>
  </w:style>
  <w:style w:type="character" w:customStyle="1" w:styleId="Char4">
    <w:name w:val="列出段落 Char4"/>
    <w:uiPriority w:val="34"/>
    <w:qFormat/>
    <w:rsid w:val="00B24302"/>
    <w:rPr>
      <w:rFonts w:ascii="Calibri" w:eastAsia="宋体" w:hAnsi="Calibri" w:cs="Times New Roman"/>
      <w:kern w:val="2"/>
      <w:sz w:val="21"/>
      <w:szCs w:val="22"/>
    </w:rPr>
  </w:style>
  <w:style w:type="paragraph" w:customStyle="1" w:styleId="Style118">
    <w:name w:val="_Style 118"/>
    <w:basedOn w:val="a"/>
    <w:next w:val="af9"/>
    <w:uiPriority w:val="34"/>
    <w:qFormat/>
    <w:rsid w:val="00B24302"/>
    <w:pPr>
      <w:ind w:firstLineChars="200" w:firstLine="420"/>
    </w:pPr>
  </w:style>
  <w:style w:type="character" w:customStyle="1" w:styleId="Char2">
    <w:name w:val="页眉 Char"/>
    <w:qFormat/>
    <w:rsid w:val="00884A71"/>
    <w:rPr>
      <w:sz w:val="18"/>
      <w:szCs w:val="18"/>
    </w:rPr>
  </w:style>
  <w:style w:type="paragraph" w:styleId="15">
    <w:name w:val="toc 1"/>
    <w:basedOn w:val="a"/>
    <w:next w:val="a"/>
    <w:autoRedefine/>
    <w:uiPriority w:val="39"/>
    <w:unhideWhenUsed/>
    <w:rsid w:val="005B7D77"/>
    <w:pPr>
      <w:spacing w:before="120" w:after="120"/>
      <w:jc w:val="left"/>
    </w:pPr>
    <w:rPr>
      <w:rFonts w:asciiTheme="minorHAnsi" w:eastAsiaTheme="minorHAnsi"/>
      <w:b/>
      <w:bCs/>
      <w:caps/>
      <w:sz w:val="20"/>
      <w:szCs w:val="20"/>
    </w:rPr>
  </w:style>
  <w:style w:type="paragraph" w:styleId="23">
    <w:name w:val="toc 2"/>
    <w:basedOn w:val="a"/>
    <w:next w:val="a"/>
    <w:autoRedefine/>
    <w:uiPriority w:val="39"/>
    <w:unhideWhenUsed/>
    <w:rsid w:val="005B7D77"/>
    <w:pPr>
      <w:ind w:left="210"/>
      <w:jc w:val="left"/>
    </w:pPr>
    <w:rPr>
      <w:rFonts w:asciiTheme="minorHAnsi" w:eastAsiaTheme="minorHAnsi"/>
      <w:smallCaps/>
      <w:sz w:val="20"/>
      <w:szCs w:val="20"/>
    </w:rPr>
  </w:style>
  <w:style w:type="paragraph" w:styleId="32">
    <w:name w:val="toc 3"/>
    <w:basedOn w:val="a"/>
    <w:next w:val="a"/>
    <w:autoRedefine/>
    <w:uiPriority w:val="39"/>
    <w:unhideWhenUsed/>
    <w:rsid w:val="005B7D77"/>
    <w:pPr>
      <w:ind w:left="420"/>
      <w:jc w:val="left"/>
    </w:pPr>
    <w:rPr>
      <w:rFonts w:asciiTheme="minorHAnsi" w:eastAsiaTheme="minorHAnsi"/>
      <w:i/>
      <w:iCs/>
      <w:sz w:val="20"/>
      <w:szCs w:val="20"/>
    </w:rPr>
  </w:style>
  <w:style w:type="paragraph" w:styleId="43">
    <w:name w:val="toc 4"/>
    <w:basedOn w:val="a"/>
    <w:next w:val="a"/>
    <w:autoRedefine/>
    <w:uiPriority w:val="39"/>
    <w:unhideWhenUsed/>
    <w:rsid w:val="005B7D77"/>
    <w:pPr>
      <w:ind w:left="630"/>
      <w:jc w:val="left"/>
    </w:pPr>
    <w:rPr>
      <w:rFonts w:asciiTheme="minorHAnsi" w:eastAsiaTheme="minorHAnsi"/>
      <w:sz w:val="18"/>
      <w:szCs w:val="18"/>
    </w:rPr>
  </w:style>
  <w:style w:type="paragraph" w:styleId="51">
    <w:name w:val="toc 5"/>
    <w:basedOn w:val="a"/>
    <w:next w:val="a"/>
    <w:autoRedefine/>
    <w:uiPriority w:val="39"/>
    <w:unhideWhenUsed/>
    <w:rsid w:val="005B7D77"/>
    <w:pPr>
      <w:ind w:left="840"/>
      <w:jc w:val="left"/>
    </w:pPr>
    <w:rPr>
      <w:rFonts w:asciiTheme="minorHAnsi" w:eastAsiaTheme="minorHAnsi"/>
      <w:sz w:val="18"/>
      <w:szCs w:val="18"/>
    </w:rPr>
  </w:style>
  <w:style w:type="paragraph" w:styleId="61">
    <w:name w:val="toc 6"/>
    <w:basedOn w:val="a"/>
    <w:next w:val="a"/>
    <w:autoRedefine/>
    <w:uiPriority w:val="39"/>
    <w:unhideWhenUsed/>
    <w:rsid w:val="005B7D77"/>
    <w:pPr>
      <w:ind w:left="1050"/>
      <w:jc w:val="left"/>
    </w:pPr>
    <w:rPr>
      <w:rFonts w:asciiTheme="minorHAnsi" w:eastAsiaTheme="minorHAnsi"/>
      <w:sz w:val="18"/>
      <w:szCs w:val="18"/>
    </w:rPr>
  </w:style>
  <w:style w:type="paragraph" w:styleId="71">
    <w:name w:val="toc 7"/>
    <w:basedOn w:val="a"/>
    <w:next w:val="a"/>
    <w:autoRedefine/>
    <w:uiPriority w:val="39"/>
    <w:unhideWhenUsed/>
    <w:rsid w:val="005B7D77"/>
    <w:pPr>
      <w:ind w:left="1260"/>
      <w:jc w:val="left"/>
    </w:pPr>
    <w:rPr>
      <w:rFonts w:asciiTheme="minorHAnsi" w:eastAsiaTheme="minorHAnsi"/>
      <w:sz w:val="18"/>
      <w:szCs w:val="18"/>
    </w:rPr>
  </w:style>
  <w:style w:type="paragraph" w:styleId="81">
    <w:name w:val="toc 8"/>
    <w:basedOn w:val="a"/>
    <w:next w:val="a"/>
    <w:autoRedefine/>
    <w:uiPriority w:val="39"/>
    <w:unhideWhenUsed/>
    <w:rsid w:val="005B7D77"/>
    <w:pPr>
      <w:ind w:left="1470"/>
      <w:jc w:val="left"/>
    </w:pPr>
    <w:rPr>
      <w:rFonts w:asciiTheme="minorHAnsi" w:eastAsiaTheme="minorHAnsi"/>
      <w:sz w:val="18"/>
      <w:szCs w:val="18"/>
    </w:rPr>
  </w:style>
  <w:style w:type="paragraph" w:styleId="91">
    <w:name w:val="toc 9"/>
    <w:basedOn w:val="a"/>
    <w:next w:val="a"/>
    <w:autoRedefine/>
    <w:uiPriority w:val="39"/>
    <w:unhideWhenUsed/>
    <w:rsid w:val="005B7D77"/>
    <w:pPr>
      <w:ind w:left="1680"/>
      <w:jc w:val="left"/>
    </w:pPr>
    <w:rPr>
      <w:rFonts w:asciiTheme="minorHAnsi" w:eastAsiaTheme="minorHAnsi"/>
      <w:sz w:val="18"/>
      <w:szCs w:val="18"/>
    </w:rPr>
  </w:style>
  <w:style w:type="table" w:customStyle="1" w:styleId="aff0">
    <w:name w:val="科通表格"/>
    <w:basedOn w:val="af2"/>
    <w:uiPriority w:val="99"/>
    <w:rsid w:val="008636A2"/>
    <w:rPr>
      <w:rFonts w:ascii="Arial" w:eastAsiaTheme="minorEastAsia" w:hAnsi="Arial" w:cs="Arial"/>
      <w:kern w:val="2"/>
    </w:rPr>
    <w:tblPr/>
  </w:style>
  <w:style w:type="paragraph" w:customStyle="1" w:styleId="null3">
    <w:name w:val="null3"/>
    <w:hidden/>
    <w:rsid w:val="002C62F0"/>
    <w:rPr>
      <w:rFonts w:asciiTheme="minorHAnsi" w:eastAsiaTheme="minorEastAsia" w:hAnsiTheme="minorHAnsi" w:cstheme="minorBidi" w:hint="eastAsia"/>
    </w:rPr>
  </w:style>
  <w:style w:type="paragraph" w:customStyle="1" w:styleId="16">
    <w:name w:val="正文1"/>
    <w:autoRedefine/>
    <w:qFormat/>
    <w:rsid w:val="004447B8"/>
    <w:pPr>
      <w:jc w:val="both"/>
    </w:pPr>
    <w:rPr>
      <w:kern w:val="2"/>
      <w:sz w:val="21"/>
      <w:szCs w:val="21"/>
    </w:rPr>
  </w:style>
  <w:style w:type="paragraph" w:customStyle="1" w:styleId="24">
    <w:name w:val="列出段落2"/>
    <w:basedOn w:val="a"/>
    <w:next w:val="af9"/>
    <w:autoRedefine/>
    <w:uiPriority w:val="34"/>
    <w:qFormat/>
    <w:rsid w:val="004447B8"/>
    <w:pPr>
      <w:ind w:firstLineChars="200" w:firstLine="420"/>
    </w:pPr>
    <w:rPr>
      <w:rFonts w:ascii="Calibri" w:eastAsia="黑体" w:hAnsi="Calibri"/>
      <w:bCs/>
      <w:sz w:val="30"/>
      <w:szCs w:val="30"/>
    </w:rPr>
  </w:style>
  <w:style w:type="paragraph" w:customStyle="1" w:styleId="-">
    <w:name w:val="正文-军训仿宋四号"/>
    <w:basedOn w:val="a"/>
    <w:rsid w:val="006F39BB"/>
    <w:pPr>
      <w:spacing w:line="360" w:lineRule="auto"/>
      <w:ind w:firstLineChars="200" w:firstLine="200"/>
    </w:pPr>
    <w:rPr>
      <w:rFonts w:eastAsia="仿宋"/>
      <w:sz w:val="28"/>
      <w:szCs w:val="24"/>
    </w:rPr>
  </w:style>
  <w:style w:type="character" w:customStyle="1" w:styleId="ae">
    <w:name w:val="普通(网站) 字符"/>
    <w:link w:val="ad"/>
    <w:autoRedefine/>
    <w:uiPriority w:val="99"/>
    <w:qFormat/>
    <w:rsid w:val="00911FAE"/>
    <w:rPr>
      <w:rFonts w:ascii="宋体" w:hAnsi="宋体" w:cs="宋体"/>
      <w:sz w:val="24"/>
      <w:szCs w:val="24"/>
    </w:rPr>
  </w:style>
  <w:style w:type="character" w:customStyle="1" w:styleId="2Char">
    <w:name w:val="正文缩进2格 Char"/>
    <w:link w:val="25"/>
    <w:autoRedefine/>
    <w:qFormat/>
    <w:rsid w:val="00911FAE"/>
    <w:rPr>
      <w:rFonts w:ascii="仿宋_GB2312" w:eastAsia="仿宋_GB2312" w:hAnsi="宋体"/>
      <w:kern w:val="2"/>
      <w:sz w:val="31"/>
      <w:szCs w:val="28"/>
    </w:rPr>
  </w:style>
  <w:style w:type="paragraph" w:customStyle="1" w:styleId="25">
    <w:name w:val="正文缩进2格"/>
    <w:basedOn w:val="a"/>
    <w:link w:val="2Char"/>
    <w:autoRedefine/>
    <w:qFormat/>
    <w:rsid w:val="00911FAE"/>
    <w:pPr>
      <w:spacing w:after="120" w:line="600" w:lineRule="exact"/>
      <w:ind w:firstLineChars="206" w:firstLine="639"/>
    </w:pPr>
    <w:rPr>
      <w:rFonts w:ascii="仿宋_GB2312" w:eastAsia="仿宋_GB2312" w:hAnsi="宋体"/>
      <w:sz w:val="31"/>
      <w:szCs w:val="28"/>
    </w:rPr>
  </w:style>
  <w:style w:type="paragraph" w:customStyle="1" w:styleId="Style1">
    <w:name w:val="_Style 1"/>
    <w:uiPriority w:val="1"/>
    <w:qFormat/>
    <w:rsid w:val="00F75144"/>
    <w:pPr>
      <w:adjustRightInd w:val="0"/>
      <w:snapToGrid w:val="0"/>
    </w:pPr>
    <w:rPr>
      <w:rFonts w:ascii="Tahoma" w:hAnsi="Tahoma"/>
      <w:sz w:val="22"/>
      <w:szCs w:val="22"/>
    </w:rPr>
  </w:style>
  <w:style w:type="character" w:styleId="aff1">
    <w:name w:val="Placeholder Text"/>
    <w:basedOn w:val="a1"/>
    <w:uiPriority w:val="99"/>
    <w:unhideWhenUsed/>
    <w:rsid w:val="007B433A"/>
    <w:rPr>
      <w:color w:val="808080"/>
    </w:rPr>
  </w:style>
  <w:style w:type="paragraph" w:customStyle="1" w:styleId="aff2">
    <w:name w:val="表格"/>
    <w:basedOn w:val="a"/>
    <w:qFormat/>
    <w:rsid w:val="008B6363"/>
    <w:pPr>
      <w:widowControl/>
      <w:jc w:val="center"/>
    </w:pPr>
    <w:rPr>
      <w:rFonts w:asciiTheme="minorHAnsi" w:eastAsiaTheme="minorEastAsia" w:hAnsiTheme="minorHAnsi" w:cstheme="minorBidi"/>
      <w:kern w:val="0"/>
      <w:szCs w:val="21"/>
      <w:lang w:val="en-GB"/>
    </w:rPr>
  </w:style>
  <w:style w:type="paragraph" w:styleId="aff3">
    <w:name w:val="Normal Indent"/>
    <w:basedOn w:val="a"/>
    <w:qFormat/>
    <w:rsid w:val="008E7BA3"/>
    <w:pPr>
      <w:ind w:left="720" w:firstLineChars="200" w:firstLine="420"/>
    </w:pPr>
    <w:rPr>
      <w:rFonts w:asciiTheme="minorHAnsi" w:eastAsiaTheme="minorEastAsia" w:hAnsiTheme="minorHAnsi" w:cstheme="minorBidi"/>
    </w:rPr>
  </w:style>
  <w:style w:type="character" w:customStyle="1" w:styleId="NormalCharacter">
    <w:name w:val="NormalCharacter"/>
    <w:qFormat/>
    <w:rsid w:val="0025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04879615">
      <w:bodyDiv w:val="1"/>
      <w:marLeft w:val="0"/>
      <w:marRight w:val="0"/>
      <w:marTop w:val="0"/>
      <w:marBottom w:val="0"/>
      <w:divBdr>
        <w:top w:val="none" w:sz="0" w:space="0" w:color="auto"/>
        <w:left w:val="none" w:sz="0" w:space="0" w:color="auto"/>
        <w:bottom w:val="none" w:sz="0" w:space="0" w:color="auto"/>
        <w:right w:val="none" w:sz="0" w:space="0" w:color="auto"/>
      </w:divBdr>
    </w:div>
    <w:div w:id="658072762">
      <w:bodyDiv w:val="1"/>
      <w:marLeft w:val="0"/>
      <w:marRight w:val="0"/>
      <w:marTop w:val="0"/>
      <w:marBottom w:val="0"/>
      <w:divBdr>
        <w:top w:val="none" w:sz="0" w:space="0" w:color="auto"/>
        <w:left w:val="none" w:sz="0" w:space="0" w:color="auto"/>
        <w:bottom w:val="none" w:sz="0" w:space="0" w:color="auto"/>
        <w:right w:val="none" w:sz="0" w:space="0" w:color="auto"/>
      </w:divBdr>
    </w:div>
    <w:div w:id="676351937">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179347385">
      <w:bodyDiv w:val="1"/>
      <w:marLeft w:val="0"/>
      <w:marRight w:val="0"/>
      <w:marTop w:val="0"/>
      <w:marBottom w:val="0"/>
      <w:divBdr>
        <w:top w:val="none" w:sz="0" w:space="0" w:color="auto"/>
        <w:left w:val="none" w:sz="0" w:space="0" w:color="auto"/>
        <w:bottom w:val="none" w:sz="0" w:space="0" w:color="auto"/>
        <w:right w:val="none" w:sz="0" w:space="0" w:color="auto"/>
      </w:divBdr>
    </w:div>
    <w:div w:id="1480921750">
      <w:bodyDiv w:val="1"/>
      <w:marLeft w:val="0"/>
      <w:marRight w:val="0"/>
      <w:marTop w:val="0"/>
      <w:marBottom w:val="0"/>
      <w:divBdr>
        <w:top w:val="none" w:sz="0" w:space="0" w:color="auto"/>
        <w:left w:val="none" w:sz="0" w:space="0" w:color="auto"/>
        <w:bottom w:val="none" w:sz="0" w:space="0" w:color="auto"/>
        <w:right w:val="none" w:sz="0" w:space="0" w:color="auto"/>
      </w:divBdr>
    </w:div>
    <w:div w:id="1638072464">
      <w:bodyDiv w:val="1"/>
      <w:marLeft w:val="0"/>
      <w:marRight w:val="0"/>
      <w:marTop w:val="0"/>
      <w:marBottom w:val="0"/>
      <w:divBdr>
        <w:top w:val="none" w:sz="0" w:space="0" w:color="auto"/>
        <w:left w:val="none" w:sz="0" w:space="0" w:color="auto"/>
        <w:bottom w:val="none" w:sz="0" w:space="0" w:color="auto"/>
        <w:right w:val="none" w:sz="0" w:space="0" w:color="auto"/>
      </w:divBdr>
    </w:div>
    <w:div w:id="176510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AB0B5EFB-BB65-4635-B105-DECC532C4FA5}"/>
      </w:docPartPr>
      <w:docPartBody>
        <w:p w:rsidR="00356D09" w:rsidRDefault="009E7D46">
          <w:r w:rsidRPr="006A343E">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7D46"/>
    <w:rsid w:val="00140887"/>
    <w:rsid w:val="00145CE3"/>
    <w:rsid w:val="001F26B9"/>
    <w:rsid w:val="00356D09"/>
    <w:rsid w:val="004E30E9"/>
    <w:rsid w:val="00523229"/>
    <w:rsid w:val="00644BDC"/>
    <w:rsid w:val="007A0A47"/>
    <w:rsid w:val="008E7F24"/>
    <w:rsid w:val="00933EF5"/>
    <w:rsid w:val="009E7D46"/>
    <w:rsid w:val="00B03257"/>
    <w:rsid w:val="00BB07C3"/>
    <w:rsid w:val="00CF23E8"/>
    <w:rsid w:val="00D975DD"/>
    <w:rsid w:val="00DC277B"/>
    <w:rsid w:val="00F8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E7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1CB67-F778-46AE-ACDA-16104F2A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35</Pages>
  <Words>2962</Words>
  <Characters>16887</Characters>
  <Application>Microsoft Office Word</Application>
  <DocSecurity>0</DocSecurity>
  <PresentationFormat/>
  <Lines>140</Lines>
  <Paragraphs>39</Paragraphs>
  <Slides>0</Slides>
  <Notes>0</Notes>
  <HiddenSlides>0</HiddenSlides>
  <MMClips>0</MMClips>
  <ScaleCrop>false</ScaleCrop>
  <Company>广东元正招标采购有限公司</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103</cp:revision>
  <cp:lastPrinted>2021-07-21T03:52:00Z</cp:lastPrinted>
  <dcterms:created xsi:type="dcterms:W3CDTF">2024-08-09T02:38:00Z</dcterms:created>
  <dcterms:modified xsi:type="dcterms:W3CDTF">2025-03-06T04:28:00Z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